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6E00D" w14:textId="77777777" w:rsidR="003E76B9" w:rsidRPr="00546FF6" w:rsidRDefault="003E76B9" w:rsidP="003E76B9">
      <w:pPr>
        <w:spacing w:after="0" w:line="240" w:lineRule="auto"/>
        <w:jc w:val="center"/>
        <w:rPr>
          <w:rFonts w:ascii="Times New Roman" w:hAnsi="Times New Roman"/>
          <w:b/>
          <w:sz w:val="24"/>
          <w:szCs w:val="24"/>
          <w:lang w:eastAsia="lv-LV"/>
        </w:rPr>
      </w:pPr>
      <w:bookmarkStart w:id="0" w:name="_GoBack"/>
      <w:bookmarkEnd w:id="0"/>
      <w:r w:rsidRPr="00546FF6">
        <w:rPr>
          <w:rFonts w:ascii="Times New Roman" w:hAnsi="Times New Roman"/>
          <w:b/>
          <w:sz w:val="24"/>
          <w:szCs w:val="24"/>
          <w:lang w:eastAsia="lv-LV"/>
        </w:rPr>
        <w:t xml:space="preserve">Ministru kabineta noteikumu </w:t>
      </w:r>
      <w:r>
        <w:rPr>
          <w:rFonts w:ascii="Times New Roman" w:hAnsi="Times New Roman"/>
          <w:b/>
          <w:sz w:val="24"/>
          <w:szCs w:val="24"/>
          <w:lang w:eastAsia="lv-LV"/>
        </w:rPr>
        <w:t>“</w:t>
      </w:r>
      <w:r w:rsidRPr="00546FF6">
        <w:rPr>
          <w:rFonts w:ascii="Times New Roman" w:hAnsi="Times New Roman"/>
          <w:b/>
          <w:sz w:val="24"/>
          <w:szCs w:val="24"/>
          <w:lang w:eastAsia="lv-LV"/>
        </w:rPr>
        <w:t xml:space="preserve">Grozījumi Ministru kabineta 2016. gada 7. jūnija noteikumos Nr. 359 </w:t>
      </w:r>
      <w:r>
        <w:rPr>
          <w:rFonts w:ascii="Times New Roman" w:hAnsi="Times New Roman"/>
          <w:b/>
          <w:sz w:val="24"/>
          <w:szCs w:val="24"/>
          <w:lang w:eastAsia="lv-LV"/>
        </w:rPr>
        <w:t>“</w:t>
      </w:r>
      <w:r w:rsidRPr="00546FF6">
        <w:rPr>
          <w:rFonts w:ascii="Times New Roman" w:hAnsi="Times New Roman"/>
          <w:b/>
          <w:sz w:val="24"/>
          <w:szCs w:val="24"/>
          <w:lang w:eastAsia="lv-LV"/>
        </w:rPr>
        <w:t>Darbības programmas “Izaugsme un nodarbinātība” 8.3.5.</w:t>
      </w:r>
      <w:r>
        <w:rPr>
          <w:rFonts w:ascii="Times New Roman" w:hAnsi="Times New Roman"/>
          <w:b/>
          <w:sz w:val="24"/>
          <w:szCs w:val="24"/>
          <w:lang w:eastAsia="lv-LV"/>
        </w:rPr>
        <w:t> </w:t>
      </w:r>
      <w:r w:rsidRPr="00546FF6">
        <w:rPr>
          <w:rFonts w:ascii="Times New Roman" w:hAnsi="Times New Roman"/>
          <w:b/>
          <w:sz w:val="24"/>
          <w:szCs w:val="24"/>
          <w:lang w:eastAsia="lv-LV"/>
        </w:rPr>
        <w:t>specifiskā atbalsta mērķa “Uzlabot pieeju karjeras atbalstam izglītojamajiem vispārējās un profesionālās izglītības iestādēs</w:t>
      </w:r>
      <w:r>
        <w:rPr>
          <w:rFonts w:ascii="Times New Roman" w:hAnsi="Times New Roman"/>
          <w:b/>
          <w:sz w:val="24"/>
          <w:szCs w:val="24"/>
          <w:lang w:eastAsia="lv-LV"/>
        </w:rPr>
        <w:t>”</w:t>
      </w:r>
      <w:r w:rsidRPr="00546FF6">
        <w:rPr>
          <w:rFonts w:ascii="Times New Roman" w:hAnsi="Times New Roman"/>
          <w:b/>
          <w:sz w:val="24"/>
          <w:szCs w:val="24"/>
          <w:lang w:eastAsia="lv-LV"/>
        </w:rPr>
        <w:t xml:space="preserve"> īstenošanas noteikumi”” projekta sākotnējās ietekmes novērtējuma ziņojums (anotācija)</w:t>
      </w:r>
    </w:p>
    <w:p w14:paraId="352BFC66" w14:textId="77777777" w:rsidR="00337382" w:rsidRPr="003E3E0A" w:rsidRDefault="00337382" w:rsidP="007C45CC">
      <w:pPr>
        <w:shd w:val="clear" w:color="auto" w:fill="FFFFFF"/>
        <w:spacing w:after="0" w:line="240" w:lineRule="auto"/>
        <w:jc w:val="center"/>
        <w:rPr>
          <w:rFonts w:ascii="Times New Roman" w:eastAsia="Times New Roman" w:hAnsi="Times New Roman" w:cs="Times New Roman"/>
          <w:b/>
          <w:bCs/>
          <w:color w:val="000000" w:themeColor="text1"/>
          <w:sz w:val="23"/>
          <w:szCs w:val="23"/>
          <w:lang w:eastAsia="lv-LV"/>
        </w:rPr>
      </w:pPr>
    </w:p>
    <w:tbl>
      <w:tblPr>
        <w:tblW w:w="508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94"/>
        <w:gridCol w:w="7081"/>
      </w:tblGrid>
      <w:tr w:rsidR="003E3E0A" w:rsidRPr="003E3E0A" w14:paraId="569B7465" w14:textId="77777777" w:rsidTr="006A5668">
        <w:trPr>
          <w:tblCellSpacing w:w="15" w:type="dxa"/>
        </w:trPr>
        <w:tc>
          <w:tcPr>
            <w:tcW w:w="4967" w:type="pct"/>
            <w:gridSpan w:val="2"/>
            <w:tcBorders>
              <w:top w:val="outset" w:sz="6" w:space="0" w:color="auto"/>
              <w:left w:val="outset" w:sz="6" w:space="0" w:color="auto"/>
              <w:bottom w:val="outset" w:sz="6" w:space="0" w:color="auto"/>
              <w:right w:val="outset" w:sz="6" w:space="0" w:color="auto"/>
            </w:tcBorders>
            <w:vAlign w:val="center"/>
            <w:hideMark/>
          </w:tcPr>
          <w:p w14:paraId="3EDD9B4B" w14:textId="77777777" w:rsidR="00655F2C" w:rsidRPr="003E3E0A" w:rsidRDefault="00E5323B" w:rsidP="007C45CC">
            <w:pPr>
              <w:spacing w:after="0" w:line="240" w:lineRule="auto"/>
              <w:rPr>
                <w:rFonts w:ascii="Times New Roman" w:eastAsia="Times New Roman" w:hAnsi="Times New Roman" w:cs="Times New Roman"/>
                <w:b/>
                <w:bCs/>
                <w:iCs/>
                <w:color w:val="000000" w:themeColor="text1"/>
                <w:sz w:val="24"/>
                <w:szCs w:val="24"/>
                <w:lang w:val="sv-SE" w:eastAsia="lv-LV"/>
              </w:rPr>
            </w:pPr>
            <w:r w:rsidRPr="003E3E0A">
              <w:rPr>
                <w:rFonts w:ascii="Times New Roman" w:eastAsia="Times New Roman" w:hAnsi="Times New Roman" w:cs="Times New Roman"/>
                <w:b/>
                <w:bCs/>
                <w:iCs/>
                <w:color w:val="000000" w:themeColor="text1"/>
                <w:sz w:val="24"/>
                <w:szCs w:val="24"/>
                <w:lang w:val="sv-SE" w:eastAsia="lv-LV"/>
              </w:rPr>
              <w:t>Tiesību akta projekta anotācijas kopsavilkums</w:t>
            </w:r>
          </w:p>
        </w:tc>
      </w:tr>
      <w:tr w:rsidR="003E3E0A" w:rsidRPr="003E3E0A" w14:paraId="2B063037" w14:textId="77777777" w:rsidTr="000B59E8">
        <w:trPr>
          <w:trHeight w:val="2203"/>
          <w:tblCellSpacing w:w="15" w:type="dxa"/>
        </w:trPr>
        <w:tc>
          <w:tcPr>
            <w:tcW w:w="1203" w:type="pct"/>
            <w:tcBorders>
              <w:top w:val="outset" w:sz="6" w:space="0" w:color="auto"/>
              <w:left w:val="outset" w:sz="6" w:space="0" w:color="auto"/>
              <w:bottom w:val="outset" w:sz="6" w:space="0" w:color="auto"/>
              <w:right w:val="outset" w:sz="6" w:space="0" w:color="auto"/>
            </w:tcBorders>
            <w:hideMark/>
          </w:tcPr>
          <w:p w14:paraId="24CD32F7" w14:textId="77777777" w:rsidR="00056211" w:rsidRPr="003E3E0A" w:rsidRDefault="00056211" w:rsidP="007C45CC">
            <w:pPr>
              <w:spacing w:after="0" w:line="240" w:lineRule="auto"/>
              <w:rPr>
                <w:rFonts w:ascii="Times New Roman" w:eastAsia="Times New Roman" w:hAnsi="Times New Roman" w:cs="Times New Roman"/>
                <w:iCs/>
                <w:color w:val="000000" w:themeColor="text1"/>
                <w:sz w:val="24"/>
                <w:szCs w:val="24"/>
                <w:lang w:val="sv-SE" w:eastAsia="lv-LV"/>
              </w:rPr>
            </w:pPr>
            <w:r w:rsidRPr="003E3E0A">
              <w:rPr>
                <w:rFonts w:ascii="Times New Roman" w:eastAsia="Times New Roman" w:hAnsi="Times New Roman" w:cs="Times New Roman"/>
                <w:iCs/>
                <w:color w:val="000000" w:themeColor="text1"/>
                <w:sz w:val="24"/>
                <w:szCs w:val="24"/>
                <w:lang w:val="sv-SE" w:eastAsia="lv-LV"/>
              </w:rPr>
              <w:t>Mērķis, risinājums un projekta spēkā stāšanās laiks (500 zīmes bez atstarpēm)</w:t>
            </w:r>
          </w:p>
        </w:tc>
        <w:tc>
          <w:tcPr>
            <w:tcW w:w="3748" w:type="pct"/>
            <w:tcBorders>
              <w:top w:val="outset" w:sz="6" w:space="0" w:color="auto"/>
              <w:left w:val="outset" w:sz="6" w:space="0" w:color="auto"/>
              <w:bottom w:val="outset" w:sz="6" w:space="0" w:color="auto"/>
              <w:right w:val="outset" w:sz="6" w:space="0" w:color="auto"/>
            </w:tcBorders>
            <w:hideMark/>
          </w:tcPr>
          <w:p w14:paraId="70B36296" w14:textId="599B9DC9" w:rsidR="003E76B9" w:rsidRDefault="003C15CE" w:rsidP="006A5668">
            <w:pPr>
              <w:spacing w:after="0" w:line="240" w:lineRule="auto"/>
              <w:jc w:val="both"/>
              <w:rPr>
                <w:rFonts w:ascii="Times New Roman" w:eastAsia="Times New Roman" w:hAnsi="Times New Roman" w:cs="Times New Roman"/>
                <w:color w:val="000000" w:themeColor="text1"/>
                <w:sz w:val="24"/>
                <w:szCs w:val="24"/>
                <w:lang w:eastAsia="lv-LV"/>
              </w:rPr>
            </w:pPr>
            <w:r w:rsidRPr="003E3E0A">
              <w:rPr>
                <w:rFonts w:ascii="Times New Roman" w:eastAsia="Times New Roman" w:hAnsi="Times New Roman" w:cs="Times New Roman"/>
                <w:iCs/>
                <w:color w:val="000000" w:themeColor="text1"/>
                <w:sz w:val="24"/>
                <w:szCs w:val="24"/>
                <w:lang w:eastAsia="lv-LV"/>
              </w:rPr>
              <w:t xml:space="preserve">Ministru kabineta noteikumu </w:t>
            </w:r>
            <w:r w:rsidR="0064293B" w:rsidRPr="003E3E0A">
              <w:rPr>
                <w:rFonts w:ascii="Times New Roman" w:eastAsia="Times New Roman" w:hAnsi="Times New Roman" w:cs="Times New Roman"/>
                <w:iCs/>
                <w:color w:val="000000" w:themeColor="text1"/>
                <w:sz w:val="24"/>
                <w:szCs w:val="24"/>
                <w:lang w:eastAsia="lv-LV"/>
              </w:rPr>
              <w:t>projekt</w:t>
            </w:r>
            <w:r w:rsidR="000B59E8">
              <w:rPr>
                <w:rFonts w:ascii="Times New Roman" w:eastAsia="Times New Roman" w:hAnsi="Times New Roman" w:cs="Times New Roman"/>
                <w:iCs/>
                <w:color w:val="000000" w:themeColor="text1"/>
                <w:sz w:val="24"/>
                <w:szCs w:val="24"/>
                <w:lang w:eastAsia="lv-LV"/>
              </w:rPr>
              <w:t>a</w:t>
            </w:r>
            <w:r w:rsidR="0064293B" w:rsidRPr="003E3E0A">
              <w:rPr>
                <w:rFonts w:ascii="Times New Roman" w:eastAsia="Times New Roman" w:hAnsi="Times New Roman" w:cs="Times New Roman"/>
                <w:iCs/>
                <w:color w:val="000000" w:themeColor="text1"/>
                <w:sz w:val="24"/>
                <w:szCs w:val="24"/>
                <w:lang w:eastAsia="lv-LV"/>
              </w:rPr>
              <w:t xml:space="preserve"> </w:t>
            </w:r>
            <w:r w:rsidR="003E76B9" w:rsidRPr="003E76B9">
              <w:rPr>
                <w:rFonts w:ascii="Times New Roman" w:eastAsia="Times New Roman" w:hAnsi="Times New Roman" w:cs="Times New Roman"/>
                <w:iCs/>
                <w:color w:val="000000" w:themeColor="text1"/>
                <w:sz w:val="24"/>
                <w:szCs w:val="24"/>
                <w:lang w:eastAsia="lv-LV"/>
              </w:rPr>
              <w:t>“Grozījumi Ministru kabineta 2016. gada 7. jūnija noteikumos Nr. 359 “Darbības programmas “Izaugsme un nodarbinātība” 8.3.5. specifiskā atbalsta mērķa “Uzlabot pieeju karjeras atbalstam izglītojamajiem vispārējās un profesionālās izglītības iestādēs” īstenošanas noteikumi””</w:t>
            </w:r>
            <w:r w:rsidRPr="003E3E0A">
              <w:rPr>
                <w:rFonts w:ascii="Times New Roman" w:eastAsia="Times New Roman" w:hAnsi="Times New Roman" w:cs="Times New Roman"/>
                <w:iCs/>
                <w:color w:val="000000" w:themeColor="text1"/>
                <w:sz w:val="24"/>
                <w:szCs w:val="24"/>
                <w:lang w:eastAsia="lv-LV"/>
              </w:rPr>
              <w:t xml:space="preserve"> (turpmāk – MK noteikumu projekts) </w:t>
            </w:r>
            <w:r w:rsidR="000B59E8">
              <w:rPr>
                <w:rFonts w:ascii="Times New Roman" w:eastAsia="Times New Roman" w:hAnsi="Times New Roman" w:cs="Times New Roman"/>
                <w:color w:val="000000" w:themeColor="text1"/>
                <w:sz w:val="24"/>
                <w:szCs w:val="24"/>
                <w:lang w:eastAsia="lv-LV"/>
              </w:rPr>
              <w:t xml:space="preserve">mērķis ir </w:t>
            </w:r>
            <w:r w:rsidR="003E76B9">
              <w:rPr>
                <w:rFonts w:ascii="Times New Roman" w:eastAsia="Times New Roman" w:hAnsi="Times New Roman" w:cs="Times New Roman"/>
                <w:color w:val="000000" w:themeColor="text1"/>
                <w:sz w:val="24"/>
                <w:szCs w:val="24"/>
                <w:lang w:eastAsia="lv-LV"/>
              </w:rPr>
              <w:t>palielināt 8.3.5.</w:t>
            </w:r>
            <w:r w:rsidR="003E76B9">
              <w:t xml:space="preserve"> </w:t>
            </w:r>
            <w:r w:rsidR="003E76B9" w:rsidRPr="003E76B9">
              <w:rPr>
                <w:rFonts w:ascii="Times New Roman" w:eastAsia="Times New Roman" w:hAnsi="Times New Roman" w:cs="Times New Roman"/>
                <w:color w:val="000000" w:themeColor="text1"/>
                <w:sz w:val="24"/>
                <w:szCs w:val="24"/>
                <w:lang w:eastAsia="lv-LV"/>
              </w:rPr>
              <w:t>specifiskā atbalsta mērķa “Uzlabot pieeju karjeras atbalstam izglītojamajiem vispārējās un profesionālās izglītības iestādēs”</w:t>
            </w:r>
            <w:r w:rsidR="003E76B9">
              <w:rPr>
                <w:rFonts w:ascii="Times New Roman" w:eastAsia="Times New Roman" w:hAnsi="Times New Roman" w:cs="Times New Roman"/>
                <w:color w:val="000000" w:themeColor="text1"/>
                <w:sz w:val="24"/>
                <w:szCs w:val="24"/>
                <w:lang w:eastAsia="lv-LV"/>
              </w:rPr>
              <w:t xml:space="preserve"> (turpmāk – 8.3.5.SAM) pieejamo kopējo attiecināmo finansējumu, lai </w:t>
            </w:r>
            <w:r w:rsidR="003E76B9" w:rsidRPr="003E76B9">
              <w:rPr>
                <w:rFonts w:ascii="Times New Roman" w:eastAsia="Times New Roman" w:hAnsi="Times New Roman" w:cs="Times New Roman"/>
                <w:color w:val="000000" w:themeColor="text1"/>
                <w:sz w:val="24"/>
                <w:szCs w:val="24"/>
                <w:lang w:eastAsia="lv-LV"/>
              </w:rPr>
              <w:t>nodrošinātu pedagogu karjeras konsultantu tīkla darbības nepārtrauktību Latvijas pašvaldībās un profesionālās izglītības kompetences centros</w:t>
            </w:r>
            <w:r w:rsidR="003E76B9">
              <w:rPr>
                <w:rFonts w:ascii="Times New Roman" w:eastAsia="Times New Roman" w:hAnsi="Times New Roman" w:cs="Times New Roman"/>
                <w:color w:val="000000" w:themeColor="text1"/>
                <w:sz w:val="24"/>
                <w:szCs w:val="24"/>
                <w:lang w:eastAsia="lv-LV"/>
              </w:rPr>
              <w:t>, un pagarināt 8.3.5.SAM īstenošanas termiņu</w:t>
            </w:r>
            <w:r w:rsidR="00530B72">
              <w:rPr>
                <w:rFonts w:ascii="Times New Roman" w:eastAsia="Times New Roman" w:hAnsi="Times New Roman" w:cs="Times New Roman"/>
                <w:color w:val="000000" w:themeColor="text1"/>
                <w:sz w:val="24"/>
                <w:szCs w:val="24"/>
                <w:lang w:eastAsia="lv-LV"/>
              </w:rPr>
              <w:t xml:space="preserve"> par 7 mēn</w:t>
            </w:r>
            <w:r w:rsidR="00760D00">
              <w:rPr>
                <w:rFonts w:ascii="Times New Roman" w:eastAsia="Times New Roman" w:hAnsi="Times New Roman" w:cs="Times New Roman"/>
                <w:color w:val="000000" w:themeColor="text1"/>
                <w:sz w:val="24"/>
                <w:szCs w:val="24"/>
                <w:lang w:eastAsia="lv-LV"/>
              </w:rPr>
              <w:t>e</w:t>
            </w:r>
            <w:r w:rsidR="00530B72">
              <w:rPr>
                <w:rFonts w:ascii="Times New Roman" w:eastAsia="Times New Roman" w:hAnsi="Times New Roman" w:cs="Times New Roman"/>
                <w:color w:val="000000" w:themeColor="text1"/>
                <w:sz w:val="24"/>
                <w:szCs w:val="24"/>
                <w:lang w:eastAsia="lv-LV"/>
              </w:rPr>
              <w:t>šiem</w:t>
            </w:r>
            <w:r w:rsidR="00760D00">
              <w:rPr>
                <w:rFonts w:ascii="Times New Roman" w:eastAsia="Times New Roman" w:hAnsi="Times New Roman" w:cs="Times New Roman"/>
                <w:color w:val="000000" w:themeColor="text1"/>
                <w:sz w:val="24"/>
                <w:szCs w:val="24"/>
                <w:lang w:eastAsia="lv-LV"/>
              </w:rPr>
              <w:t xml:space="preserve">, t.i., no </w:t>
            </w:r>
            <w:proofErr w:type="gramStart"/>
            <w:r w:rsidR="00760D00">
              <w:rPr>
                <w:rFonts w:ascii="Times New Roman" w:eastAsia="Times New Roman" w:hAnsi="Times New Roman" w:cs="Times New Roman"/>
                <w:color w:val="000000" w:themeColor="text1"/>
                <w:sz w:val="24"/>
                <w:szCs w:val="24"/>
                <w:lang w:eastAsia="lv-LV"/>
              </w:rPr>
              <w:t>2022.gada</w:t>
            </w:r>
            <w:proofErr w:type="gramEnd"/>
            <w:r w:rsidR="00760D00">
              <w:rPr>
                <w:rFonts w:ascii="Times New Roman" w:eastAsia="Times New Roman" w:hAnsi="Times New Roman" w:cs="Times New Roman"/>
                <w:color w:val="000000" w:themeColor="text1"/>
                <w:sz w:val="24"/>
                <w:szCs w:val="24"/>
                <w:lang w:eastAsia="lv-LV"/>
              </w:rPr>
              <w:t xml:space="preserve"> 31.maija līdz 2022.gada 31.decembrim</w:t>
            </w:r>
            <w:r w:rsidR="003E76B9">
              <w:rPr>
                <w:rFonts w:ascii="Times New Roman" w:eastAsia="Times New Roman" w:hAnsi="Times New Roman" w:cs="Times New Roman"/>
                <w:color w:val="000000" w:themeColor="text1"/>
                <w:sz w:val="24"/>
                <w:szCs w:val="24"/>
                <w:lang w:eastAsia="lv-LV"/>
              </w:rPr>
              <w:t>.</w:t>
            </w:r>
          </w:p>
          <w:p w14:paraId="110940C3" w14:textId="46F0DDE6" w:rsidR="00100DF9" w:rsidRPr="003E3E0A" w:rsidRDefault="0064293B" w:rsidP="00E60F66">
            <w:pPr>
              <w:spacing w:after="0" w:line="240" w:lineRule="auto"/>
              <w:jc w:val="both"/>
              <w:rPr>
                <w:rFonts w:ascii="Times New Roman" w:eastAsiaTheme="minorEastAsia" w:hAnsi="Times New Roman" w:cs="Times New Roman"/>
                <w:color w:val="000000" w:themeColor="text1"/>
                <w:sz w:val="24"/>
                <w:szCs w:val="24"/>
              </w:rPr>
            </w:pPr>
            <w:r w:rsidRPr="003E3E0A">
              <w:rPr>
                <w:rFonts w:ascii="Times New Roman" w:eastAsiaTheme="minorEastAsia" w:hAnsi="Times New Roman" w:cs="Times New Roman"/>
                <w:color w:val="000000" w:themeColor="text1"/>
                <w:sz w:val="24"/>
                <w:szCs w:val="24"/>
              </w:rPr>
              <w:t>Noteikumu projekts stāsies spēkā Oficiālo publikāciju un tiesiskās informācijas likumā noteiktajā kārtībā.</w:t>
            </w:r>
          </w:p>
        </w:tc>
      </w:tr>
    </w:tbl>
    <w:p w14:paraId="27746A60" w14:textId="77777777" w:rsidR="00E5323B" w:rsidRPr="003E3E0A" w:rsidRDefault="00056211" w:rsidP="007C45CC">
      <w:pPr>
        <w:spacing w:after="0" w:line="240" w:lineRule="auto"/>
        <w:rPr>
          <w:rFonts w:ascii="Times New Roman" w:eastAsia="Times New Roman" w:hAnsi="Times New Roman" w:cs="Times New Roman"/>
          <w:iCs/>
          <w:color w:val="000000" w:themeColor="text1"/>
          <w:sz w:val="23"/>
          <w:szCs w:val="23"/>
          <w:lang w:val="sv-SE" w:eastAsia="lv-LV"/>
        </w:rPr>
      </w:pPr>
      <w:r w:rsidRPr="003E3E0A">
        <w:rPr>
          <w:rFonts w:ascii="Times New Roman" w:eastAsia="Times New Roman" w:hAnsi="Times New Roman" w:cs="Times New Roman"/>
          <w:iCs/>
          <w:color w:val="000000" w:themeColor="text1"/>
          <w:sz w:val="23"/>
          <w:szCs w:val="23"/>
          <w:lang w:val="sv-SE" w:eastAsia="lv-LV"/>
        </w:rPr>
        <w:t> </w:t>
      </w:r>
    </w:p>
    <w:tbl>
      <w:tblPr>
        <w:tblW w:w="508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9"/>
        <w:gridCol w:w="1968"/>
        <w:gridCol w:w="7088"/>
      </w:tblGrid>
      <w:tr w:rsidR="003E3E0A" w:rsidRPr="003E3E0A" w14:paraId="7E2EABB9" w14:textId="77777777" w:rsidTr="00741169">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3821A7C9" w14:textId="77777777" w:rsidR="00655F2C" w:rsidRPr="003E3E0A" w:rsidRDefault="00E5323B" w:rsidP="007C45CC">
            <w:pPr>
              <w:spacing w:after="0" w:line="240" w:lineRule="auto"/>
              <w:rPr>
                <w:rFonts w:ascii="Times New Roman" w:eastAsia="Times New Roman" w:hAnsi="Times New Roman" w:cs="Times New Roman"/>
                <w:b/>
                <w:bCs/>
                <w:iCs/>
                <w:color w:val="000000" w:themeColor="text1"/>
                <w:sz w:val="24"/>
                <w:szCs w:val="24"/>
                <w:lang w:val="sv-SE" w:eastAsia="lv-LV"/>
              </w:rPr>
            </w:pPr>
            <w:r w:rsidRPr="003E3E0A">
              <w:rPr>
                <w:rFonts w:ascii="Times New Roman" w:eastAsia="Times New Roman" w:hAnsi="Times New Roman" w:cs="Times New Roman"/>
                <w:b/>
                <w:bCs/>
                <w:iCs/>
                <w:color w:val="000000" w:themeColor="text1"/>
                <w:sz w:val="24"/>
                <w:szCs w:val="24"/>
                <w:lang w:val="sv-SE" w:eastAsia="lv-LV"/>
              </w:rPr>
              <w:t>I. Tiesību akta projekta izstrādes nepieciešamība</w:t>
            </w:r>
          </w:p>
        </w:tc>
      </w:tr>
      <w:tr w:rsidR="003E3E0A" w:rsidRPr="003E3E0A" w14:paraId="181458F2" w14:textId="77777777" w:rsidTr="000B59E8">
        <w:trPr>
          <w:trHeight w:val="754"/>
          <w:tblCellSpacing w:w="15" w:type="dxa"/>
        </w:trPr>
        <w:tc>
          <w:tcPr>
            <w:tcW w:w="147" w:type="pct"/>
            <w:tcBorders>
              <w:top w:val="outset" w:sz="6" w:space="0" w:color="auto"/>
              <w:left w:val="outset" w:sz="6" w:space="0" w:color="auto"/>
              <w:bottom w:val="outset" w:sz="6" w:space="0" w:color="auto"/>
              <w:right w:val="outset" w:sz="6" w:space="0" w:color="auto"/>
            </w:tcBorders>
            <w:hideMark/>
          </w:tcPr>
          <w:p w14:paraId="5F7ED303" w14:textId="77777777" w:rsidR="00655F2C" w:rsidRPr="003E3E0A" w:rsidRDefault="00E5323B" w:rsidP="007C45CC">
            <w:pPr>
              <w:spacing w:after="0" w:line="240" w:lineRule="auto"/>
              <w:rPr>
                <w:rFonts w:ascii="Times New Roman" w:eastAsia="Times New Roman" w:hAnsi="Times New Roman" w:cs="Times New Roman"/>
                <w:iCs/>
                <w:color w:val="000000" w:themeColor="text1"/>
                <w:sz w:val="24"/>
                <w:szCs w:val="24"/>
                <w:lang w:val="en-US" w:eastAsia="lv-LV"/>
              </w:rPr>
            </w:pPr>
            <w:r w:rsidRPr="003E3E0A">
              <w:rPr>
                <w:rFonts w:ascii="Times New Roman" w:eastAsia="Times New Roman" w:hAnsi="Times New Roman" w:cs="Times New Roman"/>
                <w:iCs/>
                <w:color w:val="000000" w:themeColor="text1"/>
                <w:sz w:val="24"/>
                <w:szCs w:val="24"/>
                <w:lang w:val="en-US" w:eastAsia="lv-LV"/>
              </w:rPr>
              <w:t>1.</w:t>
            </w:r>
          </w:p>
        </w:tc>
        <w:tc>
          <w:tcPr>
            <w:tcW w:w="1040" w:type="pct"/>
            <w:tcBorders>
              <w:top w:val="outset" w:sz="6" w:space="0" w:color="auto"/>
              <w:left w:val="outset" w:sz="6" w:space="0" w:color="auto"/>
              <w:bottom w:val="outset" w:sz="6" w:space="0" w:color="auto"/>
              <w:right w:val="outset" w:sz="6" w:space="0" w:color="auto"/>
            </w:tcBorders>
            <w:hideMark/>
          </w:tcPr>
          <w:p w14:paraId="42BD1DA2" w14:textId="3AD0BBA2" w:rsidR="008E78DE" w:rsidRPr="003E3E0A" w:rsidRDefault="00E5323B" w:rsidP="007C45CC">
            <w:pPr>
              <w:spacing w:after="0" w:line="240" w:lineRule="auto"/>
              <w:rPr>
                <w:rFonts w:ascii="Times New Roman" w:eastAsia="Times New Roman" w:hAnsi="Times New Roman" w:cs="Times New Roman"/>
                <w:iCs/>
                <w:color w:val="000000" w:themeColor="text1"/>
                <w:sz w:val="24"/>
                <w:szCs w:val="24"/>
                <w:lang w:eastAsia="lv-LV"/>
              </w:rPr>
            </w:pPr>
            <w:r w:rsidRPr="003E3E0A">
              <w:rPr>
                <w:rFonts w:ascii="Times New Roman" w:eastAsia="Times New Roman" w:hAnsi="Times New Roman" w:cs="Times New Roman"/>
                <w:iCs/>
                <w:color w:val="000000" w:themeColor="text1"/>
                <w:sz w:val="24"/>
                <w:szCs w:val="24"/>
                <w:lang w:eastAsia="lv-LV"/>
              </w:rPr>
              <w:t>Pamatojums</w:t>
            </w:r>
          </w:p>
          <w:p w14:paraId="25799128" w14:textId="77777777" w:rsidR="00E5323B" w:rsidRPr="003E3E0A" w:rsidRDefault="00E5323B" w:rsidP="007C45CC">
            <w:pPr>
              <w:spacing w:after="0" w:line="240" w:lineRule="auto"/>
              <w:rPr>
                <w:rFonts w:ascii="Times New Roman" w:eastAsia="Times New Roman" w:hAnsi="Times New Roman" w:cs="Times New Roman"/>
                <w:color w:val="000000" w:themeColor="text1"/>
                <w:sz w:val="24"/>
                <w:szCs w:val="24"/>
                <w:lang w:eastAsia="lv-LV"/>
              </w:rPr>
            </w:pPr>
          </w:p>
        </w:tc>
        <w:tc>
          <w:tcPr>
            <w:tcW w:w="3748" w:type="pct"/>
            <w:tcBorders>
              <w:top w:val="outset" w:sz="6" w:space="0" w:color="auto"/>
              <w:left w:val="outset" w:sz="6" w:space="0" w:color="auto"/>
              <w:bottom w:val="outset" w:sz="6" w:space="0" w:color="auto"/>
              <w:right w:val="outset" w:sz="6" w:space="0" w:color="auto"/>
            </w:tcBorders>
            <w:hideMark/>
          </w:tcPr>
          <w:p w14:paraId="75BE140E" w14:textId="7785E4BA" w:rsidR="003E527A" w:rsidRPr="000B59E8" w:rsidRDefault="00C85DCE" w:rsidP="000B59E8">
            <w:pPr>
              <w:spacing w:after="0" w:line="240" w:lineRule="auto"/>
              <w:jc w:val="both"/>
              <w:rPr>
                <w:rFonts w:ascii="Times New Roman" w:eastAsia="Times New Roman" w:hAnsi="Times New Roman" w:cs="Times New Roman"/>
                <w:color w:val="000000" w:themeColor="text1"/>
                <w:sz w:val="24"/>
                <w:szCs w:val="24"/>
                <w:lang w:eastAsia="lv-LV"/>
              </w:rPr>
            </w:pPr>
            <w:r w:rsidRPr="003E3E0A">
              <w:rPr>
                <w:rFonts w:ascii="Times New Roman" w:eastAsia="Calibri" w:hAnsi="Times New Roman" w:cs="Times New Roman"/>
                <w:color w:val="000000" w:themeColor="text1"/>
                <w:sz w:val="24"/>
                <w:szCs w:val="24"/>
              </w:rPr>
              <w:t xml:space="preserve">MK noteikumu projekts ir izstrādāts saskaņā </w:t>
            </w:r>
            <w:r w:rsidR="0006595C" w:rsidRPr="003E3E0A">
              <w:rPr>
                <w:rFonts w:ascii="Times New Roman" w:eastAsia="Times New Roman" w:hAnsi="Times New Roman" w:cs="Times New Roman"/>
                <w:color w:val="000000" w:themeColor="text1"/>
                <w:sz w:val="24"/>
                <w:szCs w:val="24"/>
                <w:lang w:eastAsia="lv-LV"/>
              </w:rPr>
              <w:t>Eiropas Savienības struktūrfondu un Kohēzijas fonda 2014. – 2020. gada plānošanas perioda vadības l</w:t>
            </w:r>
            <w:r w:rsidR="000B59E8">
              <w:rPr>
                <w:rFonts w:ascii="Times New Roman" w:eastAsia="Times New Roman" w:hAnsi="Times New Roman" w:cs="Times New Roman"/>
                <w:color w:val="000000" w:themeColor="text1"/>
                <w:sz w:val="24"/>
                <w:szCs w:val="24"/>
                <w:lang w:eastAsia="lv-LV"/>
              </w:rPr>
              <w:t xml:space="preserve">ikuma 20. panta </w:t>
            </w:r>
            <w:r w:rsidR="006A5668" w:rsidRPr="003E3E0A">
              <w:rPr>
                <w:rFonts w:ascii="Times New Roman" w:eastAsia="Times New Roman" w:hAnsi="Times New Roman" w:cs="Times New Roman"/>
                <w:color w:val="000000" w:themeColor="text1"/>
                <w:sz w:val="24"/>
                <w:szCs w:val="24"/>
                <w:lang w:eastAsia="lv-LV"/>
              </w:rPr>
              <w:t>13. punktu</w:t>
            </w:r>
            <w:r w:rsidR="000B59E8">
              <w:rPr>
                <w:rFonts w:ascii="Times New Roman" w:eastAsia="Times New Roman" w:hAnsi="Times New Roman" w:cs="Times New Roman"/>
                <w:color w:val="000000" w:themeColor="text1"/>
                <w:sz w:val="24"/>
                <w:szCs w:val="24"/>
                <w:lang w:eastAsia="lv-LV"/>
              </w:rPr>
              <w:t>.</w:t>
            </w:r>
          </w:p>
        </w:tc>
      </w:tr>
      <w:tr w:rsidR="003E3E0A" w:rsidRPr="003E3E0A" w14:paraId="5F36A49F" w14:textId="77777777" w:rsidTr="00D923D7">
        <w:trPr>
          <w:tblCellSpacing w:w="15" w:type="dxa"/>
        </w:trPr>
        <w:tc>
          <w:tcPr>
            <w:tcW w:w="147" w:type="pct"/>
            <w:tcBorders>
              <w:top w:val="outset" w:sz="6" w:space="0" w:color="auto"/>
              <w:left w:val="outset" w:sz="6" w:space="0" w:color="auto"/>
              <w:bottom w:val="outset" w:sz="6" w:space="0" w:color="auto"/>
              <w:right w:val="outset" w:sz="6" w:space="0" w:color="auto"/>
            </w:tcBorders>
            <w:hideMark/>
          </w:tcPr>
          <w:p w14:paraId="5FA4F921" w14:textId="77777777" w:rsidR="00655F2C" w:rsidRPr="003E3E0A" w:rsidRDefault="00E5323B" w:rsidP="007C45CC">
            <w:pPr>
              <w:spacing w:after="0" w:line="240" w:lineRule="auto"/>
              <w:rPr>
                <w:rFonts w:ascii="Times New Roman" w:eastAsia="Times New Roman" w:hAnsi="Times New Roman" w:cs="Times New Roman"/>
                <w:iCs/>
                <w:color w:val="000000" w:themeColor="text1"/>
                <w:sz w:val="24"/>
                <w:szCs w:val="24"/>
                <w:lang w:val="en-US" w:eastAsia="lv-LV"/>
              </w:rPr>
            </w:pPr>
            <w:r w:rsidRPr="003E3E0A">
              <w:rPr>
                <w:rFonts w:ascii="Times New Roman" w:eastAsia="Times New Roman" w:hAnsi="Times New Roman" w:cs="Times New Roman"/>
                <w:iCs/>
                <w:color w:val="000000" w:themeColor="text1"/>
                <w:sz w:val="24"/>
                <w:szCs w:val="24"/>
                <w:lang w:val="en-US" w:eastAsia="lv-LV"/>
              </w:rPr>
              <w:t>2.</w:t>
            </w:r>
          </w:p>
        </w:tc>
        <w:tc>
          <w:tcPr>
            <w:tcW w:w="1040" w:type="pct"/>
            <w:tcBorders>
              <w:top w:val="outset" w:sz="6" w:space="0" w:color="auto"/>
              <w:left w:val="outset" w:sz="6" w:space="0" w:color="auto"/>
              <w:bottom w:val="outset" w:sz="6" w:space="0" w:color="auto"/>
              <w:right w:val="outset" w:sz="6" w:space="0" w:color="auto"/>
            </w:tcBorders>
            <w:hideMark/>
          </w:tcPr>
          <w:p w14:paraId="455789A1" w14:textId="77777777" w:rsidR="00E5323B" w:rsidRPr="003E3E0A" w:rsidRDefault="00E5323B" w:rsidP="007C45CC">
            <w:pPr>
              <w:spacing w:after="0" w:line="240" w:lineRule="auto"/>
              <w:rPr>
                <w:rFonts w:ascii="Times New Roman" w:eastAsia="Times New Roman" w:hAnsi="Times New Roman" w:cs="Times New Roman"/>
                <w:iCs/>
                <w:color w:val="000000" w:themeColor="text1"/>
                <w:sz w:val="24"/>
                <w:szCs w:val="24"/>
                <w:lang w:eastAsia="lv-LV"/>
              </w:rPr>
            </w:pPr>
            <w:r w:rsidRPr="003E3E0A">
              <w:rPr>
                <w:rFonts w:ascii="Times New Roman" w:eastAsia="Times New Roman" w:hAnsi="Times New Roman" w:cs="Times New Roman"/>
                <w:iCs/>
                <w:color w:val="000000" w:themeColor="text1"/>
                <w:sz w:val="24"/>
                <w:szCs w:val="24"/>
                <w:lang w:eastAsia="lv-LV"/>
              </w:rPr>
              <w:t>Pašreizējā situācija un problēmas, kuru risināšanai tiesību akta projekts izstrādāts, tiesiskā regulējuma mērķis un būtība</w:t>
            </w:r>
          </w:p>
          <w:p w14:paraId="3B534468" w14:textId="77777777" w:rsidR="00E158F6" w:rsidRPr="003E3E0A" w:rsidRDefault="00E158F6" w:rsidP="007C45CC">
            <w:pPr>
              <w:spacing w:after="0" w:line="240" w:lineRule="auto"/>
              <w:rPr>
                <w:rFonts w:ascii="Times New Roman" w:eastAsia="Times New Roman" w:hAnsi="Times New Roman" w:cs="Times New Roman"/>
                <w:color w:val="000000" w:themeColor="text1"/>
                <w:sz w:val="24"/>
                <w:szCs w:val="24"/>
                <w:lang w:eastAsia="lv-LV"/>
              </w:rPr>
            </w:pPr>
          </w:p>
          <w:p w14:paraId="762880B3" w14:textId="77777777" w:rsidR="00E158F6" w:rsidRPr="003E3E0A" w:rsidRDefault="00E158F6" w:rsidP="007C45CC">
            <w:pPr>
              <w:spacing w:after="0" w:line="240" w:lineRule="auto"/>
              <w:rPr>
                <w:rFonts w:ascii="Times New Roman" w:eastAsia="Times New Roman" w:hAnsi="Times New Roman" w:cs="Times New Roman"/>
                <w:color w:val="000000" w:themeColor="text1"/>
                <w:sz w:val="24"/>
                <w:szCs w:val="24"/>
                <w:lang w:eastAsia="lv-LV"/>
              </w:rPr>
            </w:pPr>
          </w:p>
          <w:p w14:paraId="0B7CCF05" w14:textId="77777777" w:rsidR="00E158F6" w:rsidRPr="003E3E0A" w:rsidRDefault="00E158F6" w:rsidP="007C45CC">
            <w:pPr>
              <w:spacing w:after="0" w:line="240" w:lineRule="auto"/>
              <w:rPr>
                <w:rFonts w:ascii="Times New Roman" w:eastAsia="Times New Roman" w:hAnsi="Times New Roman" w:cs="Times New Roman"/>
                <w:iCs/>
                <w:color w:val="000000" w:themeColor="text1"/>
                <w:sz w:val="24"/>
                <w:szCs w:val="24"/>
                <w:lang w:eastAsia="lv-LV"/>
              </w:rPr>
            </w:pPr>
          </w:p>
          <w:p w14:paraId="7E1FA293" w14:textId="77777777" w:rsidR="00E158F6" w:rsidRPr="003E3E0A" w:rsidRDefault="00E158F6" w:rsidP="007C45CC">
            <w:pPr>
              <w:spacing w:after="0" w:line="240" w:lineRule="auto"/>
              <w:rPr>
                <w:rFonts w:ascii="Times New Roman" w:eastAsia="Times New Roman" w:hAnsi="Times New Roman" w:cs="Times New Roman"/>
                <w:color w:val="000000" w:themeColor="text1"/>
                <w:sz w:val="24"/>
                <w:szCs w:val="24"/>
                <w:lang w:eastAsia="lv-LV"/>
              </w:rPr>
            </w:pPr>
          </w:p>
          <w:p w14:paraId="66470C6F" w14:textId="77777777" w:rsidR="003B3FBC" w:rsidRPr="003E3E0A" w:rsidRDefault="003B3FBC" w:rsidP="007C45CC">
            <w:pPr>
              <w:spacing w:after="0" w:line="240" w:lineRule="auto"/>
              <w:rPr>
                <w:rFonts w:ascii="Times New Roman" w:eastAsia="Times New Roman" w:hAnsi="Times New Roman" w:cs="Times New Roman"/>
                <w:color w:val="000000" w:themeColor="text1"/>
                <w:sz w:val="24"/>
                <w:szCs w:val="24"/>
                <w:lang w:eastAsia="lv-LV"/>
              </w:rPr>
            </w:pPr>
          </w:p>
          <w:p w14:paraId="3FE655D0" w14:textId="77777777" w:rsidR="003B3FBC" w:rsidRPr="003E3E0A" w:rsidRDefault="003B3FBC" w:rsidP="007C45CC">
            <w:pPr>
              <w:spacing w:after="0" w:line="240" w:lineRule="auto"/>
              <w:ind w:firstLine="720"/>
              <w:rPr>
                <w:rFonts w:ascii="Times New Roman" w:eastAsia="Times New Roman" w:hAnsi="Times New Roman" w:cs="Times New Roman"/>
                <w:color w:val="000000" w:themeColor="text1"/>
                <w:sz w:val="24"/>
                <w:szCs w:val="24"/>
                <w:lang w:eastAsia="lv-LV"/>
              </w:rPr>
            </w:pPr>
          </w:p>
          <w:p w14:paraId="27E49E69" w14:textId="77777777" w:rsidR="0009452C" w:rsidRPr="003E3E0A" w:rsidRDefault="0009452C" w:rsidP="0009452C">
            <w:pPr>
              <w:rPr>
                <w:rFonts w:ascii="Times New Roman" w:eastAsia="Times New Roman" w:hAnsi="Times New Roman" w:cs="Times New Roman"/>
                <w:color w:val="000000" w:themeColor="text1"/>
                <w:sz w:val="24"/>
                <w:szCs w:val="24"/>
                <w:lang w:eastAsia="lv-LV"/>
              </w:rPr>
            </w:pPr>
          </w:p>
          <w:p w14:paraId="2AD9B4C6" w14:textId="77777777" w:rsidR="0009452C" w:rsidRPr="003E3E0A" w:rsidRDefault="0009452C" w:rsidP="0009452C">
            <w:pPr>
              <w:rPr>
                <w:rFonts w:ascii="Times New Roman" w:eastAsia="Times New Roman" w:hAnsi="Times New Roman" w:cs="Times New Roman"/>
                <w:color w:val="000000" w:themeColor="text1"/>
                <w:sz w:val="24"/>
                <w:szCs w:val="24"/>
                <w:lang w:eastAsia="lv-LV"/>
              </w:rPr>
            </w:pPr>
          </w:p>
          <w:p w14:paraId="719D99B9" w14:textId="77777777" w:rsidR="0009452C" w:rsidRPr="003E3E0A" w:rsidRDefault="0009452C" w:rsidP="0009452C">
            <w:pPr>
              <w:rPr>
                <w:rFonts w:ascii="Times New Roman" w:eastAsia="Times New Roman" w:hAnsi="Times New Roman" w:cs="Times New Roman"/>
                <w:color w:val="000000" w:themeColor="text1"/>
                <w:sz w:val="24"/>
                <w:szCs w:val="24"/>
                <w:lang w:eastAsia="lv-LV"/>
              </w:rPr>
            </w:pPr>
          </w:p>
          <w:p w14:paraId="37190609" w14:textId="77777777" w:rsidR="0009452C" w:rsidRPr="003E3E0A" w:rsidRDefault="0009452C" w:rsidP="0009452C">
            <w:pPr>
              <w:rPr>
                <w:rFonts w:ascii="Times New Roman" w:eastAsia="Times New Roman" w:hAnsi="Times New Roman" w:cs="Times New Roman"/>
                <w:color w:val="000000" w:themeColor="text1"/>
                <w:sz w:val="24"/>
                <w:szCs w:val="24"/>
                <w:lang w:eastAsia="lv-LV"/>
              </w:rPr>
            </w:pPr>
          </w:p>
          <w:p w14:paraId="56F65030" w14:textId="461F3AA1" w:rsidR="0009452C" w:rsidRPr="003E3E0A" w:rsidRDefault="0009452C" w:rsidP="0009452C">
            <w:pPr>
              <w:ind w:firstLine="720"/>
              <w:rPr>
                <w:rFonts w:ascii="Times New Roman" w:eastAsia="Times New Roman" w:hAnsi="Times New Roman" w:cs="Times New Roman"/>
                <w:color w:val="000000" w:themeColor="text1"/>
                <w:sz w:val="24"/>
                <w:szCs w:val="24"/>
                <w:lang w:eastAsia="lv-LV"/>
              </w:rPr>
            </w:pPr>
          </w:p>
        </w:tc>
        <w:tc>
          <w:tcPr>
            <w:tcW w:w="3748" w:type="pct"/>
            <w:tcBorders>
              <w:top w:val="outset" w:sz="6" w:space="0" w:color="auto"/>
              <w:left w:val="outset" w:sz="6" w:space="0" w:color="auto"/>
              <w:bottom w:val="outset" w:sz="6" w:space="0" w:color="auto"/>
              <w:right w:val="outset" w:sz="6" w:space="0" w:color="auto"/>
            </w:tcBorders>
          </w:tcPr>
          <w:p w14:paraId="4317A6E5" w14:textId="77777777" w:rsidR="00DA1CD3" w:rsidRDefault="00DA1CD3" w:rsidP="00DA1CD3">
            <w:pPr>
              <w:pStyle w:val="paragraph"/>
              <w:spacing w:before="0" w:beforeAutospacing="0" w:after="0" w:afterAutospacing="0"/>
              <w:jc w:val="both"/>
              <w:textAlignment w:val="baseline"/>
              <w:rPr>
                <w:color w:val="000000" w:themeColor="text1"/>
              </w:rPr>
            </w:pPr>
            <w:r w:rsidRPr="00DA1CD3">
              <w:rPr>
                <w:color w:val="000000" w:themeColor="text1"/>
              </w:rPr>
              <w:t>Noteikumu projekts paredz:</w:t>
            </w:r>
          </w:p>
          <w:p w14:paraId="1515FB73" w14:textId="46F767CC" w:rsidR="00DA1CD3" w:rsidRPr="00DA1CD3" w:rsidRDefault="00027A48" w:rsidP="00742D08">
            <w:pPr>
              <w:pStyle w:val="paragraph"/>
              <w:numPr>
                <w:ilvl w:val="0"/>
                <w:numId w:val="27"/>
              </w:numPr>
              <w:spacing w:before="0" w:beforeAutospacing="0" w:after="0" w:afterAutospacing="0"/>
              <w:jc w:val="both"/>
              <w:textAlignment w:val="baseline"/>
              <w:rPr>
                <w:color w:val="000000" w:themeColor="text1"/>
              </w:rPr>
            </w:pPr>
            <w:r>
              <w:rPr>
                <w:color w:val="000000" w:themeColor="text1"/>
              </w:rPr>
              <w:t>palielināt 8.3.5.SAM</w:t>
            </w:r>
            <w:r w:rsidR="00DA1CD3" w:rsidRPr="00DA1CD3">
              <w:rPr>
                <w:color w:val="000000" w:themeColor="text1"/>
              </w:rPr>
              <w:t xml:space="preserve"> pieejam</w:t>
            </w:r>
            <w:r w:rsidR="00742D08">
              <w:rPr>
                <w:color w:val="000000" w:themeColor="text1"/>
              </w:rPr>
              <w:t>o</w:t>
            </w:r>
            <w:r w:rsidR="00DA1CD3" w:rsidRPr="00DA1CD3">
              <w:rPr>
                <w:color w:val="000000" w:themeColor="text1"/>
              </w:rPr>
              <w:t xml:space="preserve"> kopēj</w:t>
            </w:r>
            <w:r w:rsidR="00742D08">
              <w:rPr>
                <w:color w:val="000000" w:themeColor="text1"/>
              </w:rPr>
              <w:t>o</w:t>
            </w:r>
            <w:r>
              <w:rPr>
                <w:color w:val="000000" w:themeColor="text1"/>
              </w:rPr>
              <w:t xml:space="preserve"> attiecinām</w:t>
            </w:r>
            <w:r w:rsidR="00742D08">
              <w:rPr>
                <w:color w:val="000000" w:themeColor="text1"/>
              </w:rPr>
              <w:t>o</w:t>
            </w:r>
            <w:r w:rsidR="00DA1CD3" w:rsidRPr="00DA1CD3">
              <w:rPr>
                <w:color w:val="000000" w:themeColor="text1"/>
              </w:rPr>
              <w:t xml:space="preserve"> finansējum</w:t>
            </w:r>
            <w:r w:rsidR="00742D08">
              <w:rPr>
                <w:color w:val="000000" w:themeColor="text1"/>
              </w:rPr>
              <w:t xml:space="preserve">u par </w:t>
            </w:r>
            <w:r w:rsidR="00742D08" w:rsidRPr="00027A48">
              <w:rPr>
                <w:color w:val="000000" w:themeColor="text1"/>
              </w:rPr>
              <w:t xml:space="preserve">1 337 960 </w:t>
            </w:r>
            <w:proofErr w:type="spellStart"/>
            <w:r w:rsidR="00742D08" w:rsidRPr="00027A48">
              <w:rPr>
                <w:color w:val="000000" w:themeColor="text1"/>
              </w:rPr>
              <w:t>euro</w:t>
            </w:r>
            <w:proofErr w:type="spellEnd"/>
            <w:r w:rsidR="00742D08">
              <w:rPr>
                <w:color w:val="000000" w:themeColor="text1"/>
              </w:rPr>
              <w:t xml:space="preserve">, tai </w:t>
            </w:r>
            <w:r w:rsidR="00DA1CD3" w:rsidRPr="00AA7CB8">
              <w:rPr>
                <w:color w:val="000000" w:themeColor="text1"/>
              </w:rPr>
              <w:t xml:space="preserve">skaitā ESF finansējums – </w:t>
            </w:r>
            <w:r w:rsidR="00742D08" w:rsidRPr="00742D08">
              <w:rPr>
                <w:color w:val="000000" w:themeColor="text1"/>
              </w:rPr>
              <w:t xml:space="preserve">1 137 266 </w:t>
            </w:r>
            <w:proofErr w:type="spellStart"/>
            <w:r w:rsidR="00DA1CD3" w:rsidRPr="00AA7CB8">
              <w:rPr>
                <w:color w:val="000000" w:themeColor="text1"/>
              </w:rPr>
              <w:t>euro</w:t>
            </w:r>
            <w:proofErr w:type="spellEnd"/>
            <w:r w:rsidR="00DA1CD3" w:rsidRPr="00AA7CB8">
              <w:rPr>
                <w:color w:val="000000" w:themeColor="text1"/>
              </w:rPr>
              <w:t xml:space="preserve"> un valsts budžeta līdzfinansējums – </w:t>
            </w:r>
            <w:r w:rsidR="00742D08" w:rsidRPr="00742D08">
              <w:rPr>
                <w:color w:val="000000" w:themeColor="text1"/>
              </w:rPr>
              <w:t xml:space="preserve">200 694 </w:t>
            </w:r>
            <w:proofErr w:type="spellStart"/>
            <w:r w:rsidR="00DA1CD3" w:rsidRPr="00AA7CB8">
              <w:rPr>
                <w:color w:val="000000" w:themeColor="text1"/>
              </w:rPr>
              <w:t>e</w:t>
            </w:r>
            <w:r w:rsidR="00DA1CD3" w:rsidRPr="00C12D26">
              <w:rPr>
                <w:color w:val="000000" w:themeColor="text1"/>
              </w:rPr>
              <w:t>uro</w:t>
            </w:r>
            <w:proofErr w:type="spellEnd"/>
            <w:r w:rsidR="00742D08">
              <w:rPr>
                <w:color w:val="000000" w:themeColor="text1"/>
              </w:rPr>
              <w:t xml:space="preserve">. Papildu finansējums 8.3.5.SAM tiek piešķirts, pārdalot finansējumu </w:t>
            </w:r>
            <w:r w:rsidR="00742D08" w:rsidRPr="00027A48">
              <w:rPr>
                <w:color w:val="000000" w:themeColor="text1"/>
              </w:rPr>
              <w:t xml:space="preserve">1 337 960 </w:t>
            </w:r>
            <w:proofErr w:type="spellStart"/>
            <w:r w:rsidR="00742D08" w:rsidRPr="00027A48">
              <w:rPr>
                <w:color w:val="000000" w:themeColor="text1"/>
              </w:rPr>
              <w:t>euro</w:t>
            </w:r>
            <w:proofErr w:type="spellEnd"/>
            <w:r w:rsidR="00DA1CD3" w:rsidRPr="00DA1CD3">
              <w:rPr>
                <w:color w:val="000000" w:themeColor="text1"/>
              </w:rPr>
              <w:t xml:space="preserve"> </w:t>
            </w:r>
            <w:r w:rsidR="00742D08">
              <w:rPr>
                <w:color w:val="000000" w:themeColor="text1"/>
              </w:rPr>
              <w:t xml:space="preserve">apmērā no </w:t>
            </w:r>
            <w:r w:rsidR="00742D08" w:rsidRPr="00742D08">
              <w:rPr>
                <w:color w:val="000000" w:themeColor="text1"/>
              </w:rPr>
              <w:t>Darbības programmas “Izaugsme un nodarbinātība” 8.4.1. specifiskā atbalsta mērķa “Pilnveidot nodarbināto personu profesionālo kompetenci”</w:t>
            </w:r>
            <w:r w:rsidR="00742D08">
              <w:rPr>
                <w:color w:val="000000" w:themeColor="text1"/>
              </w:rPr>
              <w:t xml:space="preserve"> (turpmāk -</w:t>
            </w:r>
            <w:proofErr w:type="gramStart"/>
            <w:r w:rsidR="00742D08">
              <w:rPr>
                <w:color w:val="000000" w:themeColor="text1"/>
              </w:rPr>
              <w:t xml:space="preserve">  </w:t>
            </w:r>
            <w:proofErr w:type="gramEnd"/>
            <w:r w:rsidR="00742D08">
              <w:rPr>
                <w:color w:val="000000" w:themeColor="text1"/>
              </w:rPr>
              <w:t>8.4.1.SAM) finanšu līdzekļiem.</w:t>
            </w:r>
          </w:p>
          <w:p w14:paraId="66101A18" w14:textId="46079350" w:rsidR="00580F3B" w:rsidRDefault="00DA1CD3" w:rsidP="00DA1CD3">
            <w:pPr>
              <w:pStyle w:val="paragraph"/>
              <w:numPr>
                <w:ilvl w:val="0"/>
                <w:numId w:val="27"/>
              </w:numPr>
              <w:spacing w:before="0" w:beforeAutospacing="0" w:after="0" w:afterAutospacing="0"/>
              <w:jc w:val="both"/>
              <w:textAlignment w:val="baseline"/>
              <w:rPr>
                <w:color w:val="000000" w:themeColor="text1"/>
              </w:rPr>
            </w:pPr>
            <w:r w:rsidRPr="00DA1CD3">
              <w:rPr>
                <w:color w:val="000000" w:themeColor="text1"/>
              </w:rPr>
              <w:t>8.3.5. SAM īste</w:t>
            </w:r>
            <w:r>
              <w:rPr>
                <w:color w:val="000000" w:themeColor="text1"/>
              </w:rPr>
              <w:t>nošanas termiņu (</w:t>
            </w:r>
            <w:proofErr w:type="gramStart"/>
            <w:r>
              <w:rPr>
                <w:color w:val="000000" w:themeColor="text1"/>
              </w:rPr>
              <w:t>2022.gada</w:t>
            </w:r>
            <w:proofErr w:type="gramEnd"/>
            <w:r>
              <w:rPr>
                <w:color w:val="000000" w:themeColor="text1"/>
              </w:rPr>
              <w:t xml:space="preserve"> 31.maijs) pagarināt līdz 2022.</w:t>
            </w:r>
            <w:r w:rsidRPr="00DA1CD3">
              <w:rPr>
                <w:color w:val="000000" w:themeColor="text1"/>
              </w:rPr>
              <w:t>gada 31.decembrim</w:t>
            </w:r>
            <w:r>
              <w:rPr>
                <w:color w:val="000000" w:themeColor="text1"/>
              </w:rPr>
              <w:t>.</w:t>
            </w:r>
          </w:p>
          <w:p w14:paraId="490AA131" w14:textId="77777777" w:rsidR="00D87694" w:rsidRPr="00D87694" w:rsidRDefault="00D87694" w:rsidP="00D87694">
            <w:pPr>
              <w:pStyle w:val="paragraph"/>
              <w:spacing w:before="0" w:beforeAutospacing="0" w:after="0" w:afterAutospacing="0"/>
              <w:jc w:val="both"/>
              <w:textAlignment w:val="baseline"/>
              <w:rPr>
                <w:color w:val="000000" w:themeColor="text1"/>
              </w:rPr>
            </w:pPr>
            <w:r w:rsidRPr="00D87694">
              <w:rPr>
                <w:color w:val="000000" w:themeColor="text1"/>
              </w:rPr>
              <w:t>Pagarinot 8.3.5. SAM projekta īstenošanas termiņu, tiks nodrošināta karjeras attīstības atbalsta (turpmāk – KAA) nepārtrauktība izglītojamajiem, sniegts ieguldījums pieaugušo izglītībā un tiktu saglabāts esošais pedagogu karjeras konsultantu (turpmāk – PKK) tīkls visā Latvijas teritorijā, kā arī veicināta Latvijas profesionālās izglītības pievilcība un izcilība starptautiskā līmenī. Līdz ar to tiks transformēts arī atbalstāmo darbību fokuss, 2021./2022. mācību gadā:</w:t>
            </w:r>
          </w:p>
          <w:p w14:paraId="37D6BE4D" w14:textId="69A39B3D" w:rsidR="00D87694" w:rsidRPr="00D87694" w:rsidRDefault="00D87694" w:rsidP="00D87694">
            <w:pPr>
              <w:pStyle w:val="paragraph"/>
              <w:spacing w:before="0" w:beforeAutospacing="0" w:after="0" w:afterAutospacing="0"/>
              <w:jc w:val="both"/>
              <w:textAlignment w:val="baseline"/>
              <w:rPr>
                <w:color w:val="000000" w:themeColor="text1"/>
              </w:rPr>
            </w:pPr>
            <w:r w:rsidRPr="00D87694">
              <w:rPr>
                <w:color w:val="000000" w:themeColor="text1"/>
              </w:rPr>
              <w:t xml:space="preserve">1) tiks īstenots uz izglītojamo vērsts individualizēts KAA, nodrošinot individuālas un grupu karjeras konsultācijas, kā arī </w:t>
            </w:r>
            <w:r w:rsidR="00DD51BC">
              <w:rPr>
                <w:color w:val="000000" w:themeColor="text1"/>
              </w:rPr>
              <w:t xml:space="preserve">piedāvājot </w:t>
            </w:r>
            <w:r w:rsidRPr="00D87694">
              <w:rPr>
                <w:color w:val="000000" w:themeColor="text1"/>
              </w:rPr>
              <w:t xml:space="preserve">karjeras informāciju un karjeras izglītību atbilstoši izglītojamā interesēm un vajadzībām, turklāt veicinot tālāku integrāciju pilnveidotajā mācību saturā un pieejā, kas tika uzsākta 2020./2021.mācību gadā 7. un </w:t>
            </w:r>
            <w:proofErr w:type="gramStart"/>
            <w:r w:rsidRPr="00D87694">
              <w:rPr>
                <w:color w:val="000000" w:themeColor="text1"/>
              </w:rPr>
              <w:t>10.klasēs</w:t>
            </w:r>
            <w:proofErr w:type="gramEnd"/>
            <w:r w:rsidRPr="00D87694">
              <w:rPr>
                <w:color w:val="000000" w:themeColor="text1"/>
              </w:rPr>
              <w:t>, un secīgi ir turpināma 2021./2022.gadā 8. un 11.klasēs;</w:t>
            </w:r>
          </w:p>
          <w:p w14:paraId="444F6039" w14:textId="63FC5FA3" w:rsidR="00D87694" w:rsidRPr="00D87694" w:rsidRDefault="00D87694" w:rsidP="00D87694">
            <w:pPr>
              <w:pStyle w:val="paragraph"/>
              <w:spacing w:before="0" w:beforeAutospacing="0" w:after="0" w:afterAutospacing="0"/>
              <w:jc w:val="both"/>
              <w:textAlignment w:val="baseline"/>
              <w:rPr>
                <w:color w:val="000000" w:themeColor="text1"/>
              </w:rPr>
            </w:pPr>
            <w:r w:rsidRPr="00D87694">
              <w:rPr>
                <w:color w:val="000000" w:themeColor="text1"/>
              </w:rPr>
              <w:lastRenderedPageBreak/>
              <w:t xml:space="preserve">2) vienlaikus tiks paplašināta sadarbība un darbs ar skolēnu vecākiem, sniedzot atbalstu ne tikai bērnu karjeras attīstības jautājumos, bet arī akcentējot mūžizglītības ideju, karjeras vadības prasmju attīstības iespējas visa mūža garumā un praktiski piedāvājot metodes un paņēmienus darbam ģimeņu izaugsmei, tostarp veicot sākotnēju konsultāciju darbu individuāla izsvērta lēmuma pieņemšanai par iesaisti pieaugušo izglītībā (mūžizglītībā). Sadarbības partneru PKK tiks nodrošinātas apmācības par darbu ar pieaugušo mērķauditoriju un izstrādāts atbalsta materiāls izmantošanai darbā pieaugušo izglītībā. </w:t>
            </w:r>
          </w:p>
          <w:p w14:paraId="342B32CA" w14:textId="77777777" w:rsidR="00D87694" w:rsidRPr="00D87694" w:rsidRDefault="00D87694" w:rsidP="00D87694">
            <w:pPr>
              <w:pStyle w:val="paragraph"/>
              <w:spacing w:before="0" w:beforeAutospacing="0" w:after="0" w:afterAutospacing="0"/>
              <w:jc w:val="both"/>
              <w:textAlignment w:val="baseline"/>
              <w:rPr>
                <w:color w:val="000000" w:themeColor="text1"/>
              </w:rPr>
            </w:pPr>
            <w:r w:rsidRPr="00D87694">
              <w:rPr>
                <w:color w:val="000000" w:themeColor="text1"/>
              </w:rPr>
              <w:t xml:space="preserve">3) tiks nodrošināts regulārs informatīvais un metodiskais atbalsts sadarbības partneru PKK un, veicot </w:t>
            </w:r>
            <w:proofErr w:type="spellStart"/>
            <w:r w:rsidRPr="00D87694">
              <w:rPr>
                <w:color w:val="000000" w:themeColor="text1"/>
              </w:rPr>
              <w:t>supervīzijas</w:t>
            </w:r>
            <w:proofErr w:type="spellEnd"/>
            <w:r w:rsidRPr="00D87694">
              <w:rPr>
                <w:color w:val="000000" w:themeColor="text1"/>
              </w:rPr>
              <w:t>, tiks veicināta PKK profesionālā refleksija par darbu ar izglītojamo vecākiem un karjeras izglītības integrēšanu pilnveidotā mācību satura un pieejas īstenošanā;</w:t>
            </w:r>
          </w:p>
          <w:p w14:paraId="78483F2E" w14:textId="77777777" w:rsidR="00D87694" w:rsidRPr="00D87694" w:rsidRDefault="00D87694" w:rsidP="00D87694">
            <w:pPr>
              <w:pStyle w:val="paragraph"/>
              <w:spacing w:before="0" w:beforeAutospacing="0" w:after="0" w:afterAutospacing="0"/>
              <w:jc w:val="both"/>
              <w:textAlignment w:val="baseline"/>
              <w:rPr>
                <w:color w:val="000000" w:themeColor="text1"/>
              </w:rPr>
            </w:pPr>
            <w:r w:rsidRPr="00D87694">
              <w:rPr>
                <w:color w:val="000000" w:themeColor="text1"/>
              </w:rPr>
              <w:t>4) tiks organizēta tradicionālā Karjeras nedēļa un reģionālās</w:t>
            </w:r>
            <w:proofErr w:type="gramStart"/>
            <w:r w:rsidRPr="00D87694">
              <w:rPr>
                <w:color w:val="000000" w:themeColor="text1"/>
              </w:rPr>
              <w:t xml:space="preserve">  </w:t>
            </w:r>
            <w:proofErr w:type="gramEnd"/>
            <w:r w:rsidRPr="00D87694">
              <w:rPr>
                <w:color w:val="000000" w:themeColor="text1"/>
              </w:rPr>
              <w:t xml:space="preserve">konferences par KAA īstenošanas plāna vadlīnijām; </w:t>
            </w:r>
          </w:p>
          <w:p w14:paraId="06ACB2B6" w14:textId="45728AA9" w:rsidR="00D87694" w:rsidRPr="00D87694" w:rsidRDefault="00D87694" w:rsidP="00D87694">
            <w:pPr>
              <w:pStyle w:val="paragraph"/>
              <w:spacing w:before="0" w:beforeAutospacing="0" w:after="0" w:afterAutospacing="0"/>
              <w:jc w:val="both"/>
              <w:textAlignment w:val="baseline"/>
              <w:rPr>
                <w:color w:val="000000" w:themeColor="text1"/>
              </w:rPr>
            </w:pPr>
            <w:r w:rsidRPr="00D87694">
              <w:rPr>
                <w:color w:val="000000" w:themeColor="text1"/>
              </w:rPr>
              <w:t>5) 2021./2022. mācību gadā plānots saglabāt iepriekšējā mācību gada pieeju attiecībā uz</w:t>
            </w:r>
            <w:r w:rsidR="007E2D9E">
              <w:rPr>
                <w:color w:val="000000" w:themeColor="text1"/>
              </w:rPr>
              <w:t xml:space="preserve"> PKK</w:t>
            </w:r>
            <w:r w:rsidRPr="00D87694">
              <w:rPr>
                <w:color w:val="000000" w:themeColor="text1"/>
              </w:rPr>
              <w:t xml:space="preserve"> slodzes plānošanu, un ņemot vērā Ministru kabineta noteikumos Nr. 445 “Pedagogu darba samaksas noteikumi” noteiktās pedagogu zemākās mēneša darba algas likmes (30h) salīdzinājumu ar PKK darba algas likmi (40h), paredzēts noteikt PKK algu 900,00 </w:t>
            </w:r>
            <w:proofErr w:type="spellStart"/>
            <w:r w:rsidRPr="00D87694">
              <w:rPr>
                <w:color w:val="000000" w:themeColor="text1"/>
              </w:rPr>
              <w:t>euro</w:t>
            </w:r>
            <w:proofErr w:type="spellEnd"/>
            <w:r w:rsidRPr="00D87694">
              <w:rPr>
                <w:color w:val="000000" w:themeColor="text1"/>
              </w:rPr>
              <w:t xml:space="preserve"> par 1 slodzi.</w:t>
            </w:r>
          </w:p>
          <w:p w14:paraId="2A50B248" w14:textId="4E9E903B" w:rsidR="00D87694" w:rsidRPr="00D87694" w:rsidRDefault="00D87694" w:rsidP="00D87694">
            <w:pPr>
              <w:pStyle w:val="paragraph"/>
              <w:spacing w:before="0" w:beforeAutospacing="0" w:after="0" w:afterAutospacing="0"/>
              <w:jc w:val="both"/>
              <w:textAlignment w:val="baseline"/>
              <w:rPr>
                <w:color w:val="000000" w:themeColor="text1"/>
              </w:rPr>
            </w:pPr>
            <w:r w:rsidRPr="00D87694">
              <w:rPr>
                <w:color w:val="000000" w:themeColor="text1"/>
              </w:rPr>
              <w:t xml:space="preserve">6) 2022. gadā tiks finansēta un </w:t>
            </w:r>
            <w:proofErr w:type="gramStart"/>
            <w:r w:rsidRPr="00D87694">
              <w:rPr>
                <w:color w:val="000000" w:themeColor="text1"/>
              </w:rPr>
              <w:t>nodrošināta Noteikumu</w:t>
            </w:r>
            <w:proofErr w:type="gramEnd"/>
            <w:r w:rsidRPr="00D87694">
              <w:rPr>
                <w:color w:val="000000" w:themeColor="text1"/>
              </w:rPr>
              <w:t xml:space="preserve"> 21.4. punktā minētā darbība</w:t>
            </w:r>
            <w:r w:rsidR="006369D1">
              <w:rPr>
                <w:color w:val="000000" w:themeColor="text1"/>
              </w:rPr>
              <w:t xml:space="preserve"> - </w:t>
            </w:r>
            <w:r w:rsidRPr="00D87694">
              <w:rPr>
                <w:color w:val="000000" w:themeColor="text1"/>
              </w:rPr>
              <w:t>nacionālo profesionālās meistarības konkursu organizēšana profesionālās izglītības iestāžu izglītojamiem</w:t>
            </w:r>
            <w:r w:rsidRPr="00E3143F">
              <w:rPr>
                <w:color w:val="000000" w:themeColor="text1"/>
              </w:rPr>
              <w:t>, tai skaitā profesionālo prasmju demonstrācijas pasākumu organizēšana profesionālās izglītības pievilcības celšanai</w:t>
            </w:r>
            <w:r w:rsidR="006369D1">
              <w:rPr>
                <w:color w:val="000000" w:themeColor="text1"/>
              </w:rPr>
              <w:t>.</w:t>
            </w:r>
            <w:r w:rsidR="000B3585">
              <w:rPr>
                <w:color w:val="000000" w:themeColor="text1"/>
              </w:rPr>
              <w:t xml:space="preserve"> </w:t>
            </w:r>
            <w:r w:rsidR="006369D1">
              <w:rPr>
                <w:color w:val="000000" w:themeColor="text1"/>
              </w:rPr>
              <w:t>Darbības ietvaros</w:t>
            </w:r>
            <w:r w:rsidRPr="00D87694">
              <w:rPr>
                <w:color w:val="000000" w:themeColor="text1"/>
              </w:rPr>
              <w:t xml:space="preserve"> – sadarbībā ar izglītības iestādēm un nozaru uzņēmumiem </w:t>
            </w:r>
            <w:proofErr w:type="gramStart"/>
            <w:r w:rsidR="00F563FE">
              <w:rPr>
                <w:color w:val="000000" w:themeColor="text1"/>
              </w:rPr>
              <w:t>202</w:t>
            </w:r>
            <w:r w:rsidR="00C536C1">
              <w:rPr>
                <w:color w:val="000000" w:themeColor="text1"/>
              </w:rPr>
              <w:t>2</w:t>
            </w:r>
            <w:r w:rsidR="00F563FE">
              <w:rPr>
                <w:color w:val="000000" w:themeColor="text1"/>
              </w:rPr>
              <w:t>.gad</w:t>
            </w:r>
            <w:r w:rsidR="00C536C1">
              <w:rPr>
                <w:color w:val="000000" w:themeColor="text1"/>
              </w:rPr>
              <w:t>ā</w:t>
            </w:r>
            <w:proofErr w:type="gramEnd"/>
            <w:r w:rsidR="0029071E">
              <w:rPr>
                <w:color w:val="000000" w:themeColor="text1"/>
              </w:rPr>
              <w:t xml:space="preserve"> </w:t>
            </w:r>
            <w:r w:rsidR="00534FA1" w:rsidRPr="00D87694">
              <w:rPr>
                <w:color w:val="000000" w:themeColor="text1"/>
              </w:rPr>
              <w:t>tik</w:t>
            </w:r>
            <w:r w:rsidR="00534FA1">
              <w:rPr>
                <w:color w:val="000000" w:themeColor="text1"/>
              </w:rPr>
              <w:t>s</w:t>
            </w:r>
            <w:r w:rsidR="00534FA1" w:rsidRPr="00D87694">
              <w:rPr>
                <w:color w:val="000000" w:themeColor="text1"/>
              </w:rPr>
              <w:t xml:space="preserve"> </w:t>
            </w:r>
            <w:r w:rsidRPr="00D87694">
              <w:rPr>
                <w:color w:val="000000" w:themeColor="text1"/>
              </w:rPr>
              <w:t xml:space="preserve">organizēti nozaru </w:t>
            </w:r>
            <w:r w:rsidR="00E90049">
              <w:rPr>
                <w:color w:val="000000" w:themeColor="text1"/>
              </w:rPr>
              <w:t xml:space="preserve">4 </w:t>
            </w:r>
            <w:r w:rsidRPr="00D87694">
              <w:rPr>
                <w:color w:val="000000" w:themeColor="text1"/>
              </w:rPr>
              <w:t xml:space="preserve">jauno profesionāļu meistarības konkursi valsts ekonomikai svarīgās jomās: lauksaimniecība, ceļu būve, pārtikas ražošana (2 nozaru konkursi, kuri 2020.gadā nenotika esošās </w:t>
            </w:r>
            <w:proofErr w:type="spellStart"/>
            <w:r w:rsidRPr="00D87694">
              <w:rPr>
                <w:color w:val="000000" w:themeColor="text1"/>
              </w:rPr>
              <w:t>Covid-19</w:t>
            </w:r>
            <w:proofErr w:type="spellEnd"/>
            <w:r w:rsidRPr="00D87694">
              <w:rPr>
                <w:color w:val="000000" w:themeColor="text1"/>
              </w:rPr>
              <w:t xml:space="preserve"> epidemioloģiskās situācijas dēļ</w:t>
            </w:r>
            <w:r w:rsidR="00102EE2">
              <w:rPr>
                <w:color w:val="000000" w:themeColor="text1"/>
              </w:rPr>
              <w:t xml:space="preserve">, un </w:t>
            </w:r>
            <w:r w:rsidR="00C05C90" w:rsidRPr="00D87694">
              <w:rPr>
                <w:color w:val="000000" w:themeColor="text1"/>
              </w:rPr>
              <w:t>papildu</w:t>
            </w:r>
            <w:r w:rsidR="003621EE">
              <w:rPr>
                <w:color w:val="000000" w:themeColor="text1"/>
              </w:rPr>
              <w:t xml:space="preserve">s </w:t>
            </w:r>
            <w:r w:rsidR="00102EE2">
              <w:rPr>
                <w:color w:val="000000" w:themeColor="text1"/>
              </w:rPr>
              <w:t xml:space="preserve">vēl </w:t>
            </w:r>
            <w:r w:rsidR="00102EE2" w:rsidRPr="00D87694">
              <w:rPr>
                <w:color w:val="000000" w:themeColor="text1"/>
              </w:rPr>
              <w:t>2 nozaru konkursi</w:t>
            </w:r>
            <w:r w:rsidRPr="00D87694">
              <w:rPr>
                <w:color w:val="000000" w:themeColor="text1"/>
              </w:rPr>
              <w:t>).</w:t>
            </w:r>
          </w:p>
          <w:p w14:paraId="74D4368A" w14:textId="77777777" w:rsidR="00D87694" w:rsidRPr="00CA6187" w:rsidRDefault="00D87694" w:rsidP="00D87694">
            <w:pPr>
              <w:pStyle w:val="paragraph"/>
              <w:spacing w:before="0" w:beforeAutospacing="0" w:after="0" w:afterAutospacing="0"/>
              <w:jc w:val="both"/>
              <w:textAlignment w:val="baseline"/>
            </w:pPr>
            <w:r w:rsidRPr="00D87694">
              <w:rPr>
                <w:color w:val="000000" w:themeColor="text1"/>
              </w:rPr>
              <w:t xml:space="preserve">7) 2022. gadā tiks finansēta un nodrošināta Noteikumu 21.5. punktā minētā darbība: konkursantu – nacionālajos profesionālās meistarības konkursos (tai skaitā profesionālās izglītības iestāžu beidzēju vecumā līdz 25 gadiem, bet ne vēlāk kā divu kalendāra gadu laikā pēc izglītības iestādes beigšanas gada) – sagatavošana dalībai starptautiskajos jauno profesionāļu meistarības konkursos un dalības nodrošināšana, lai nodrošinātu projektā plānoto rezultātu sasniegšanu, jo </w:t>
            </w:r>
            <w:proofErr w:type="gramStart"/>
            <w:r w:rsidRPr="00D87694">
              <w:rPr>
                <w:color w:val="000000" w:themeColor="text1"/>
              </w:rPr>
              <w:t>2021.gadā</w:t>
            </w:r>
            <w:proofErr w:type="gramEnd"/>
            <w:r w:rsidRPr="00D87694">
              <w:rPr>
                <w:color w:val="000000" w:themeColor="text1"/>
              </w:rPr>
              <w:t xml:space="preserve"> plānotais starptautiskais profesionālās meistarības konkurss </w:t>
            </w:r>
            <w:proofErr w:type="spellStart"/>
            <w:r w:rsidRPr="00D87694">
              <w:rPr>
                <w:color w:val="000000" w:themeColor="text1"/>
              </w:rPr>
              <w:t>EuroSkills</w:t>
            </w:r>
            <w:proofErr w:type="spellEnd"/>
            <w:r w:rsidRPr="00D87694">
              <w:rPr>
                <w:color w:val="000000" w:themeColor="text1"/>
              </w:rPr>
              <w:t xml:space="preserve"> 2020 Eiropā esošās </w:t>
            </w:r>
            <w:proofErr w:type="spellStart"/>
            <w:r w:rsidRPr="00D87694">
              <w:rPr>
                <w:color w:val="000000" w:themeColor="text1"/>
              </w:rPr>
              <w:t>Covid-19</w:t>
            </w:r>
            <w:proofErr w:type="spellEnd"/>
            <w:r w:rsidRPr="00D87694">
              <w:rPr>
                <w:color w:val="000000" w:themeColor="text1"/>
              </w:rPr>
              <w:t xml:space="preserve"> epidemioloģiskās situācijas pasliktināšanās dēļ tika pārcelts uz 2021.gada septembri, līdz ar to dalība </w:t>
            </w:r>
            <w:proofErr w:type="spellStart"/>
            <w:r w:rsidRPr="00D87694">
              <w:rPr>
                <w:color w:val="000000" w:themeColor="text1"/>
              </w:rPr>
              <w:t>EuroSkills</w:t>
            </w:r>
            <w:proofErr w:type="spellEnd"/>
            <w:r w:rsidRPr="00D87694">
              <w:rPr>
                <w:color w:val="000000" w:themeColor="text1"/>
              </w:rPr>
              <w:t xml:space="preserve"> 2020 nenotika. 2022.gada oktobrī ir plānota dalība </w:t>
            </w:r>
            <w:r w:rsidRPr="00CA6187">
              <w:t xml:space="preserve">starptautiskajā profesionālās meistarības konkursā </w:t>
            </w:r>
            <w:proofErr w:type="spellStart"/>
            <w:r w:rsidRPr="00CA6187">
              <w:t>WorldSkills</w:t>
            </w:r>
            <w:proofErr w:type="spellEnd"/>
            <w:r w:rsidRPr="00CA6187">
              <w:t xml:space="preserve"> 2022 Šanhajā, Ķīnā.</w:t>
            </w:r>
          </w:p>
          <w:p w14:paraId="26449563" w14:textId="5F3C008F" w:rsidR="00D87694" w:rsidRPr="00CA6187" w:rsidRDefault="00D87694" w:rsidP="00D87694">
            <w:pPr>
              <w:pStyle w:val="paragraph"/>
              <w:spacing w:before="0" w:beforeAutospacing="0" w:after="0" w:afterAutospacing="0"/>
              <w:jc w:val="both"/>
              <w:textAlignment w:val="baseline"/>
            </w:pPr>
            <w:r w:rsidRPr="00CA6187">
              <w:t xml:space="preserve">Noteikumu 15.2. un 15.3. punktā minētajiem sadarbības partneriem finansējums atbalstāmo darbību īstenošanai paredzēts </w:t>
            </w:r>
            <w:r w:rsidR="00551548">
              <w:t>9</w:t>
            </w:r>
            <w:r w:rsidR="00F55AC1" w:rsidRPr="00CA6187">
              <w:t xml:space="preserve"> mēnešiem, t.i.</w:t>
            </w:r>
            <w:r w:rsidR="005C42A6" w:rsidRPr="00CA6187">
              <w:t xml:space="preserve"> </w:t>
            </w:r>
            <w:r w:rsidRPr="00CA6187">
              <w:t xml:space="preserve">līdz </w:t>
            </w:r>
            <w:proofErr w:type="gramStart"/>
            <w:r w:rsidRPr="00CA6187">
              <w:t>2022.gada</w:t>
            </w:r>
            <w:proofErr w:type="gramEnd"/>
            <w:r w:rsidRPr="00CA6187">
              <w:t xml:space="preserve"> </w:t>
            </w:r>
            <w:r w:rsidR="00257306" w:rsidRPr="00CA6187">
              <w:t>31.maijam.</w:t>
            </w:r>
            <w:r w:rsidR="005C42A6" w:rsidRPr="00CA6187">
              <w:t xml:space="preserve"> </w:t>
            </w:r>
            <w:r w:rsidR="00416470" w:rsidRPr="00CA6187">
              <w:t>Finansējumā iekļauta darba alga, neietverot</w:t>
            </w:r>
            <w:r w:rsidR="0080149C" w:rsidRPr="00CA6187">
              <w:t xml:space="preserve"> </w:t>
            </w:r>
            <w:r w:rsidR="008F4158" w:rsidRPr="00CA6187">
              <w:t>atlīdzību par apmaksātu atvaļinājumu</w:t>
            </w:r>
            <w:r w:rsidR="00416470" w:rsidRPr="00CA6187">
              <w:t xml:space="preserve"> un kompensāciju par neizmantoto atvaļinājumu</w:t>
            </w:r>
            <w:r w:rsidR="00E941E9" w:rsidRPr="00CA6187">
              <w:t xml:space="preserve">. </w:t>
            </w:r>
          </w:p>
          <w:p w14:paraId="3BAFB81B" w14:textId="4592B041" w:rsidR="00027A48" w:rsidRPr="003E3E0A" w:rsidRDefault="00D87694" w:rsidP="00FA644E">
            <w:pPr>
              <w:pStyle w:val="paragraph"/>
              <w:spacing w:before="0" w:beforeAutospacing="0" w:after="0" w:afterAutospacing="0"/>
              <w:jc w:val="both"/>
              <w:textAlignment w:val="baseline"/>
              <w:rPr>
                <w:i/>
                <w:iCs/>
                <w:color w:val="000000" w:themeColor="text1"/>
              </w:rPr>
            </w:pPr>
            <w:r w:rsidRPr="00D87694">
              <w:rPr>
                <w:color w:val="000000" w:themeColor="text1"/>
              </w:rPr>
              <w:t>2021. un 2022. gadā projekta darbības un finansējums tiks plānots saskaņā ar plānoto laika grafiku 2021.-</w:t>
            </w:r>
            <w:proofErr w:type="gramStart"/>
            <w:r w:rsidRPr="00D87694">
              <w:rPr>
                <w:color w:val="000000" w:themeColor="text1"/>
              </w:rPr>
              <w:t>2022.gadam</w:t>
            </w:r>
            <w:proofErr w:type="gramEnd"/>
            <w:r w:rsidR="00CD2587">
              <w:rPr>
                <w:color w:val="000000" w:themeColor="text1"/>
              </w:rPr>
              <w:t>.</w:t>
            </w:r>
          </w:p>
        </w:tc>
      </w:tr>
      <w:tr w:rsidR="003E3E0A" w:rsidRPr="003E3E0A" w14:paraId="5439EFFA" w14:textId="77777777" w:rsidTr="00D923D7">
        <w:trPr>
          <w:tblCellSpacing w:w="15" w:type="dxa"/>
        </w:trPr>
        <w:tc>
          <w:tcPr>
            <w:tcW w:w="147" w:type="pct"/>
            <w:tcBorders>
              <w:top w:val="outset" w:sz="6" w:space="0" w:color="auto"/>
              <w:left w:val="outset" w:sz="6" w:space="0" w:color="auto"/>
              <w:bottom w:val="outset" w:sz="6" w:space="0" w:color="auto"/>
              <w:right w:val="outset" w:sz="6" w:space="0" w:color="auto"/>
            </w:tcBorders>
            <w:hideMark/>
          </w:tcPr>
          <w:p w14:paraId="4E56462C" w14:textId="34E65CDF" w:rsidR="00655F2C" w:rsidRPr="003E3E0A" w:rsidRDefault="00E5323B" w:rsidP="007C45CC">
            <w:pPr>
              <w:spacing w:after="0" w:line="240" w:lineRule="auto"/>
              <w:rPr>
                <w:rFonts w:ascii="Times New Roman" w:eastAsia="Times New Roman" w:hAnsi="Times New Roman" w:cs="Times New Roman"/>
                <w:iCs/>
                <w:color w:val="000000" w:themeColor="text1"/>
                <w:sz w:val="24"/>
                <w:szCs w:val="24"/>
                <w:lang w:val="en-US" w:eastAsia="lv-LV"/>
              </w:rPr>
            </w:pPr>
            <w:r w:rsidRPr="003E3E0A">
              <w:rPr>
                <w:rFonts w:ascii="Times New Roman" w:eastAsia="Times New Roman" w:hAnsi="Times New Roman" w:cs="Times New Roman"/>
                <w:iCs/>
                <w:color w:val="000000" w:themeColor="text1"/>
                <w:sz w:val="24"/>
                <w:szCs w:val="24"/>
                <w:lang w:val="en-US" w:eastAsia="lv-LV"/>
              </w:rPr>
              <w:lastRenderedPageBreak/>
              <w:t>3.</w:t>
            </w:r>
          </w:p>
        </w:tc>
        <w:tc>
          <w:tcPr>
            <w:tcW w:w="1040" w:type="pct"/>
            <w:tcBorders>
              <w:top w:val="outset" w:sz="6" w:space="0" w:color="auto"/>
              <w:left w:val="outset" w:sz="6" w:space="0" w:color="auto"/>
              <w:bottom w:val="outset" w:sz="6" w:space="0" w:color="auto"/>
              <w:right w:val="outset" w:sz="6" w:space="0" w:color="auto"/>
            </w:tcBorders>
            <w:hideMark/>
          </w:tcPr>
          <w:p w14:paraId="5ECEDABA" w14:textId="77777777" w:rsidR="00E5323B" w:rsidRPr="003E3E0A" w:rsidRDefault="00E5323B" w:rsidP="007C45CC">
            <w:pPr>
              <w:spacing w:after="0" w:line="240" w:lineRule="auto"/>
              <w:rPr>
                <w:rFonts w:ascii="Times New Roman" w:eastAsia="Times New Roman" w:hAnsi="Times New Roman" w:cs="Times New Roman"/>
                <w:iCs/>
                <w:color w:val="000000" w:themeColor="text1"/>
                <w:sz w:val="24"/>
                <w:szCs w:val="24"/>
                <w:lang w:eastAsia="lv-LV"/>
              </w:rPr>
            </w:pPr>
            <w:r w:rsidRPr="003E3E0A">
              <w:rPr>
                <w:rFonts w:ascii="Times New Roman" w:eastAsia="Times New Roman" w:hAnsi="Times New Roman" w:cs="Times New Roman"/>
                <w:iCs/>
                <w:color w:val="000000" w:themeColor="text1"/>
                <w:sz w:val="24"/>
                <w:szCs w:val="24"/>
                <w:lang w:eastAsia="lv-LV"/>
              </w:rPr>
              <w:t xml:space="preserve">Projekta izstrādē </w:t>
            </w:r>
            <w:r w:rsidRPr="003E3E0A">
              <w:rPr>
                <w:rFonts w:ascii="Times New Roman" w:eastAsia="Times New Roman" w:hAnsi="Times New Roman" w:cs="Times New Roman"/>
                <w:iCs/>
                <w:color w:val="000000" w:themeColor="text1"/>
                <w:sz w:val="24"/>
                <w:szCs w:val="24"/>
                <w:lang w:eastAsia="lv-LV"/>
              </w:rPr>
              <w:lastRenderedPageBreak/>
              <w:t>iesaistītās institūcijas un publiskas personas kapitālsabiedrības</w:t>
            </w:r>
          </w:p>
        </w:tc>
        <w:tc>
          <w:tcPr>
            <w:tcW w:w="3748" w:type="pct"/>
            <w:tcBorders>
              <w:top w:val="outset" w:sz="6" w:space="0" w:color="auto"/>
              <w:left w:val="outset" w:sz="6" w:space="0" w:color="auto"/>
              <w:bottom w:val="outset" w:sz="6" w:space="0" w:color="auto"/>
              <w:right w:val="outset" w:sz="6" w:space="0" w:color="auto"/>
            </w:tcBorders>
            <w:hideMark/>
          </w:tcPr>
          <w:p w14:paraId="40A9FC1E" w14:textId="40F83B71" w:rsidR="00E5323B" w:rsidRPr="003E3E0A" w:rsidRDefault="009D3C60" w:rsidP="00135B68">
            <w:pPr>
              <w:spacing w:after="0" w:line="240" w:lineRule="auto"/>
              <w:jc w:val="both"/>
              <w:rPr>
                <w:rFonts w:ascii="Times New Roman" w:eastAsia="Times New Roman" w:hAnsi="Times New Roman" w:cs="Times New Roman"/>
                <w:iCs/>
                <w:color w:val="000000" w:themeColor="text1"/>
                <w:sz w:val="24"/>
                <w:szCs w:val="24"/>
                <w:highlight w:val="yellow"/>
                <w:lang w:eastAsia="lv-LV"/>
              </w:rPr>
            </w:pPr>
            <w:r w:rsidRPr="003E3E0A">
              <w:rPr>
                <w:rFonts w:ascii="Times New Roman" w:eastAsia="Times New Roman" w:hAnsi="Times New Roman" w:cs="Times New Roman"/>
                <w:color w:val="000000" w:themeColor="text1"/>
                <w:sz w:val="24"/>
                <w:szCs w:val="24"/>
                <w:lang w:eastAsia="lv-LV"/>
              </w:rPr>
              <w:lastRenderedPageBreak/>
              <w:t>Izglītības un zinātnes ministrija</w:t>
            </w:r>
            <w:r w:rsidR="00195024" w:rsidRPr="003E3E0A">
              <w:rPr>
                <w:rFonts w:ascii="Times New Roman" w:eastAsia="Times New Roman" w:hAnsi="Times New Roman" w:cs="Times New Roman"/>
                <w:color w:val="000000" w:themeColor="text1"/>
                <w:sz w:val="24"/>
                <w:szCs w:val="24"/>
                <w:lang w:eastAsia="lv-LV"/>
              </w:rPr>
              <w:t xml:space="preserve"> </w:t>
            </w:r>
            <w:r w:rsidR="003A5D23" w:rsidRPr="003E3E0A">
              <w:rPr>
                <w:rFonts w:ascii="Times New Roman" w:hAnsi="Times New Roman" w:cs="Times New Roman"/>
                <w:iCs/>
                <w:color w:val="000000" w:themeColor="text1"/>
                <w:sz w:val="24"/>
                <w:szCs w:val="24"/>
                <w:lang w:eastAsia="lv-LV"/>
              </w:rPr>
              <w:t xml:space="preserve">(turpmāk </w:t>
            </w:r>
            <w:r w:rsidR="003A5D23" w:rsidRPr="003E3E0A">
              <w:rPr>
                <w:rFonts w:ascii="Times New Roman" w:hAnsi="Times New Roman" w:cs="Times New Roman"/>
                <w:color w:val="000000" w:themeColor="text1"/>
                <w:sz w:val="24"/>
                <w:szCs w:val="24"/>
                <w:lang w:eastAsia="lv-LV"/>
              </w:rPr>
              <w:t xml:space="preserve">– IZM) </w:t>
            </w:r>
            <w:r w:rsidR="00195024" w:rsidRPr="003E3E0A">
              <w:rPr>
                <w:rFonts w:ascii="Times New Roman" w:eastAsia="Times New Roman" w:hAnsi="Times New Roman" w:cs="Times New Roman"/>
                <w:color w:val="000000" w:themeColor="text1"/>
                <w:sz w:val="24"/>
                <w:szCs w:val="24"/>
                <w:lang w:eastAsia="lv-LV"/>
              </w:rPr>
              <w:t>un</w:t>
            </w:r>
            <w:r w:rsidR="00135B68">
              <w:rPr>
                <w:rFonts w:ascii="Times New Roman" w:eastAsia="Times New Roman" w:hAnsi="Times New Roman" w:cs="Times New Roman"/>
                <w:color w:val="000000" w:themeColor="text1"/>
                <w:sz w:val="24"/>
                <w:szCs w:val="24"/>
                <w:lang w:eastAsia="lv-LV"/>
              </w:rPr>
              <w:t xml:space="preserve"> Valsts izglītības </w:t>
            </w:r>
            <w:r w:rsidR="00135B68">
              <w:rPr>
                <w:rFonts w:ascii="Times New Roman" w:eastAsia="Times New Roman" w:hAnsi="Times New Roman" w:cs="Times New Roman"/>
                <w:color w:val="000000" w:themeColor="text1"/>
                <w:sz w:val="24"/>
                <w:szCs w:val="24"/>
                <w:lang w:eastAsia="lv-LV"/>
              </w:rPr>
              <w:lastRenderedPageBreak/>
              <w:t xml:space="preserve">attīstības aģentūra (turpmāk – </w:t>
            </w:r>
            <w:r w:rsidR="00830D4C" w:rsidRPr="003E3E0A">
              <w:rPr>
                <w:rFonts w:ascii="Times New Roman" w:eastAsia="Times New Roman" w:hAnsi="Times New Roman" w:cs="Times New Roman"/>
                <w:color w:val="000000" w:themeColor="text1"/>
                <w:sz w:val="24"/>
                <w:szCs w:val="24"/>
                <w:lang w:eastAsia="lv-LV"/>
              </w:rPr>
              <w:t>VIAA</w:t>
            </w:r>
            <w:r w:rsidR="00135B68">
              <w:rPr>
                <w:rFonts w:ascii="Times New Roman" w:eastAsia="Times New Roman" w:hAnsi="Times New Roman" w:cs="Times New Roman"/>
                <w:color w:val="000000" w:themeColor="text1"/>
                <w:sz w:val="24"/>
                <w:szCs w:val="24"/>
                <w:lang w:eastAsia="lv-LV"/>
              </w:rPr>
              <w:t>)</w:t>
            </w:r>
            <w:r w:rsidR="00D923D7" w:rsidRPr="003E3E0A">
              <w:rPr>
                <w:rFonts w:ascii="Times New Roman" w:eastAsia="Times New Roman" w:hAnsi="Times New Roman" w:cs="Times New Roman"/>
                <w:color w:val="000000" w:themeColor="text1"/>
                <w:sz w:val="24"/>
                <w:szCs w:val="24"/>
                <w:lang w:eastAsia="lv-LV"/>
              </w:rPr>
              <w:t>.</w:t>
            </w:r>
          </w:p>
        </w:tc>
      </w:tr>
      <w:tr w:rsidR="003E3E0A" w:rsidRPr="003E3E0A" w14:paraId="3EFE4959" w14:textId="77777777" w:rsidTr="00D923D7">
        <w:trPr>
          <w:tblCellSpacing w:w="15" w:type="dxa"/>
        </w:trPr>
        <w:tc>
          <w:tcPr>
            <w:tcW w:w="147" w:type="pct"/>
            <w:tcBorders>
              <w:top w:val="outset" w:sz="6" w:space="0" w:color="auto"/>
              <w:left w:val="outset" w:sz="6" w:space="0" w:color="auto"/>
              <w:bottom w:val="outset" w:sz="6" w:space="0" w:color="auto"/>
              <w:right w:val="outset" w:sz="6" w:space="0" w:color="auto"/>
            </w:tcBorders>
            <w:hideMark/>
          </w:tcPr>
          <w:p w14:paraId="4DB824EF" w14:textId="77777777" w:rsidR="00655F2C" w:rsidRPr="003E3E0A" w:rsidRDefault="00E5323B" w:rsidP="007C45CC">
            <w:pPr>
              <w:spacing w:after="0" w:line="240" w:lineRule="auto"/>
              <w:rPr>
                <w:rFonts w:ascii="Times New Roman" w:eastAsia="Times New Roman" w:hAnsi="Times New Roman" w:cs="Times New Roman"/>
                <w:iCs/>
                <w:color w:val="000000" w:themeColor="text1"/>
                <w:sz w:val="24"/>
                <w:szCs w:val="24"/>
                <w:lang w:val="en-US" w:eastAsia="lv-LV"/>
              </w:rPr>
            </w:pPr>
            <w:r w:rsidRPr="003E3E0A">
              <w:rPr>
                <w:rFonts w:ascii="Times New Roman" w:eastAsia="Times New Roman" w:hAnsi="Times New Roman" w:cs="Times New Roman"/>
                <w:iCs/>
                <w:color w:val="000000" w:themeColor="text1"/>
                <w:sz w:val="24"/>
                <w:szCs w:val="24"/>
                <w:lang w:val="en-US" w:eastAsia="lv-LV"/>
              </w:rPr>
              <w:lastRenderedPageBreak/>
              <w:t>4.</w:t>
            </w:r>
          </w:p>
        </w:tc>
        <w:tc>
          <w:tcPr>
            <w:tcW w:w="1040" w:type="pct"/>
            <w:tcBorders>
              <w:top w:val="outset" w:sz="6" w:space="0" w:color="auto"/>
              <w:left w:val="outset" w:sz="6" w:space="0" w:color="auto"/>
              <w:bottom w:val="outset" w:sz="6" w:space="0" w:color="auto"/>
              <w:right w:val="outset" w:sz="6" w:space="0" w:color="auto"/>
            </w:tcBorders>
            <w:hideMark/>
          </w:tcPr>
          <w:p w14:paraId="2C6DB9DF" w14:textId="77777777" w:rsidR="00E5323B" w:rsidRPr="003E3E0A" w:rsidRDefault="00E5323B" w:rsidP="007C45CC">
            <w:pPr>
              <w:spacing w:after="0" w:line="240" w:lineRule="auto"/>
              <w:rPr>
                <w:rFonts w:ascii="Times New Roman" w:eastAsia="Times New Roman" w:hAnsi="Times New Roman" w:cs="Times New Roman"/>
                <w:iCs/>
                <w:color w:val="000000" w:themeColor="text1"/>
                <w:sz w:val="24"/>
                <w:szCs w:val="24"/>
                <w:lang w:eastAsia="lv-LV"/>
              </w:rPr>
            </w:pPr>
            <w:r w:rsidRPr="003E3E0A">
              <w:rPr>
                <w:rFonts w:ascii="Times New Roman" w:eastAsia="Times New Roman" w:hAnsi="Times New Roman" w:cs="Times New Roman"/>
                <w:iCs/>
                <w:color w:val="000000" w:themeColor="text1"/>
                <w:sz w:val="24"/>
                <w:szCs w:val="24"/>
                <w:lang w:eastAsia="lv-LV"/>
              </w:rPr>
              <w:t>Cita informācija</w:t>
            </w:r>
          </w:p>
        </w:tc>
        <w:tc>
          <w:tcPr>
            <w:tcW w:w="3748" w:type="pct"/>
            <w:tcBorders>
              <w:top w:val="outset" w:sz="6" w:space="0" w:color="auto"/>
              <w:left w:val="outset" w:sz="6" w:space="0" w:color="auto"/>
              <w:bottom w:val="outset" w:sz="6" w:space="0" w:color="auto"/>
              <w:right w:val="outset" w:sz="6" w:space="0" w:color="auto"/>
            </w:tcBorders>
            <w:hideMark/>
          </w:tcPr>
          <w:p w14:paraId="023EFA64" w14:textId="5F51CA1E" w:rsidR="00754372" w:rsidRPr="003E3E0A" w:rsidRDefault="00195024" w:rsidP="00E60F66">
            <w:pPr>
              <w:spacing w:after="0" w:line="240" w:lineRule="auto"/>
              <w:ind w:right="108"/>
              <w:jc w:val="both"/>
              <w:rPr>
                <w:rFonts w:ascii="Times New Roman" w:hAnsi="Times New Roman" w:cs="Times New Roman"/>
                <w:iCs/>
                <w:color w:val="000000" w:themeColor="text1"/>
                <w:sz w:val="24"/>
                <w:szCs w:val="24"/>
                <w:lang w:eastAsia="lv-LV"/>
              </w:rPr>
            </w:pPr>
            <w:r w:rsidRPr="003E3E0A">
              <w:rPr>
                <w:rFonts w:ascii="Times New Roman" w:hAnsi="Times New Roman" w:cs="Times New Roman"/>
                <w:iCs/>
                <w:color w:val="000000" w:themeColor="text1"/>
                <w:sz w:val="24"/>
                <w:szCs w:val="24"/>
                <w:lang w:eastAsia="lv-LV"/>
              </w:rPr>
              <w:t xml:space="preserve">Izvērtējot </w:t>
            </w:r>
            <w:r w:rsidR="00D833A4" w:rsidRPr="003E3E0A">
              <w:rPr>
                <w:rFonts w:ascii="Times New Roman" w:hAnsi="Times New Roman" w:cs="Times New Roman"/>
                <w:iCs/>
                <w:color w:val="000000" w:themeColor="text1"/>
                <w:sz w:val="24"/>
                <w:szCs w:val="24"/>
                <w:lang w:eastAsia="lv-LV"/>
              </w:rPr>
              <w:t xml:space="preserve">ar MK noteikumu projektu </w:t>
            </w:r>
            <w:r w:rsidRPr="003E3E0A">
              <w:rPr>
                <w:rFonts w:ascii="Times New Roman" w:hAnsi="Times New Roman" w:cs="Times New Roman"/>
                <w:iCs/>
                <w:color w:val="000000" w:themeColor="text1"/>
                <w:sz w:val="24"/>
                <w:szCs w:val="24"/>
                <w:lang w:eastAsia="lv-LV"/>
              </w:rPr>
              <w:t xml:space="preserve">ierosināto grozījumu ietekmi, pēc </w:t>
            </w:r>
            <w:r w:rsidR="00D833A4" w:rsidRPr="003E3E0A">
              <w:rPr>
                <w:rFonts w:ascii="Times New Roman" w:hAnsi="Times New Roman" w:cs="Times New Roman"/>
                <w:iCs/>
                <w:color w:val="000000" w:themeColor="text1"/>
                <w:sz w:val="24"/>
                <w:szCs w:val="24"/>
                <w:lang w:eastAsia="lv-LV"/>
              </w:rPr>
              <w:t>to</w:t>
            </w:r>
            <w:r w:rsidRPr="003E3E0A">
              <w:rPr>
                <w:rFonts w:ascii="Times New Roman" w:hAnsi="Times New Roman" w:cs="Times New Roman"/>
                <w:iCs/>
                <w:color w:val="000000" w:themeColor="text1"/>
                <w:sz w:val="24"/>
                <w:szCs w:val="24"/>
                <w:lang w:eastAsia="lv-LV"/>
              </w:rPr>
              <w:t xml:space="preserve"> spēkā stāšanās būs nepieciešams veikt attiecīgus grozījumus </w:t>
            </w:r>
            <w:r w:rsidR="002C7696" w:rsidRPr="003E3E0A">
              <w:rPr>
                <w:rFonts w:ascii="Times New Roman" w:hAnsi="Times New Roman" w:cs="Times New Roman"/>
                <w:iCs/>
                <w:color w:val="000000" w:themeColor="text1"/>
                <w:sz w:val="24"/>
                <w:szCs w:val="24"/>
                <w:lang w:eastAsia="lv-LV"/>
              </w:rPr>
              <w:t>noslēgtajā “Vienošanās par Eiropas Savienības fonda projekta īstenošanu” starp VI</w:t>
            </w:r>
            <w:r w:rsidR="00830D4C" w:rsidRPr="003E3E0A">
              <w:rPr>
                <w:rFonts w:ascii="Times New Roman" w:hAnsi="Times New Roman" w:cs="Times New Roman"/>
                <w:iCs/>
                <w:color w:val="000000" w:themeColor="text1"/>
                <w:sz w:val="24"/>
                <w:szCs w:val="24"/>
                <w:lang w:eastAsia="lv-LV"/>
              </w:rPr>
              <w:t>AA</w:t>
            </w:r>
            <w:r w:rsidR="002C7696" w:rsidRPr="003E3E0A">
              <w:rPr>
                <w:rFonts w:ascii="Times New Roman" w:hAnsi="Times New Roman" w:cs="Times New Roman"/>
                <w:iCs/>
                <w:color w:val="000000" w:themeColor="text1"/>
                <w:sz w:val="24"/>
                <w:szCs w:val="24"/>
                <w:lang w:eastAsia="lv-LV"/>
              </w:rPr>
              <w:t xml:space="preserve"> un </w:t>
            </w:r>
            <w:r w:rsidR="00135B68">
              <w:rPr>
                <w:rFonts w:ascii="Times New Roman" w:hAnsi="Times New Roman" w:cs="Times New Roman"/>
                <w:iCs/>
                <w:color w:val="000000" w:themeColor="text1"/>
                <w:sz w:val="24"/>
                <w:szCs w:val="24"/>
                <w:lang w:eastAsia="lv-LV"/>
              </w:rPr>
              <w:t xml:space="preserve">Centrālo finanšu un līgumu aģentūru (turpmāk – </w:t>
            </w:r>
            <w:r w:rsidR="00932FF2">
              <w:rPr>
                <w:rFonts w:ascii="Times New Roman" w:hAnsi="Times New Roman" w:cs="Times New Roman"/>
                <w:iCs/>
                <w:color w:val="000000" w:themeColor="text1"/>
                <w:sz w:val="24"/>
                <w:szCs w:val="24"/>
                <w:lang w:eastAsia="lv-LV"/>
              </w:rPr>
              <w:t>CFLA</w:t>
            </w:r>
            <w:r w:rsidR="00135B68">
              <w:rPr>
                <w:rFonts w:ascii="Times New Roman" w:hAnsi="Times New Roman" w:cs="Times New Roman"/>
                <w:iCs/>
                <w:color w:val="000000" w:themeColor="text1"/>
                <w:sz w:val="24"/>
                <w:szCs w:val="24"/>
                <w:lang w:eastAsia="lv-LV"/>
              </w:rPr>
              <w:t>)</w:t>
            </w:r>
            <w:r w:rsidRPr="003E3E0A">
              <w:rPr>
                <w:rFonts w:ascii="Times New Roman" w:hAnsi="Times New Roman" w:cs="Times New Roman"/>
                <w:iCs/>
                <w:color w:val="000000" w:themeColor="text1"/>
                <w:sz w:val="24"/>
                <w:szCs w:val="24"/>
                <w:lang w:eastAsia="lv-LV"/>
              </w:rPr>
              <w:t>.</w:t>
            </w:r>
          </w:p>
          <w:p w14:paraId="088059B6" w14:textId="77427125" w:rsidR="008C55A7" w:rsidRPr="003E3E0A" w:rsidRDefault="007C6DC4" w:rsidP="009A3C0A">
            <w:pPr>
              <w:spacing w:after="0" w:line="240" w:lineRule="auto"/>
              <w:ind w:right="108"/>
              <w:jc w:val="both"/>
              <w:rPr>
                <w:rFonts w:ascii="Times New Roman" w:eastAsia="Times New Roman" w:hAnsi="Times New Roman" w:cs="Times New Roman"/>
                <w:iCs/>
                <w:color w:val="000000" w:themeColor="text1"/>
                <w:sz w:val="24"/>
                <w:szCs w:val="24"/>
                <w:lang w:eastAsia="lv-LV"/>
              </w:rPr>
            </w:pPr>
            <w:r w:rsidRPr="00D04EB5">
              <w:rPr>
                <w:rFonts w:ascii="Times New Roman" w:eastAsia="Times New Roman" w:hAnsi="Times New Roman" w:cs="Times New Roman"/>
                <w:iCs/>
                <w:color w:val="000000" w:themeColor="text1"/>
                <w:sz w:val="24"/>
                <w:szCs w:val="24"/>
                <w:lang w:eastAsia="lv-LV"/>
              </w:rPr>
              <w:t xml:space="preserve">Pamatojoties uz Ministru kabineta 2009. gada 7. aprīļa noteikumu Nr. 300 “Ministru kabineta kārtības rullis” </w:t>
            </w:r>
            <w:r w:rsidR="00403841" w:rsidRPr="00D04EB5">
              <w:rPr>
                <w:rFonts w:ascii="Times New Roman" w:eastAsia="Times New Roman" w:hAnsi="Times New Roman" w:cs="Times New Roman"/>
                <w:iCs/>
                <w:color w:val="000000" w:themeColor="text1"/>
                <w:sz w:val="24"/>
                <w:szCs w:val="24"/>
                <w:lang w:eastAsia="lv-LV"/>
              </w:rPr>
              <w:t xml:space="preserve">117. un </w:t>
            </w:r>
            <w:r w:rsidR="000C1DB8" w:rsidRPr="00D04EB5">
              <w:rPr>
                <w:rFonts w:ascii="Times New Roman" w:eastAsia="Times New Roman" w:hAnsi="Times New Roman" w:cs="Times New Roman"/>
                <w:iCs/>
                <w:color w:val="000000" w:themeColor="text1"/>
                <w:sz w:val="24"/>
                <w:szCs w:val="24"/>
                <w:lang w:eastAsia="lv-LV"/>
              </w:rPr>
              <w:t xml:space="preserve">119. </w:t>
            </w:r>
            <w:r w:rsidRPr="00D04EB5">
              <w:rPr>
                <w:rFonts w:ascii="Times New Roman" w:eastAsia="Times New Roman" w:hAnsi="Times New Roman" w:cs="Times New Roman"/>
                <w:iCs/>
                <w:color w:val="000000" w:themeColor="text1"/>
                <w:sz w:val="24"/>
                <w:szCs w:val="24"/>
                <w:lang w:eastAsia="lv-LV"/>
              </w:rPr>
              <w:t xml:space="preserve">punktu </w:t>
            </w:r>
            <w:r w:rsidR="007D1CD1" w:rsidRPr="00D04EB5">
              <w:rPr>
                <w:rFonts w:ascii="Times New Roman" w:eastAsia="Times New Roman" w:hAnsi="Times New Roman" w:cs="Times New Roman"/>
                <w:iCs/>
                <w:color w:val="000000" w:themeColor="text1"/>
                <w:sz w:val="24"/>
                <w:szCs w:val="24"/>
                <w:lang w:eastAsia="lv-LV"/>
              </w:rPr>
              <w:t>noteikumu projekts</w:t>
            </w:r>
            <w:r w:rsidR="002C1BD2" w:rsidRPr="00D04EB5">
              <w:rPr>
                <w:rFonts w:ascii="Times New Roman" w:eastAsia="Times New Roman" w:hAnsi="Times New Roman" w:cs="Times New Roman"/>
                <w:iCs/>
                <w:color w:val="000000" w:themeColor="text1"/>
                <w:sz w:val="24"/>
                <w:szCs w:val="24"/>
                <w:lang w:eastAsia="lv-LV"/>
              </w:rPr>
              <w:t xml:space="preserve"> tiek virzīts</w:t>
            </w:r>
            <w:r w:rsidR="00DE7325" w:rsidRPr="00D04EB5">
              <w:rPr>
                <w:rFonts w:ascii="Times New Roman" w:eastAsia="Times New Roman" w:hAnsi="Times New Roman" w:cs="Times New Roman"/>
                <w:iCs/>
                <w:color w:val="000000" w:themeColor="text1"/>
                <w:sz w:val="24"/>
                <w:szCs w:val="24"/>
                <w:lang w:eastAsia="lv-LV"/>
              </w:rPr>
              <w:t xml:space="preserve"> izskatīšanai Ministru kabinetā steidzamības kārtā</w:t>
            </w:r>
            <w:r w:rsidR="00710B40" w:rsidRPr="00D04EB5">
              <w:rPr>
                <w:rFonts w:ascii="Times New Roman" w:eastAsia="Times New Roman" w:hAnsi="Times New Roman" w:cs="Times New Roman"/>
                <w:iCs/>
                <w:color w:val="000000" w:themeColor="text1"/>
                <w:sz w:val="24"/>
                <w:szCs w:val="24"/>
                <w:lang w:eastAsia="lv-LV"/>
              </w:rPr>
              <w:t xml:space="preserve">, </w:t>
            </w:r>
            <w:r w:rsidR="005A2F8C" w:rsidRPr="00D04EB5">
              <w:rPr>
                <w:rFonts w:ascii="Times New Roman" w:eastAsia="Times New Roman" w:hAnsi="Times New Roman" w:cs="Times New Roman"/>
                <w:iCs/>
                <w:color w:val="000000" w:themeColor="text1"/>
                <w:sz w:val="24"/>
                <w:szCs w:val="24"/>
                <w:lang w:eastAsia="lv-LV"/>
              </w:rPr>
              <w:t>nodrošin</w:t>
            </w:r>
            <w:r w:rsidR="00710B40" w:rsidRPr="00D04EB5">
              <w:rPr>
                <w:rFonts w:ascii="Times New Roman" w:eastAsia="Times New Roman" w:hAnsi="Times New Roman" w:cs="Times New Roman"/>
                <w:iCs/>
                <w:color w:val="000000" w:themeColor="text1"/>
                <w:sz w:val="24"/>
                <w:szCs w:val="24"/>
                <w:lang w:eastAsia="lv-LV"/>
              </w:rPr>
              <w:t>ot tā</w:t>
            </w:r>
            <w:r w:rsidR="005A2F8C" w:rsidRPr="00D04EB5">
              <w:rPr>
                <w:rFonts w:ascii="Times New Roman" w:eastAsia="Times New Roman" w:hAnsi="Times New Roman" w:cs="Times New Roman"/>
                <w:iCs/>
                <w:color w:val="000000" w:themeColor="text1"/>
                <w:sz w:val="24"/>
                <w:szCs w:val="24"/>
                <w:lang w:eastAsia="lv-LV"/>
              </w:rPr>
              <w:t xml:space="preserve"> saskaņošanu ar Tieslietu ministriju</w:t>
            </w:r>
            <w:r w:rsidR="00B723E0" w:rsidRPr="00D04EB5">
              <w:rPr>
                <w:rFonts w:ascii="Times New Roman" w:eastAsia="Times New Roman" w:hAnsi="Times New Roman" w:cs="Times New Roman"/>
                <w:iCs/>
                <w:color w:val="000000" w:themeColor="text1"/>
                <w:sz w:val="24"/>
                <w:szCs w:val="24"/>
                <w:lang w:eastAsia="lv-LV"/>
              </w:rPr>
              <w:t xml:space="preserve"> un</w:t>
            </w:r>
            <w:r w:rsidR="005A2F8C" w:rsidRPr="00D04EB5">
              <w:rPr>
                <w:rFonts w:ascii="Times New Roman" w:eastAsia="Times New Roman" w:hAnsi="Times New Roman" w:cs="Times New Roman"/>
                <w:iCs/>
                <w:color w:val="000000" w:themeColor="text1"/>
                <w:sz w:val="24"/>
                <w:szCs w:val="24"/>
                <w:lang w:eastAsia="lv-LV"/>
              </w:rPr>
              <w:t xml:space="preserve"> Finanšu ministriju</w:t>
            </w:r>
            <w:r w:rsidR="00B723E0" w:rsidRPr="00D04EB5">
              <w:rPr>
                <w:rFonts w:ascii="Times New Roman" w:eastAsia="Times New Roman" w:hAnsi="Times New Roman" w:cs="Times New Roman"/>
                <w:iCs/>
                <w:color w:val="000000" w:themeColor="text1"/>
                <w:sz w:val="24"/>
                <w:szCs w:val="24"/>
                <w:lang w:eastAsia="lv-LV"/>
              </w:rPr>
              <w:t>.</w:t>
            </w:r>
          </w:p>
        </w:tc>
      </w:tr>
    </w:tbl>
    <w:p w14:paraId="3ACEC883" w14:textId="0A7B0AEF" w:rsidR="00816B87" w:rsidRPr="003E3E0A" w:rsidRDefault="00E5323B" w:rsidP="007C45CC">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 xml:space="preserve">  </w:t>
      </w:r>
    </w:p>
    <w:tbl>
      <w:tblPr>
        <w:tblW w:w="508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9"/>
        <w:gridCol w:w="2127"/>
        <w:gridCol w:w="6659"/>
      </w:tblGrid>
      <w:tr w:rsidR="003E3E0A" w:rsidRPr="003E3E0A" w14:paraId="3EF59660" w14:textId="77777777" w:rsidTr="00F046B4">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7FAD85DE" w14:textId="77777777" w:rsidR="00655F2C" w:rsidRPr="003E3E0A" w:rsidRDefault="00E5323B" w:rsidP="007C45CC">
            <w:pPr>
              <w:spacing w:after="0" w:line="240" w:lineRule="auto"/>
              <w:rPr>
                <w:rFonts w:ascii="Times New Roman" w:eastAsia="Times New Roman" w:hAnsi="Times New Roman" w:cs="Times New Roman"/>
                <w:b/>
                <w:bCs/>
                <w:iCs/>
                <w:color w:val="000000" w:themeColor="text1"/>
                <w:sz w:val="23"/>
                <w:szCs w:val="23"/>
                <w:highlight w:val="yellow"/>
                <w:lang w:eastAsia="lv-LV"/>
              </w:rPr>
            </w:pPr>
            <w:r w:rsidRPr="003E3E0A">
              <w:rPr>
                <w:rFonts w:ascii="Times New Roman" w:eastAsia="Times New Roman" w:hAnsi="Times New Roman" w:cs="Times New Roman"/>
                <w:b/>
                <w:bCs/>
                <w:iCs/>
                <w:color w:val="000000" w:themeColor="text1"/>
                <w:sz w:val="23"/>
                <w:szCs w:val="23"/>
                <w:lang w:eastAsia="lv-LV"/>
              </w:rPr>
              <w:t>II. Tiesību akta projekta ietekme uz sabiedrību, tautsaimniecības attīstību un administratīvo slogu</w:t>
            </w:r>
          </w:p>
        </w:tc>
      </w:tr>
      <w:tr w:rsidR="003E3E0A" w:rsidRPr="003E3E0A" w14:paraId="23629F68" w14:textId="77777777" w:rsidTr="00E60F66">
        <w:trPr>
          <w:trHeight w:val="1414"/>
          <w:tblCellSpacing w:w="15" w:type="dxa"/>
        </w:trPr>
        <w:tc>
          <w:tcPr>
            <w:tcW w:w="292" w:type="pct"/>
            <w:tcBorders>
              <w:top w:val="outset" w:sz="6" w:space="0" w:color="auto"/>
              <w:left w:val="outset" w:sz="6" w:space="0" w:color="auto"/>
              <w:bottom w:val="outset" w:sz="6" w:space="0" w:color="auto"/>
              <w:right w:val="outset" w:sz="6" w:space="0" w:color="auto"/>
            </w:tcBorders>
            <w:hideMark/>
          </w:tcPr>
          <w:p w14:paraId="6E96BD1C" w14:textId="77777777" w:rsidR="00655F2C" w:rsidRPr="003E3E0A" w:rsidRDefault="00E5323B" w:rsidP="007C45CC">
            <w:pPr>
              <w:spacing w:after="0" w:line="240" w:lineRule="auto"/>
              <w:rPr>
                <w:rFonts w:ascii="Times New Roman" w:eastAsia="Times New Roman" w:hAnsi="Times New Roman" w:cs="Times New Roman"/>
                <w:iCs/>
                <w:color w:val="000000" w:themeColor="text1"/>
                <w:sz w:val="23"/>
                <w:szCs w:val="23"/>
                <w:lang w:val="en-US" w:eastAsia="lv-LV"/>
              </w:rPr>
            </w:pPr>
            <w:r w:rsidRPr="003E3E0A">
              <w:rPr>
                <w:rFonts w:ascii="Times New Roman" w:eastAsia="Times New Roman" w:hAnsi="Times New Roman" w:cs="Times New Roman"/>
                <w:iCs/>
                <w:color w:val="000000" w:themeColor="text1"/>
                <w:sz w:val="23"/>
                <w:szCs w:val="23"/>
                <w:lang w:val="en-US" w:eastAsia="lv-LV"/>
              </w:rPr>
              <w:t>1.</w:t>
            </w:r>
          </w:p>
        </w:tc>
        <w:tc>
          <w:tcPr>
            <w:tcW w:w="1126" w:type="pct"/>
            <w:tcBorders>
              <w:top w:val="outset" w:sz="6" w:space="0" w:color="auto"/>
              <w:left w:val="outset" w:sz="6" w:space="0" w:color="auto"/>
              <w:bottom w:val="outset" w:sz="6" w:space="0" w:color="auto"/>
              <w:right w:val="outset" w:sz="6" w:space="0" w:color="auto"/>
            </w:tcBorders>
            <w:hideMark/>
          </w:tcPr>
          <w:p w14:paraId="27E1CC04" w14:textId="77777777" w:rsidR="00E5323B" w:rsidRPr="003E3E0A" w:rsidRDefault="00E5323B" w:rsidP="007C45CC">
            <w:pPr>
              <w:spacing w:after="0" w:line="240" w:lineRule="auto"/>
              <w:rPr>
                <w:rFonts w:ascii="Times New Roman" w:eastAsia="Times New Roman" w:hAnsi="Times New Roman" w:cs="Times New Roman"/>
                <w:iCs/>
                <w:color w:val="000000" w:themeColor="text1"/>
                <w:sz w:val="24"/>
                <w:szCs w:val="24"/>
                <w:lang w:eastAsia="lv-LV"/>
              </w:rPr>
            </w:pPr>
            <w:r w:rsidRPr="003E3E0A">
              <w:rPr>
                <w:rFonts w:ascii="Times New Roman" w:eastAsia="Times New Roman" w:hAnsi="Times New Roman" w:cs="Times New Roman"/>
                <w:iCs/>
                <w:color w:val="000000" w:themeColor="text1"/>
                <w:sz w:val="24"/>
                <w:szCs w:val="24"/>
                <w:lang w:eastAsia="lv-LV"/>
              </w:rPr>
              <w:t>Sabiedrības mērķgrupas, kuras tiesiskais regulējums ietekmē vai varētu ietekmēt</w:t>
            </w:r>
          </w:p>
        </w:tc>
        <w:tc>
          <w:tcPr>
            <w:tcW w:w="3517" w:type="pct"/>
            <w:tcBorders>
              <w:top w:val="outset" w:sz="6" w:space="0" w:color="auto"/>
              <w:left w:val="outset" w:sz="6" w:space="0" w:color="auto"/>
              <w:bottom w:val="outset" w:sz="6" w:space="0" w:color="auto"/>
              <w:right w:val="outset" w:sz="6" w:space="0" w:color="auto"/>
            </w:tcBorders>
            <w:hideMark/>
          </w:tcPr>
          <w:p w14:paraId="1C5C7E36" w14:textId="52A2200A" w:rsidR="00326A47" w:rsidRPr="003E3E0A" w:rsidRDefault="00F719F3" w:rsidP="00C9483F">
            <w:pPr>
              <w:shd w:val="clear" w:color="auto" w:fill="FFFFFF"/>
              <w:spacing w:after="0" w:line="240" w:lineRule="auto"/>
              <w:ind w:left="57" w:right="113"/>
              <w:jc w:val="both"/>
              <w:rPr>
                <w:rFonts w:ascii="Times New Roman" w:eastAsia="Times New Roman" w:hAnsi="Times New Roman" w:cs="Times New Roman"/>
                <w:iCs/>
                <w:color w:val="000000" w:themeColor="text1"/>
                <w:sz w:val="24"/>
                <w:szCs w:val="24"/>
                <w:lang w:eastAsia="lv-LV"/>
              </w:rPr>
            </w:pPr>
            <w:r w:rsidRPr="003E3E0A">
              <w:rPr>
                <w:rFonts w:ascii="Times New Roman" w:hAnsi="Times New Roman" w:cs="Times New Roman"/>
                <w:iCs/>
                <w:color w:val="000000" w:themeColor="text1"/>
                <w:sz w:val="24"/>
                <w:szCs w:val="24"/>
              </w:rPr>
              <w:t xml:space="preserve">Tiesiskais regulējums ietekmē </w:t>
            </w:r>
            <w:r w:rsidR="003A5D23" w:rsidRPr="003E3E0A">
              <w:rPr>
                <w:rFonts w:ascii="Times New Roman" w:hAnsi="Times New Roman" w:cs="Times New Roman"/>
                <w:iCs/>
                <w:color w:val="000000" w:themeColor="text1"/>
                <w:sz w:val="24"/>
                <w:szCs w:val="24"/>
              </w:rPr>
              <w:t>IZM</w:t>
            </w:r>
            <w:r w:rsidR="00EE3D8B">
              <w:rPr>
                <w:rFonts w:ascii="Times New Roman" w:hAnsi="Times New Roman" w:cs="Times New Roman"/>
                <w:iCs/>
                <w:color w:val="000000" w:themeColor="text1"/>
                <w:sz w:val="24"/>
                <w:szCs w:val="24"/>
              </w:rPr>
              <w:t xml:space="preserve">, </w:t>
            </w:r>
            <w:r w:rsidR="003A5D23" w:rsidRPr="003E3E0A">
              <w:rPr>
                <w:rFonts w:ascii="Times New Roman" w:hAnsi="Times New Roman" w:cs="Times New Roman"/>
                <w:iCs/>
                <w:color w:val="000000" w:themeColor="text1"/>
                <w:sz w:val="24"/>
                <w:szCs w:val="24"/>
              </w:rPr>
              <w:t>CFLA</w:t>
            </w:r>
            <w:r w:rsidR="00830D4C" w:rsidRPr="003E3E0A">
              <w:rPr>
                <w:rFonts w:ascii="Times New Roman" w:hAnsi="Times New Roman" w:cs="Times New Roman"/>
                <w:iCs/>
                <w:color w:val="000000" w:themeColor="text1"/>
                <w:sz w:val="24"/>
                <w:szCs w:val="24"/>
              </w:rPr>
              <w:t>, VIAA</w:t>
            </w:r>
            <w:r w:rsidR="00C9483F">
              <w:rPr>
                <w:rFonts w:ascii="Times New Roman" w:hAnsi="Times New Roman" w:cs="Times New Roman"/>
                <w:iCs/>
                <w:color w:val="000000" w:themeColor="text1"/>
                <w:sz w:val="24"/>
                <w:szCs w:val="24"/>
              </w:rPr>
              <w:t>.</w:t>
            </w:r>
          </w:p>
        </w:tc>
      </w:tr>
      <w:tr w:rsidR="003E3E0A" w:rsidRPr="003E3E0A" w14:paraId="0D2E1AC6" w14:textId="77777777" w:rsidTr="00F046B4">
        <w:trPr>
          <w:tblCellSpacing w:w="15" w:type="dxa"/>
        </w:trPr>
        <w:tc>
          <w:tcPr>
            <w:tcW w:w="292" w:type="pct"/>
            <w:tcBorders>
              <w:top w:val="outset" w:sz="6" w:space="0" w:color="auto"/>
              <w:left w:val="outset" w:sz="6" w:space="0" w:color="auto"/>
              <w:bottom w:val="outset" w:sz="6" w:space="0" w:color="auto"/>
              <w:right w:val="outset" w:sz="6" w:space="0" w:color="auto"/>
            </w:tcBorders>
            <w:hideMark/>
          </w:tcPr>
          <w:p w14:paraId="198A1EB1" w14:textId="77777777" w:rsidR="00655F2C" w:rsidRPr="003E3E0A" w:rsidRDefault="00E5323B" w:rsidP="007C45CC">
            <w:pPr>
              <w:spacing w:after="0" w:line="240" w:lineRule="auto"/>
              <w:rPr>
                <w:rFonts w:ascii="Times New Roman" w:eastAsia="Times New Roman" w:hAnsi="Times New Roman" w:cs="Times New Roman"/>
                <w:iCs/>
                <w:color w:val="000000" w:themeColor="text1"/>
                <w:sz w:val="23"/>
                <w:szCs w:val="23"/>
                <w:lang w:val="en-US" w:eastAsia="lv-LV"/>
              </w:rPr>
            </w:pPr>
            <w:r w:rsidRPr="003E3E0A">
              <w:rPr>
                <w:rFonts w:ascii="Times New Roman" w:eastAsia="Times New Roman" w:hAnsi="Times New Roman" w:cs="Times New Roman"/>
                <w:iCs/>
                <w:color w:val="000000" w:themeColor="text1"/>
                <w:sz w:val="23"/>
                <w:szCs w:val="23"/>
                <w:lang w:val="en-US" w:eastAsia="lv-LV"/>
              </w:rPr>
              <w:t>2.</w:t>
            </w:r>
          </w:p>
        </w:tc>
        <w:tc>
          <w:tcPr>
            <w:tcW w:w="1126" w:type="pct"/>
            <w:tcBorders>
              <w:top w:val="outset" w:sz="6" w:space="0" w:color="auto"/>
              <w:left w:val="outset" w:sz="6" w:space="0" w:color="auto"/>
              <w:bottom w:val="outset" w:sz="6" w:space="0" w:color="auto"/>
              <w:right w:val="outset" w:sz="6" w:space="0" w:color="auto"/>
            </w:tcBorders>
            <w:hideMark/>
          </w:tcPr>
          <w:p w14:paraId="62C831D5" w14:textId="77777777" w:rsidR="00E5323B" w:rsidRPr="003E3E0A" w:rsidRDefault="00E5323B" w:rsidP="007C45CC">
            <w:pPr>
              <w:spacing w:after="0" w:line="240" w:lineRule="auto"/>
              <w:rPr>
                <w:rFonts w:ascii="Times New Roman" w:eastAsia="Times New Roman" w:hAnsi="Times New Roman" w:cs="Times New Roman"/>
                <w:iCs/>
                <w:color w:val="000000" w:themeColor="text1"/>
                <w:sz w:val="24"/>
                <w:szCs w:val="24"/>
                <w:lang w:eastAsia="lv-LV"/>
              </w:rPr>
            </w:pPr>
            <w:r w:rsidRPr="003E3E0A">
              <w:rPr>
                <w:rFonts w:ascii="Times New Roman" w:eastAsia="Times New Roman" w:hAnsi="Times New Roman" w:cs="Times New Roman"/>
                <w:iCs/>
                <w:color w:val="000000" w:themeColor="text1"/>
                <w:sz w:val="24"/>
                <w:szCs w:val="24"/>
                <w:lang w:eastAsia="lv-LV"/>
              </w:rPr>
              <w:t>Tiesiskā regulējuma ietekme uz tautsaimniecību un administratīvo slogu</w:t>
            </w:r>
          </w:p>
        </w:tc>
        <w:tc>
          <w:tcPr>
            <w:tcW w:w="3517" w:type="pct"/>
            <w:tcBorders>
              <w:top w:val="outset" w:sz="6" w:space="0" w:color="auto"/>
              <w:left w:val="outset" w:sz="6" w:space="0" w:color="auto"/>
              <w:bottom w:val="outset" w:sz="6" w:space="0" w:color="auto"/>
              <w:right w:val="outset" w:sz="6" w:space="0" w:color="auto"/>
            </w:tcBorders>
            <w:hideMark/>
          </w:tcPr>
          <w:p w14:paraId="4D58C2E8" w14:textId="2369AA78" w:rsidR="000B49BC" w:rsidRPr="003E3E0A" w:rsidRDefault="008F7994" w:rsidP="000B49BC">
            <w:pPr>
              <w:spacing w:after="0"/>
              <w:jc w:val="both"/>
              <w:rPr>
                <w:rFonts w:ascii="Times New Roman" w:eastAsia="Times New Roman" w:hAnsi="Times New Roman" w:cs="Times New Roman"/>
                <w:iCs/>
                <w:color w:val="000000" w:themeColor="text1"/>
                <w:sz w:val="24"/>
                <w:szCs w:val="24"/>
                <w:lang w:eastAsia="lv-LV"/>
              </w:rPr>
            </w:pPr>
            <w:r>
              <w:rPr>
                <w:rFonts w:ascii="Times New Roman" w:hAnsi="Times New Roman" w:cs="Times New Roman"/>
                <w:color w:val="000000" w:themeColor="text1"/>
                <w:sz w:val="24"/>
                <w:szCs w:val="24"/>
              </w:rPr>
              <w:t>Sabiedrības grupām un institūcijām noteikumu projekta tiesiskais regulējums nemaina tiesības un pienākumus, kā arī veicamās darbības</w:t>
            </w:r>
            <w:r w:rsidR="00830D4C" w:rsidRPr="003E3E0A">
              <w:rPr>
                <w:rFonts w:ascii="Times New Roman" w:hAnsi="Times New Roman" w:cs="Times New Roman"/>
                <w:color w:val="000000" w:themeColor="text1"/>
                <w:sz w:val="24"/>
                <w:szCs w:val="24"/>
              </w:rPr>
              <w:t>.</w:t>
            </w:r>
            <w:r w:rsidR="00744082" w:rsidRPr="003E3E0A">
              <w:rPr>
                <w:rFonts w:ascii="Times New Roman" w:hAnsi="Times New Roman" w:cs="Times New Roman"/>
                <w:color w:val="000000" w:themeColor="text1"/>
                <w:sz w:val="24"/>
                <w:szCs w:val="24"/>
              </w:rPr>
              <w:t xml:space="preserve"> </w:t>
            </w:r>
          </w:p>
          <w:p w14:paraId="352CA7CC" w14:textId="2A6CF020" w:rsidR="004A12BB" w:rsidRPr="003E3E0A" w:rsidRDefault="004A12BB" w:rsidP="004A12BB">
            <w:pPr>
              <w:spacing w:after="0" w:line="240" w:lineRule="auto"/>
              <w:jc w:val="both"/>
              <w:rPr>
                <w:rFonts w:ascii="Times New Roman" w:eastAsia="Times New Roman" w:hAnsi="Times New Roman" w:cs="Times New Roman"/>
                <w:iCs/>
                <w:color w:val="000000" w:themeColor="text1"/>
                <w:sz w:val="24"/>
                <w:szCs w:val="24"/>
                <w:lang w:eastAsia="lv-LV"/>
              </w:rPr>
            </w:pPr>
          </w:p>
        </w:tc>
      </w:tr>
      <w:tr w:rsidR="003E3E0A" w:rsidRPr="003E3E0A" w14:paraId="171C8E2D" w14:textId="77777777" w:rsidTr="00F046B4">
        <w:trPr>
          <w:tblCellSpacing w:w="15" w:type="dxa"/>
        </w:trPr>
        <w:tc>
          <w:tcPr>
            <w:tcW w:w="292" w:type="pct"/>
            <w:tcBorders>
              <w:top w:val="outset" w:sz="6" w:space="0" w:color="auto"/>
              <w:left w:val="outset" w:sz="6" w:space="0" w:color="auto"/>
              <w:bottom w:val="outset" w:sz="6" w:space="0" w:color="auto"/>
              <w:right w:val="outset" w:sz="6" w:space="0" w:color="auto"/>
            </w:tcBorders>
            <w:hideMark/>
          </w:tcPr>
          <w:p w14:paraId="3CC5D35B" w14:textId="77777777" w:rsidR="00655F2C" w:rsidRPr="003E3E0A" w:rsidRDefault="00E5323B" w:rsidP="007C45CC">
            <w:pPr>
              <w:spacing w:after="0" w:line="240" w:lineRule="auto"/>
              <w:rPr>
                <w:rFonts w:ascii="Times New Roman" w:eastAsia="Times New Roman" w:hAnsi="Times New Roman" w:cs="Times New Roman"/>
                <w:iCs/>
                <w:color w:val="000000" w:themeColor="text1"/>
                <w:sz w:val="23"/>
                <w:szCs w:val="23"/>
                <w:lang w:val="en-US" w:eastAsia="lv-LV"/>
              </w:rPr>
            </w:pPr>
            <w:r w:rsidRPr="003E3E0A">
              <w:rPr>
                <w:rFonts w:ascii="Times New Roman" w:eastAsia="Times New Roman" w:hAnsi="Times New Roman" w:cs="Times New Roman"/>
                <w:iCs/>
                <w:color w:val="000000" w:themeColor="text1"/>
                <w:sz w:val="23"/>
                <w:szCs w:val="23"/>
                <w:lang w:val="en-US" w:eastAsia="lv-LV"/>
              </w:rPr>
              <w:t>3.</w:t>
            </w:r>
          </w:p>
        </w:tc>
        <w:tc>
          <w:tcPr>
            <w:tcW w:w="1126" w:type="pct"/>
            <w:tcBorders>
              <w:top w:val="outset" w:sz="6" w:space="0" w:color="auto"/>
              <w:left w:val="outset" w:sz="6" w:space="0" w:color="auto"/>
              <w:bottom w:val="outset" w:sz="6" w:space="0" w:color="auto"/>
              <w:right w:val="outset" w:sz="6" w:space="0" w:color="auto"/>
            </w:tcBorders>
            <w:hideMark/>
          </w:tcPr>
          <w:p w14:paraId="0C4A1118" w14:textId="77777777" w:rsidR="00E5323B" w:rsidRPr="003E3E0A" w:rsidRDefault="00E5323B" w:rsidP="007C45CC">
            <w:pPr>
              <w:spacing w:after="0" w:line="240" w:lineRule="auto"/>
              <w:rPr>
                <w:rFonts w:ascii="Times New Roman" w:eastAsia="Times New Roman" w:hAnsi="Times New Roman" w:cs="Times New Roman"/>
                <w:iCs/>
                <w:color w:val="000000" w:themeColor="text1"/>
                <w:sz w:val="24"/>
                <w:szCs w:val="24"/>
                <w:lang w:eastAsia="lv-LV"/>
              </w:rPr>
            </w:pPr>
            <w:r w:rsidRPr="003E3E0A">
              <w:rPr>
                <w:rFonts w:ascii="Times New Roman" w:eastAsia="Times New Roman" w:hAnsi="Times New Roman" w:cs="Times New Roman"/>
                <w:iCs/>
                <w:color w:val="000000" w:themeColor="text1"/>
                <w:sz w:val="24"/>
                <w:szCs w:val="24"/>
                <w:lang w:eastAsia="lv-LV"/>
              </w:rPr>
              <w:t>Administratīvo izmaksu monetārs novērtējums</w:t>
            </w:r>
          </w:p>
        </w:tc>
        <w:tc>
          <w:tcPr>
            <w:tcW w:w="3517" w:type="pct"/>
            <w:tcBorders>
              <w:top w:val="outset" w:sz="6" w:space="0" w:color="auto"/>
              <w:left w:val="outset" w:sz="6" w:space="0" w:color="auto"/>
              <w:bottom w:val="outset" w:sz="6" w:space="0" w:color="auto"/>
              <w:right w:val="outset" w:sz="6" w:space="0" w:color="auto"/>
            </w:tcBorders>
            <w:hideMark/>
          </w:tcPr>
          <w:p w14:paraId="6DBD6D72" w14:textId="4697F84B" w:rsidR="00E5323B" w:rsidRPr="003E3E0A" w:rsidRDefault="009710E8" w:rsidP="006504C2">
            <w:pPr>
              <w:spacing w:after="0" w:line="240" w:lineRule="auto"/>
              <w:rPr>
                <w:rFonts w:ascii="Times New Roman" w:eastAsia="Times New Roman" w:hAnsi="Times New Roman" w:cs="Times New Roman"/>
                <w:iCs/>
                <w:color w:val="000000" w:themeColor="text1"/>
                <w:sz w:val="24"/>
                <w:szCs w:val="24"/>
                <w:lang w:val="sv-SE" w:eastAsia="lv-LV"/>
              </w:rPr>
            </w:pPr>
            <w:r w:rsidRPr="003E3E0A">
              <w:rPr>
                <w:rFonts w:ascii="Times New Roman" w:eastAsia="Times New Roman" w:hAnsi="Times New Roman" w:cs="Times New Roman"/>
                <w:color w:val="000000" w:themeColor="text1"/>
                <w:sz w:val="24"/>
                <w:szCs w:val="24"/>
                <w:lang w:eastAsia="lv-LV"/>
              </w:rPr>
              <w:t xml:space="preserve">MK noteikumu projekts </w:t>
            </w:r>
            <w:r w:rsidR="00CE0ABE" w:rsidRPr="003E3E0A">
              <w:rPr>
                <w:rFonts w:ascii="Times New Roman" w:eastAsia="Times New Roman" w:hAnsi="Times New Roman" w:cs="Times New Roman"/>
                <w:color w:val="000000" w:themeColor="text1"/>
                <w:sz w:val="24"/>
                <w:szCs w:val="24"/>
                <w:lang w:eastAsia="lv-LV"/>
              </w:rPr>
              <w:t>nerada ietekmi uz administratīvajām izmaksām</w:t>
            </w:r>
            <w:r w:rsidRPr="003E3E0A">
              <w:rPr>
                <w:rFonts w:ascii="Times New Roman" w:eastAsia="Times New Roman" w:hAnsi="Times New Roman" w:cs="Times New Roman"/>
                <w:color w:val="000000" w:themeColor="text1"/>
                <w:sz w:val="24"/>
                <w:szCs w:val="24"/>
                <w:lang w:eastAsia="lv-LV"/>
              </w:rPr>
              <w:t>.</w:t>
            </w:r>
          </w:p>
        </w:tc>
      </w:tr>
      <w:tr w:rsidR="003E3E0A" w:rsidRPr="003E3E0A" w14:paraId="4C4CC952" w14:textId="77777777" w:rsidTr="00F046B4">
        <w:trPr>
          <w:tblCellSpacing w:w="15" w:type="dxa"/>
        </w:trPr>
        <w:tc>
          <w:tcPr>
            <w:tcW w:w="292" w:type="pct"/>
            <w:tcBorders>
              <w:top w:val="outset" w:sz="6" w:space="0" w:color="auto"/>
              <w:left w:val="outset" w:sz="6" w:space="0" w:color="auto"/>
              <w:bottom w:val="outset" w:sz="6" w:space="0" w:color="auto"/>
              <w:right w:val="outset" w:sz="6" w:space="0" w:color="auto"/>
            </w:tcBorders>
            <w:hideMark/>
          </w:tcPr>
          <w:p w14:paraId="3D870D38" w14:textId="77777777" w:rsidR="00655F2C" w:rsidRPr="003E3E0A" w:rsidRDefault="00E5323B" w:rsidP="007C45CC">
            <w:pPr>
              <w:spacing w:after="0" w:line="240" w:lineRule="auto"/>
              <w:rPr>
                <w:rFonts w:ascii="Times New Roman" w:eastAsia="Times New Roman" w:hAnsi="Times New Roman" w:cs="Times New Roman"/>
                <w:iCs/>
                <w:color w:val="000000" w:themeColor="text1"/>
                <w:sz w:val="23"/>
                <w:szCs w:val="23"/>
                <w:lang w:val="en-US" w:eastAsia="lv-LV"/>
              </w:rPr>
            </w:pPr>
            <w:r w:rsidRPr="003E3E0A">
              <w:rPr>
                <w:rFonts w:ascii="Times New Roman" w:eastAsia="Times New Roman" w:hAnsi="Times New Roman" w:cs="Times New Roman"/>
                <w:iCs/>
                <w:color w:val="000000" w:themeColor="text1"/>
                <w:sz w:val="23"/>
                <w:szCs w:val="23"/>
                <w:lang w:val="en-US" w:eastAsia="lv-LV"/>
              </w:rPr>
              <w:t>4.</w:t>
            </w:r>
          </w:p>
        </w:tc>
        <w:tc>
          <w:tcPr>
            <w:tcW w:w="1126" w:type="pct"/>
            <w:tcBorders>
              <w:top w:val="outset" w:sz="6" w:space="0" w:color="auto"/>
              <w:left w:val="outset" w:sz="6" w:space="0" w:color="auto"/>
              <w:bottom w:val="outset" w:sz="6" w:space="0" w:color="auto"/>
              <w:right w:val="outset" w:sz="6" w:space="0" w:color="auto"/>
            </w:tcBorders>
            <w:hideMark/>
          </w:tcPr>
          <w:p w14:paraId="0112F204" w14:textId="77777777" w:rsidR="00E5323B" w:rsidRPr="003E3E0A" w:rsidRDefault="00E5323B" w:rsidP="007C45CC">
            <w:pPr>
              <w:spacing w:after="0" w:line="240" w:lineRule="auto"/>
              <w:rPr>
                <w:rFonts w:ascii="Times New Roman" w:eastAsia="Times New Roman" w:hAnsi="Times New Roman" w:cs="Times New Roman"/>
                <w:iCs/>
                <w:color w:val="000000" w:themeColor="text1"/>
                <w:sz w:val="24"/>
                <w:szCs w:val="24"/>
                <w:lang w:eastAsia="lv-LV"/>
              </w:rPr>
            </w:pPr>
            <w:r w:rsidRPr="003E3E0A">
              <w:rPr>
                <w:rFonts w:ascii="Times New Roman" w:eastAsia="Times New Roman" w:hAnsi="Times New Roman" w:cs="Times New Roman"/>
                <w:iCs/>
                <w:color w:val="000000" w:themeColor="text1"/>
                <w:sz w:val="24"/>
                <w:szCs w:val="24"/>
                <w:lang w:eastAsia="lv-LV"/>
              </w:rPr>
              <w:t>Atbilstības izmaksu monetārs novērtējums</w:t>
            </w:r>
          </w:p>
        </w:tc>
        <w:tc>
          <w:tcPr>
            <w:tcW w:w="3517" w:type="pct"/>
            <w:tcBorders>
              <w:top w:val="outset" w:sz="6" w:space="0" w:color="auto"/>
              <w:left w:val="outset" w:sz="6" w:space="0" w:color="auto"/>
              <w:bottom w:val="outset" w:sz="6" w:space="0" w:color="auto"/>
              <w:right w:val="outset" w:sz="6" w:space="0" w:color="auto"/>
            </w:tcBorders>
            <w:hideMark/>
          </w:tcPr>
          <w:p w14:paraId="4EDB40AB" w14:textId="4F1D3C7F" w:rsidR="00E5323B" w:rsidRPr="003E3E0A" w:rsidRDefault="00553218" w:rsidP="006504C2">
            <w:pPr>
              <w:spacing w:after="0" w:line="240" w:lineRule="auto"/>
              <w:rPr>
                <w:rFonts w:ascii="Times New Roman" w:eastAsia="Times New Roman" w:hAnsi="Times New Roman" w:cs="Times New Roman"/>
                <w:iCs/>
                <w:color w:val="000000" w:themeColor="text1"/>
                <w:sz w:val="24"/>
                <w:szCs w:val="24"/>
                <w:lang w:val="en-US" w:eastAsia="lv-LV"/>
              </w:rPr>
            </w:pPr>
            <w:r w:rsidRPr="003E3E0A">
              <w:rPr>
                <w:rFonts w:ascii="Times New Roman" w:eastAsia="Times New Roman" w:hAnsi="Times New Roman" w:cs="Times New Roman"/>
                <w:color w:val="000000" w:themeColor="text1"/>
                <w:sz w:val="24"/>
                <w:szCs w:val="24"/>
                <w:lang w:eastAsia="lv-LV"/>
              </w:rPr>
              <w:t xml:space="preserve">MK noteikumu projekts </w:t>
            </w:r>
            <w:r w:rsidR="00CE0ABE" w:rsidRPr="003E3E0A">
              <w:rPr>
                <w:rFonts w:ascii="Times New Roman" w:eastAsia="Times New Roman" w:hAnsi="Times New Roman" w:cs="Times New Roman"/>
                <w:color w:val="000000" w:themeColor="text1"/>
                <w:sz w:val="24"/>
                <w:szCs w:val="24"/>
                <w:lang w:eastAsia="lv-LV"/>
              </w:rPr>
              <w:t>nerada ietekmi uz atbilstības izmaksām</w:t>
            </w:r>
            <w:r w:rsidR="009710E8" w:rsidRPr="003E3E0A">
              <w:rPr>
                <w:rFonts w:ascii="Times New Roman" w:eastAsia="Times New Roman" w:hAnsi="Times New Roman" w:cs="Times New Roman"/>
                <w:color w:val="000000" w:themeColor="text1"/>
                <w:sz w:val="24"/>
                <w:szCs w:val="24"/>
                <w:lang w:eastAsia="lv-LV"/>
              </w:rPr>
              <w:t>.</w:t>
            </w:r>
          </w:p>
        </w:tc>
      </w:tr>
      <w:tr w:rsidR="00E5323B" w:rsidRPr="003E3E0A" w14:paraId="5AF28033" w14:textId="77777777" w:rsidTr="00F046B4">
        <w:trPr>
          <w:tblCellSpacing w:w="15" w:type="dxa"/>
        </w:trPr>
        <w:tc>
          <w:tcPr>
            <w:tcW w:w="292" w:type="pct"/>
            <w:tcBorders>
              <w:top w:val="outset" w:sz="6" w:space="0" w:color="auto"/>
              <w:left w:val="outset" w:sz="6" w:space="0" w:color="auto"/>
              <w:bottom w:val="outset" w:sz="6" w:space="0" w:color="auto"/>
              <w:right w:val="outset" w:sz="6" w:space="0" w:color="auto"/>
            </w:tcBorders>
            <w:hideMark/>
          </w:tcPr>
          <w:p w14:paraId="38D434FE" w14:textId="77777777" w:rsidR="00655F2C" w:rsidRPr="003E3E0A" w:rsidRDefault="00E5323B" w:rsidP="007C45CC">
            <w:pPr>
              <w:spacing w:after="0" w:line="240" w:lineRule="auto"/>
              <w:rPr>
                <w:rFonts w:ascii="Times New Roman" w:eastAsia="Times New Roman" w:hAnsi="Times New Roman" w:cs="Times New Roman"/>
                <w:iCs/>
                <w:color w:val="000000" w:themeColor="text1"/>
                <w:sz w:val="23"/>
                <w:szCs w:val="23"/>
                <w:lang w:val="en-US" w:eastAsia="lv-LV"/>
              </w:rPr>
            </w:pPr>
            <w:r w:rsidRPr="003E3E0A">
              <w:rPr>
                <w:rFonts w:ascii="Times New Roman" w:eastAsia="Times New Roman" w:hAnsi="Times New Roman" w:cs="Times New Roman"/>
                <w:iCs/>
                <w:color w:val="000000" w:themeColor="text1"/>
                <w:sz w:val="23"/>
                <w:szCs w:val="23"/>
                <w:lang w:val="en-US" w:eastAsia="lv-LV"/>
              </w:rPr>
              <w:t>5.</w:t>
            </w:r>
          </w:p>
        </w:tc>
        <w:tc>
          <w:tcPr>
            <w:tcW w:w="1126" w:type="pct"/>
            <w:tcBorders>
              <w:top w:val="outset" w:sz="6" w:space="0" w:color="auto"/>
              <w:left w:val="outset" w:sz="6" w:space="0" w:color="auto"/>
              <w:bottom w:val="outset" w:sz="6" w:space="0" w:color="auto"/>
              <w:right w:val="outset" w:sz="6" w:space="0" w:color="auto"/>
            </w:tcBorders>
            <w:hideMark/>
          </w:tcPr>
          <w:p w14:paraId="4001C4D2" w14:textId="77777777" w:rsidR="00E5323B" w:rsidRPr="003E3E0A" w:rsidRDefault="00E5323B" w:rsidP="007C45CC">
            <w:pPr>
              <w:spacing w:after="0" w:line="240" w:lineRule="auto"/>
              <w:rPr>
                <w:rFonts w:ascii="Times New Roman" w:eastAsia="Times New Roman" w:hAnsi="Times New Roman" w:cs="Times New Roman"/>
                <w:iCs/>
                <w:color w:val="000000" w:themeColor="text1"/>
                <w:sz w:val="24"/>
                <w:szCs w:val="24"/>
                <w:lang w:eastAsia="lv-LV"/>
              </w:rPr>
            </w:pPr>
            <w:r w:rsidRPr="003E3E0A">
              <w:rPr>
                <w:rFonts w:ascii="Times New Roman" w:eastAsia="Times New Roman" w:hAnsi="Times New Roman" w:cs="Times New Roman"/>
                <w:iCs/>
                <w:color w:val="000000" w:themeColor="text1"/>
                <w:sz w:val="24"/>
                <w:szCs w:val="24"/>
                <w:lang w:eastAsia="lv-LV"/>
              </w:rPr>
              <w:t>Cita informācija</w:t>
            </w:r>
          </w:p>
        </w:tc>
        <w:tc>
          <w:tcPr>
            <w:tcW w:w="3517" w:type="pct"/>
            <w:tcBorders>
              <w:top w:val="outset" w:sz="6" w:space="0" w:color="auto"/>
              <w:left w:val="outset" w:sz="6" w:space="0" w:color="auto"/>
              <w:bottom w:val="outset" w:sz="6" w:space="0" w:color="auto"/>
              <w:right w:val="outset" w:sz="6" w:space="0" w:color="auto"/>
            </w:tcBorders>
            <w:hideMark/>
          </w:tcPr>
          <w:p w14:paraId="7228CCB5" w14:textId="0F4AE453" w:rsidR="00473FDC" w:rsidRPr="00DA1CD3" w:rsidRDefault="006063C9" w:rsidP="00473FDC">
            <w:pPr>
              <w:pStyle w:val="paragraph"/>
              <w:spacing w:before="0" w:beforeAutospacing="0" w:after="0" w:afterAutospacing="0"/>
              <w:jc w:val="both"/>
              <w:textAlignment w:val="baseline"/>
              <w:rPr>
                <w:color w:val="000000" w:themeColor="text1"/>
              </w:rPr>
            </w:pPr>
            <w:r>
              <w:rPr>
                <w:iCs/>
                <w:color w:val="000000" w:themeColor="text1"/>
              </w:rPr>
              <w:t>Ņemot vērā, ka projektam piešķirtais finansējums</w:t>
            </w:r>
            <w:r w:rsidR="00473FDC">
              <w:rPr>
                <w:iCs/>
                <w:color w:val="000000" w:themeColor="text1"/>
              </w:rPr>
              <w:t xml:space="preserve"> </w:t>
            </w:r>
            <w:r w:rsidR="00145F85" w:rsidRPr="00027A48">
              <w:rPr>
                <w:color w:val="000000" w:themeColor="text1"/>
              </w:rPr>
              <w:t xml:space="preserve">1 337 960 </w:t>
            </w:r>
            <w:proofErr w:type="spellStart"/>
            <w:r w:rsidR="00145F85" w:rsidRPr="00027A48">
              <w:rPr>
                <w:color w:val="000000" w:themeColor="text1"/>
              </w:rPr>
              <w:t>euro</w:t>
            </w:r>
            <w:proofErr w:type="spellEnd"/>
            <w:r w:rsidR="00145F85" w:rsidRPr="00DA1CD3">
              <w:rPr>
                <w:color w:val="000000" w:themeColor="text1"/>
              </w:rPr>
              <w:t xml:space="preserve"> </w:t>
            </w:r>
            <w:r w:rsidR="00145F85">
              <w:rPr>
                <w:color w:val="000000" w:themeColor="text1"/>
              </w:rPr>
              <w:t>apmērā</w:t>
            </w:r>
            <w:r w:rsidR="00473FDC">
              <w:rPr>
                <w:color w:val="000000" w:themeColor="text1"/>
              </w:rPr>
              <w:t>, pārdalot to no 8.4.1.SAM finanšu līdzekļiem</w:t>
            </w:r>
            <w:r w:rsidR="006A7037">
              <w:rPr>
                <w:color w:val="000000" w:themeColor="text1"/>
              </w:rPr>
              <w:t>,</w:t>
            </w:r>
            <w:r w:rsidR="00F12083">
              <w:rPr>
                <w:color w:val="000000" w:themeColor="text1"/>
              </w:rPr>
              <w:t xml:space="preserve"> nenodrošina atlīdzību PKK </w:t>
            </w:r>
            <w:r w:rsidR="0066439A">
              <w:rPr>
                <w:color w:val="000000" w:themeColor="text1"/>
              </w:rPr>
              <w:t>piln</w:t>
            </w:r>
            <w:r w:rsidR="006A7037">
              <w:rPr>
                <w:color w:val="000000" w:themeColor="text1"/>
              </w:rPr>
              <w:t>am mācību gadam</w:t>
            </w:r>
            <w:r w:rsidR="00AB628A">
              <w:rPr>
                <w:color w:val="000000" w:themeColor="text1"/>
              </w:rPr>
              <w:t xml:space="preserve"> (</w:t>
            </w:r>
            <w:proofErr w:type="gramStart"/>
            <w:r w:rsidR="00F0064C">
              <w:rPr>
                <w:color w:val="000000" w:themeColor="text1"/>
              </w:rPr>
              <w:t>2021.gada</w:t>
            </w:r>
            <w:proofErr w:type="gramEnd"/>
            <w:r w:rsidR="00F0064C">
              <w:rPr>
                <w:color w:val="000000" w:themeColor="text1"/>
              </w:rPr>
              <w:t xml:space="preserve"> 1.septembris – 2022.gada 31.augusts</w:t>
            </w:r>
            <w:r w:rsidR="00AB628A">
              <w:rPr>
                <w:color w:val="000000" w:themeColor="text1"/>
              </w:rPr>
              <w:t>)</w:t>
            </w:r>
            <w:r w:rsidR="003279C7">
              <w:rPr>
                <w:color w:val="000000" w:themeColor="text1"/>
              </w:rPr>
              <w:t xml:space="preserve">, </w:t>
            </w:r>
            <w:r w:rsidR="00BC23DC">
              <w:rPr>
                <w:color w:val="000000" w:themeColor="text1"/>
              </w:rPr>
              <w:t>lai ievēro</w:t>
            </w:r>
            <w:r w:rsidR="00E2565E">
              <w:rPr>
                <w:color w:val="000000" w:themeColor="text1"/>
              </w:rPr>
              <w:t>tu Latvijas normatīvajos aktos noteikto</w:t>
            </w:r>
            <w:r w:rsidR="009404A2">
              <w:rPr>
                <w:color w:val="000000" w:themeColor="text1"/>
              </w:rPr>
              <w:t xml:space="preserve"> par </w:t>
            </w:r>
            <w:r w:rsidR="00C973BE">
              <w:rPr>
                <w:color w:val="000000" w:themeColor="text1"/>
              </w:rPr>
              <w:t xml:space="preserve">darbinieka tiesībām </w:t>
            </w:r>
            <w:r w:rsidR="00103F2A">
              <w:rPr>
                <w:color w:val="000000" w:themeColor="text1"/>
              </w:rPr>
              <w:t xml:space="preserve">uz ikgadēju apmaksātu </w:t>
            </w:r>
            <w:r w:rsidR="009404A2">
              <w:rPr>
                <w:color w:val="000000" w:themeColor="text1"/>
              </w:rPr>
              <w:t xml:space="preserve">atvaļinājuma </w:t>
            </w:r>
            <w:r w:rsidR="002031B6">
              <w:rPr>
                <w:color w:val="000000" w:themeColor="text1"/>
              </w:rPr>
              <w:t>vai</w:t>
            </w:r>
            <w:r w:rsidR="009404A2">
              <w:rPr>
                <w:color w:val="000000" w:themeColor="text1"/>
              </w:rPr>
              <w:t xml:space="preserve"> kompensāciju par neizmantoto atvaļinājumu</w:t>
            </w:r>
            <w:r w:rsidR="00C52781">
              <w:rPr>
                <w:color w:val="000000" w:themeColor="text1"/>
              </w:rPr>
              <w:t>,</w:t>
            </w:r>
            <w:r w:rsidR="00A36774">
              <w:rPr>
                <w:color w:val="000000" w:themeColor="text1"/>
              </w:rPr>
              <w:t xml:space="preserve"> </w:t>
            </w:r>
            <w:r w:rsidR="00C73314">
              <w:rPr>
                <w:color w:val="000000" w:themeColor="text1"/>
              </w:rPr>
              <w:t>beidzoties darba attiecībām</w:t>
            </w:r>
            <w:r w:rsidR="00A36774">
              <w:rPr>
                <w:color w:val="000000" w:themeColor="text1"/>
              </w:rPr>
              <w:t xml:space="preserve">, </w:t>
            </w:r>
            <w:r w:rsidR="004B7E2F">
              <w:rPr>
                <w:color w:val="000000" w:themeColor="text1"/>
              </w:rPr>
              <w:t xml:space="preserve">kā arī lai </w:t>
            </w:r>
            <w:r w:rsidR="004B7E2F" w:rsidRPr="003E76B9">
              <w:rPr>
                <w:color w:val="000000" w:themeColor="text1"/>
              </w:rPr>
              <w:t xml:space="preserve">nodrošinātu </w:t>
            </w:r>
            <w:r w:rsidR="004B7E2F">
              <w:rPr>
                <w:color w:val="000000" w:themeColor="text1"/>
              </w:rPr>
              <w:t>PKK</w:t>
            </w:r>
            <w:r w:rsidR="004B7E2F" w:rsidRPr="003E76B9">
              <w:rPr>
                <w:color w:val="000000" w:themeColor="text1"/>
              </w:rPr>
              <w:t xml:space="preserve"> tīkla darbības nepārtrauktību</w:t>
            </w:r>
            <w:r w:rsidR="004B7E2F">
              <w:rPr>
                <w:color w:val="000000" w:themeColor="text1"/>
              </w:rPr>
              <w:t>,</w:t>
            </w:r>
            <w:r w:rsidR="004B7E2F" w:rsidRPr="003E76B9">
              <w:rPr>
                <w:color w:val="000000" w:themeColor="text1"/>
              </w:rPr>
              <w:t xml:space="preserve"> </w:t>
            </w:r>
            <w:r w:rsidR="00C52781">
              <w:rPr>
                <w:color w:val="000000" w:themeColor="text1"/>
              </w:rPr>
              <w:t xml:space="preserve">ir nepieciešams projekta sadarbības partneru </w:t>
            </w:r>
            <w:r w:rsidR="00B62FFC">
              <w:rPr>
                <w:color w:val="000000" w:themeColor="text1"/>
              </w:rPr>
              <w:t>–</w:t>
            </w:r>
            <w:r w:rsidR="00C52781">
              <w:rPr>
                <w:color w:val="000000" w:themeColor="text1"/>
              </w:rPr>
              <w:t xml:space="preserve"> </w:t>
            </w:r>
            <w:r w:rsidR="00B62FFC">
              <w:rPr>
                <w:color w:val="000000" w:themeColor="text1"/>
              </w:rPr>
              <w:t xml:space="preserve">pašvaldību un profesionālās </w:t>
            </w:r>
            <w:r w:rsidR="00544DA8">
              <w:rPr>
                <w:color w:val="000000" w:themeColor="text1"/>
              </w:rPr>
              <w:t xml:space="preserve">izglītības </w:t>
            </w:r>
            <w:r w:rsidR="00B62FFC">
              <w:rPr>
                <w:color w:val="000000" w:themeColor="text1"/>
              </w:rPr>
              <w:t xml:space="preserve">kompetences centru </w:t>
            </w:r>
            <w:r w:rsidR="002031B6">
              <w:rPr>
                <w:color w:val="000000" w:themeColor="text1"/>
              </w:rPr>
              <w:t>-</w:t>
            </w:r>
            <w:r w:rsidR="0011045A">
              <w:rPr>
                <w:color w:val="000000" w:themeColor="text1"/>
              </w:rPr>
              <w:t xml:space="preserve"> </w:t>
            </w:r>
            <w:r w:rsidR="00B62FFC">
              <w:rPr>
                <w:color w:val="000000" w:themeColor="text1"/>
              </w:rPr>
              <w:t>līdzfinansējums</w:t>
            </w:r>
            <w:r w:rsidR="0022633D">
              <w:rPr>
                <w:color w:val="000000" w:themeColor="text1"/>
              </w:rPr>
              <w:t>.</w:t>
            </w:r>
          </w:p>
          <w:p w14:paraId="1EE8903F" w14:textId="22423417" w:rsidR="006063C9" w:rsidRPr="003E3E0A" w:rsidRDefault="006063C9" w:rsidP="007C45CC">
            <w:pPr>
              <w:spacing w:after="0" w:line="240" w:lineRule="auto"/>
              <w:rPr>
                <w:rFonts w:ascii="Times New Roman" w:eastAsia="Times New Roman" w:hAnsi="Times New Roman" w:cs="Times New Roman"/>
                <w:iCs/>
                <w:color w:val="000000" w:themeColor="text1"/>
                <w:sz w:val="24"/>
                <w:szCs w:val="24"/>
                <w:lang w:eastAsia="lv-LV"/>
              </w:rPr>
            </w:pPr>
          </w:p>
        </w:tc>
      </w:tr>
    </w:tbl>
    <w:p w14:paraId="12469551" w14:textId="38DAF701" w:rsidR="0075707D" w:rsidRPr="00CA6187" w:rsidRDefault="0075707D" w:rsidP="007C45CC">
      <w:pPr>
        <w:spacing w:after="0" w:line="240" w:lineRule="auto"/>
        <w:rPr>
          <w:rFonts w:ascii="Times New Roman" w:eastAsia="Times New Roman" w:hAnsi="Times New Roman" w:cs="Times New Roman"/>
          <w:iCs/>
          <w:color w:val="000000" w:themeColor="text1"/>
          <w:sz w:val="23"/>
          <w:szCs w:val="23"/>
          <w:lang w:eastAsia="lv-LV"/>
        </w:rPr>
      </w:pPr>
    </w:p>
    <w:tbl>
      <w:tblPr>
        <w:tblpPr w:leftFromText="180" w:rightFromText="180" w:vertAnchor="text" w:tblpY="1"/>
        <w:tblOverlap w:val="never"/>
        <w:tblW w:w="5084"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275"/>
        <w:gridCol w:w="1008"/>
        <w:gridCol w:w="1173"/>
        <w:gridCol w:w="1070"/>
        <w:gridCol w:w="1202"/>
        <w:gridCol w:w="1138"/>
        <w:gridCol w:w="1215"/>
        <w:gridCol w:w="1294"/>
      </w:tblGrid>
      <w:tr w:rsidR="003E3E0A" w:rsidRPr="003E3E0A" w14:paraId="7E7C606A" w14:textId="77777777" w:rsidTr="00DF5386">
        <w:trPr>
          <w:tblCellSpacing w:w="15" w:type="dxa"/>
        </w:trPr>
        <w:tc>
          <w:tcPr>
            <w:tcW w:w="9146" w:type="dxa"/>
            <w:gridSpan w:val="8"/>
            <w:tcBorders>
              <w:top w:val="outset" w:sz="6" w:space="0" w:color="auto"/>
              <w:left w:val="outset" w:sz="6" w:space="0" w:color="auto"/>
              <w:bottom w:val="outset" w:sz="6" w:space="0" w:color="auto"/>
              <w:right w:val="outset" w:sz="6" w:space="0" w:color="auto"/>
            </w:tcBorders>
            <w:vAlign w:val="center"/>
            <w:hideMark/>
          </w:tcPr>
          <w:p w14:paraId="4E35BC0F" w14:textId="77777777" w:rsidR="00D245E0" w:rsidRPr="00776536" w:rsidRDefault="00D245E0" w:rsidP="00CB737E">
            <w:pPr>
              <w:spacing w:after="0" w:line="240" w:lineRule="auto"/>
              <w:rPr>
                <w:rFonts w:ascii="Times New Roman" w:eastAsia="Times New Roman" w:hAnsi="Times New Roman" w:cs="Times New Roman"/>
                <w:b/>
                <w:bCs/>
                <w:iCs/>
                <w:color w:val="000000" w:themeColor="text1"/>
                <w:sz w:val="23"/>
                <w:szCs w:val="23"/>
                <w:lang w:eastAsia="lv-LV"/>
              </w:rPr>
            </w:pPr>
            <w:r w:rsidRPr="00776536">
              <w:rPr>
                <w:rFonts w:ascii="Times New Roman" w:eastAsia="Times New Roman" w:hAnsi="Times New Roman" w:cs="Times New Roman"/>
                <w:b/>
                <w:bCs/>
                <w:iCs/>
                <w:color w:val="000000" w:themeColor="text1"/>
                <w:sz w:val="23"/>
                <w:szCs w:val="23"/>
                <w:lang w:eastAsia="lv-LV"/>
              </w:rPr>
              <w:t>III. Tiesību akta projekta ietekme uz valsts budžetu un pašvaldību budžetiem</w:t>
            </w:r>
          </w:p>
        </w:tc>
      </w:tr>
      <w:tr w:rsidR="003E3E0A" w:rsidRPr="003E3E0A" w14:paraId="6E538104" w14:textId="77777777" w:rsidTr="00805E14">
        <w:trPr>
          <w:tblCellSpacing w:w="15" w:type="dxa"/>
        </w:trPr>
        <w:tc>
          <w:tcPr>
            <w:tcW w:w="1207" w:type="dxa"/>
            <w:vMerge w:val="restart"/>
            <w:tcBorders>
              <w:top w:val="outset" w:sz="6" w:space="0" w:color="auto"/>
              <w:left w:val="outset" w:sz="6" w:space="0" w:color="auto"/>
              <w:bottom w:val="outset" w:sz="6" w:space="0" w:color="auto"/>
              <w:right w:val="outset" w:sz="6" w:space="0" w:color="auto"/>
            </w:tcBorders>
            <w:vAlign w:val="center"/>
            <w:hideMark/>
          </w:tcPr>
          <w:p w14:paraId="048BC1F7" w14:textId="77777777" w:rsidR="00D245E0" w:rsidRPr="003E3E0A" w:rsidRDefault="00D245E0" w:rsidP="00CB737E">
            <w:pPr>
              <w:spacing w:after="0" w:line="240" w:lineRule="auto"/>
              <w:jc w:val="center"/>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Rādītāji</w:t>
            </w:r>
          </w:p>
        </w:tc>
        <w:tc>
          <w:tcPr>
            <w:tcW w:w="2112"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009CD329" w14:textId="4A7810BE" w:rsidR="00D245E0" w:rsidRPr="00776536" w:rsidRDefault="00B723E0" w:rsidP="00CB737E">
            <w:pPr>
              <w:spacing w:after="0" w:line="240" w:lineRule="auto"/>
              <w:jc w:val="center"/>
              <w:rPr>
                <w:rFonts w:ascii="Times New Roman" w:eastAsia="Times New Roman" w:hAnsi="Times New Roman" w:cs="Times New Roman"/>
                <w:b/>
                <w:iCs/>
                <w:color w:val="000000" w:themeColor="text1"/>
                <w:sz w:val="23"/>
                <w:szCs w:val="23"/>
                <w:lang w:eastAsia="lv-LV"/>
              </w:rPr>
            </w:pPr>
            <w:proofErr w:type="gramStart"/>
            <w:r w:rsidRPr="0020188D">
              <w:rPr>
                <w:rFonts w:ascii="Times New Roman" w:eastAsia="Times New Roman" w:hAnsi="Times New Roman" w:cs="Times New Roman"/>
                <w:b/>
                <w:iCs/>
                <w:color w:val="000000" w:themeColor="text1"/>
                <w:sz w:val="23"/>
                <w:szCs w:val="23"/>
                <w:lang w:eastAsia="lv-LV"/>
              </w:rPr>
              <w:t>2021</w:t>
            </w:r>
            <w:r w:rsidR="00D245E0" w:rsidRPr="0020188D">
              <w:rPr>
                <w:rFonts w:ascii="Times New Roman" w:eastAsia="Times New Roman" w:hAnsi="Times New Roman" w:cs="Times New Roman"/>
                <w:b/>
                <w:iCs/>
                <w:color w:val="000000" w:themeColor="text1"/>
                <w:sz w:val="23"/>
                <w:szCs w:val="23"/>
                <w:lang w:eastAsia="lv-LV"/>
              </w:rPr>
              <w:t>.gads</w:t>
            </w:r>
            <w:proofErr w:type="gramEnd"/>
          </w:p>
        </w:tc>
        <w:tc>
          <w:tcPr>
            <w:tcW w:w="5767" w:type="dxa"/>
            <w:gridSpan w:val="5"/>
            <w:tcBorders>
              <w:top w:val="outset" w:sz="6" w:space="0" w:color="auto"/>
              <w:left w:val="outset" w:sz="6" w:space="0" w:color="auto"/>
              <w:bottom w:val="outset" w:sz="6" w:space="0" w:color="auto"/>
              <w:right w:val="outset" w:sz="6" w:space="0" w:color="auto"/>
            </w:tcBorders>
            <w:vAlign w:val="center"/>
            <w:hideMark/>
          </w:tcPr>
          <w:p w14:paraId="1B5D88BD" w14:textId="77777777" w:rsidR="00D245E0" w:rsidRPr="00776536" w:rsidRDefault="00D245E0" w:rsidP="00CB737E">
            <w:pPr>
              <w:spacing w:after="0" w:line="240" w:lineRule="auto"/>
              <w:jc w:val="center"/>
              <w:rPr>
                <w:rFonts w:ascii="Times New Roman" w:eastAsia="Times New Roman" w:hAnsi="Times New Roman" w:cs="Times New Roman"/>
                <w:iCs/>
                <w:color w:val="000000" w:themeColor="text1"/>
                <w:sz w:val="23"/>
                <w:szCs w:val="23"/>
                <w:lang w:eastAsia="lv-LV"/>
              </w:rPr>
            </w:pPr>
            <w:r w:rsidRPr="00776536">
              <w:rPr>
                <w:rFonts w:ascii="Times New Roman" w:eastAsia="Times New Roman" w:hAnsi="Times New Roman" w:cs="Times New Roman"/>
                <w:iCs/>
                <w:color w:val="000000" w:themeColor="text1"/>
                <w:sz w:val="23"/>
                <w:szCs w:val="23"/>
                <w:lang w:eastAsia="lv-LV"/>
              </w:rPr>
              <w:t>Turpmākie trīs gadi (</w:t>
            </w:r>
            <w:proofErr w:type="spellStart"/>
            <w:r w:rsidRPr="00776536">
              <w:rPr>
                <w:rFonts w:ascii="Times New Roman" w:eastAsia="Times New Roman" w:hAnsi="Times New Roman" w:cs="Times New Roman"/>
                <w:i/>
                <w:iCs/>
                <w:color w:val="000000" w:themeColor="text1"/>
                <w:sz w:val="23"/>
                <w:szCs w:val="23"/>
                <w:lang w:eastAsia="lv-LV"/>
              </w:rPr>
              <w:t>euro</w:t>
            </w:r>
            <w:proofErr w:type="spellEnd"/>
            <w:r w:rsidRPr="00776536">
              <w:rPr>
                <w:rFonts w:ascii="Times New Roman" w:eastAsia="Times New Roman" w:hAnsi="Times New Roman" w:cs="Times New Roman"/>
                <w:iCs/>
                <w:color w:val="000000" w:themeColor="text1"/>
                <w:sz w:val="23"/>
                <w:szCs w:val="23"/>
                <w:lang w:eastAsia="lv-LV"/>
              </w:rPr>
              <w:t>)</w:t>
            </w:r>
          </w:p>
        </w:tc>
      </w:tr>
      <w:tr w:rsidR="003E3E0A" w:rsidRPr="003E3E0A" w14:paraId="6CB5CA47" w14:textId="77777777" w:rsidTr="00805E14">
        <w:trPr>
          <w:tblCellSpacing w:w="15" w:type="dxa"/>
        </w:trPr>
        <w:tc>
          <w:tcPr>
            <w:tcW w:w="1207" w:type="dxa"/>
            <w:vMerge/>
            <w:tcBorders>
              <w:top w:val="outset" w:sz="6" w:space="0" w:color="auto"/>
              <w:left w:val="outset" w:sz="6" w:space="0" w:color="auto"/>
              <w:bottom w:val="outset" w:sz="6" w:space="0" w:color="auto"/>
              <w:right w:val="outset" w:sz="6" w:space="0" w:color="auto"/>
            </w:tcBorders>
            <w:vAlign w:val="center"/>
            <w:hideMark/>
          </w:tcPr>
          <w:p w14:paraId="1489714D" w14:textId="77777777" w:rsidR="00D245E0" w:rsidRPr="003E3E0A" w:rsidRDefault="00D245E0" w:rsidP="00CB737E">
            <w:pPr>
              <w:spacing w:after="0" w:line="240" w:lineRule="auto"/>
              <w:rPr>
                <w:rFonts w:ascii="Times New Roman" w:eastAsia="Times New Roman" w:hAnsi="Times New Roman" w:cs="Times New Roman"/>
                <w:iCs/>
                <w:color w:val="000000" w:themeColor="text1"/>
                <w:sz w:val="23"/>
                <w:szCs w:val="23"/>
                <w:lang w:eastAsia="lv-LV"/>
              </w:rPr>
            </w:pPr>
          </w:p>
        </w:tc>
        <w:tc>
          <w:tcPr>
            <w:tcW w:w="2112" w:type="dxa"/>
            <w:gridSpan w:val="2"/>
            <w:vMerge/>
            <w:tcBorders>
              <w:top w:val="outset" w:sz="6" w:space="0" w:color="auto"/>
              <w:left w:val="outset" w:sz="6" w:space="0" w:color="auto"/>
              <w:bottom w:val="outset" w:sz="6" w:space="0" w:color="auto"/>
              <w:right w:val="outset" w:sz="6" w:space="0" w:color="auto"/>
            </w:tcBorders>
            <w:vAlign w:val="center"/>
            <w:hideMark/>
          </w:tcPr>
          <w:p w14:paraId="77CC55FC" w14:textId="77777777" w:rsidR="00D245E0" w:rsidRPr="00776536" w:rsidRDefault="00D245E0" w:rsidP="00CB737E">
            <w:pPr>
              <w:spacing w:after="0" w:line="240" w:lineRule="auto"/>
              <w:rPr>
                <w:rFonts w:ascii="Times New Roman" w:eastAsia="Times New Roman" w:hAnsi="Times New Roman" w:cs="Times New Roman"/>
                <w:iCs/>
                <w:color w:val="000000" w:themeColor="text1"/>
                <w:sz w:val="23"/>
                <w:szCs w:val="23"/>
                <w:lang w:eastAsia="lv-LV"/>
              </w:rPr>
            </w:pPr>
          </w:p>
        </w:tc>
        <w:tc>
          <w:tcPr>
            <w:tcW w:w="2201" w:type="dxa"/>
            <w:gridSpan w:val="2"/>
            <w:tcBorders>
              <w:top w:val="outset" w:sz="6" w:space="0" w:color="auto"/>
              <w:left w:val="outset" w:sz="6" w:space="0" w:color="auto"/>
              <w:bottom w:val="outset" w:sz="6" w:space="0" w:color="auto"/>
              <w:right w:val="outset" w:sz="6" w:space="0" w:color="auto"/>
            </w:tcBorders>
            <w:vAlign w:val="center"/>
            <w:hideMark/>
          </w:tcPr>
          <w:p w14:paraId="750B9B88" w14:textId="293495A8" w:rsidR="00D245E0" w:rsidRPr="00776536" w:rsidRDefault="00B723E0" w:rsidP="00CB737E">
            <w:pPr>
              <w:spacing w:after="0" w:line="240" w:lineRule="auto"/>
              <w:jc w:val="center"/>
              <w:rPr>
                <w:rFonts w:ascii="Times New Roman" w:eastAsia="Times New Roman" w:hAnsi="Times New Roman" w:cs="Times New Roman"/>
                <w:iCs/>
                <w:color w:val="000000" w:themeColor="text1"/>
                <w:sz w:val="23"/>
                <w:szCs w:val="23"/>
                <w:lang w:eastAsia="lv-LV"/>
              </w:rPr>
            </w:pPr>
            <w:r w:rsidRPr="0020188D">
              <w:rPr>
                <w:rFonts w:ascii="Times New Roman" w:hAnsi="Times New Roman" w:cs="Times New Roman"/>
                <w:b/>
                <w:bCs/>
                <w:color w:val="000000" w:themeColor="text1"/>
                <w:sz w:val="23"/>
                <w:szCs w:val="23"/>
              </w:rPr>
              <w:t>2022</w:t>
            </w:r>
            <w:r w:rsidR="00D245E0" w:rsidRPr="0020188D">
              <w:rPr>
                <w:rFonts w:ascii="Times New Roman" w:hAnsi="Times New Roman" w:cs="Times New Roman"/>
                <w:b/>
                <w:bCs/>
                <w:color w:val="000000" w:themeColor="text1"/>
                <w:sz w:val="23"/>
                <w:szCs w:val="23"/>
              </w:rPr>
              <w:t>.</w:t>
            </w:r>
          </w:p>
        </w:tc>
        <w:tc>
          <w:tcPr>
            <w:tcW w:w="2280" w:type="dxa"/>
            <w:gridSpan w:val="2"/>
            <w:tcBorders>
              <w:top w:val="outset" w:sz="6" w:space="0" w:color="auto"/>
              <w:left w:val="outset" w:sz="6" w:space="0" w:color="auto"/>
              <w:bottom w:val="outset" w:sz="6" w:space="0" w:color="auto"/>
              <w:right w:val="outset" w:sz="6" w:space="0" w:color="auto"/>
            </w:tcBorders>
            <w:vAlign w:val="center"/>
            <w:hideMark/>
          </w:tcPr>
          <w:p w14:paraId="595A9B54" w14:textId="6F24A19E" w:rsidR="00D245E0" w:rsidRPr="00776536" w:rsidRDefault="00B723E0" w:rsidP="00CB737E">
            <w:pPr>
              <w:spacing w:after="0" w:line="240" w:lineRule="auto"/>
              <w:jc w:val="center"/>
              <w:rPr>
                <w:rFonts w:ascii="Times New Roman" w:eastAsia="Times New Roman" w:hAnsi="Times New Roman" w:cs="Times New Roman"/>
                <w:iCs/>
                <w:color w:val="000000" w:themeColor="text1"/>
                <w:sz w:val="23"/>
                <w:szCs w:val="23"/>
                <w:lang w:eastAsia="lv-LV"/>
              </w:rPr>
            </w:pPr>
            <w:r w:rsidRPr="00776536">
              <w:rPr>
                <w:rFonts w:ascii="Times New Roman" w:hAnsi="Times New Roman" w:cs="Times New Roman"/>
                <w:b/>
                <w:bCs/>
                <w:color w:val="000000" w:themeColor="text1"/>
                <w:sz w:val="23"/>
                <w:szCs w:val="23"/>
              </w:rPr>
              <w:t>2023</w:t>
            </w:r>
            <w:r w:rsidR="00D245E0" w:rsidRPr="00776536">
              <w:rPr>
                <w:rFonts w:ascii="Times New Roman" w:hAnsi="Times New Roman" w:cs="Times New Roman"/>
                <w:b/>
                <w:bCs/>
                <w:color w:val="000000" w:themeColor="text1"/>
                <w:sz w:val="23"/>
                <w:szCs w:val="23"/>
              </w:rPr>
              <w:t>.</w:t>
            </w:r>
          </w:p>
        </w:tc>
        <w:tc>
          <w:tcPr>
            <w:tcW w:w="1226" w:type="dxa"/>
            <w:tcBorders>
              <w:top w:val="outset" w:sz="6" w:space="0" w:color="auto"/>
              <w:left w:val="outset" w:sz="6" w:space="0" w:color="auto"/>
              <w:bottom w:val="outset" w:sz="6" w:space="0" w:color="auto"/>
              <w:right w:val="outset" w:sz="6" w:space="0" w:color="auto"/>
            </w:tcBorders>
            <w:vAlign w:val="center"/>
            <w:hideMark/>
          </w:tcPr>
          <w:p w14:paraId="0405C727" w14:textId="576AE031" w:rsidR="00D245E0" w:rsidRPr="00776536" w:rsidRDefault="00D245E0" w:rsidP="00B723E0">
            <w:pPr>
              <w:spacing w:after="0" w:line="240" w:lineRule="auto"/>
              <w:jc w:val="center"/>
              <w:rPr>
                <w:rFonts w:ascii="Times New Roman" w:eastAsia="Times New Roman" w:hAnsi="Times New Roman" w:cs="Times New Roman"/>
                <w:b/>
                <w:iCs/>
                <w:color w:val="000000" w:themeColor="text1"/>
                <w:sz w:val="23"/>
                <w:szCs w:val="23"/>
                <w:lang w:eastAsia="lv-LV"/>
              </w:rPr>
            </w:pPr>
            <w:r w:rsidRPr="00776536">
              <w:rPr>
                <w:rFonts w:ascii="Times New Roman" w:eastAsia="Times New Roman" w:hAnsi="Times New Roman" w:cs="Times New Roman"/>
                <w:b/>
                <w:iCs/>
                <w:color w:val="000000" w:themeColor="text1"/>
                <w:sz w:val="23"/>
                <w:szCs w:val="23"/>
                <w:lang w:eastAsia="lv-LV"/>
              </w:rPr>
              <w:t>202</w:t>
            </w:r>
            <w:r w:rsidR="00B723E0" w:rsidRPr="00776536">
              <w:rPr>
                <w:rFonts w:ascii="Times New Roman" w:eastAsia="Times New Roman" w:hAnsi="Times New Roman" w:cs="Times New Roman"/>
                <w:b/>
                <w:iCs/>
                <w:color w:val="000000" w:themeColor="text1"/>
                <w:sz w:val="23"/>
                <w:szCs w:val="23"/>
                <w:lang w:eastAsia="lv-LV"/>
              </w:rPr>
              <w:t>4</w:t>
            </w:r>
            <w:r w:rsidRPr="00776536">
              <w:rPr>
                <w:rFonts w:ascii="Times New Roman" w:eastAsia="Times New Roman" w:hAnsi="Times New Roman" w:cs="Times New Roman"/>
                <w:b/>
                <w:iCs/>
                <w:color w:val="000000" w:themeColor="text1"/>
                <w:sz w:val="23"/>
                <w:szCs w:val="23"/>
                <w:lang w:eastAsia="lv-LV"/>
              </w:rPr>
              <w:t>.</w:t>
            </w:r>
          </w:p>
        </w:tc>
      </w:tr>
      <w:tr w:rsidR="003E3E0A" w:rsidRPr="003E3E0A" w14:paraId="5A95FDB9" w14:textId="77777777" w:rsidTr="00805E14">
        <w:trPr>
          <w:tblCellSpacing w:w="15" w:type="dxa"/>
        </w:trPr>
        <w:tc>
          <w:tcPr>
            <w:tcW w:w="1207" w:type="dxa"/>
            <w:vMerge/>
            <w:tcBorders>
              <w:top w:val="outset" w:sz="6" w:space="0" w:color="auto"/>
              <w:left w:val="outset" w:sz="6" w:space="0" w:color="auto"/>
              <w:bottom w:val="outset" w:sz="6" w:space="0" w:color="auto"/>
              <w:right w:val="outset" w:sz="6" w:space="0" w:color="auto"/>
            </w:tcBorders>
            <w:vAlign w:val="center"/>
            <w:hideMark/>
          </w:tcPr>
          <w:p w14:paraId="151DFEF4" w14:textId="77777777" w:rsidR="00D245E0" w:rsidRPr="003E3E0A" w:rsidRDefault="00D245E0" w:rsidP="00CB737E">
            <w:pPr>
              <w:spacing w:after="0" w:line="240" w:lineRule="auto"/>
              <w:rPr>
                <w:rFonts w:ascii="Times New Roman" w:eastAsia="Times New Roman" w:hAnsi="Times New Roman" w:cs="Times New Roman"/>
                <w:iCs/>
                <w:color w:val="000000" w:themeColor="text1"/>
                <w:sz w:val="23"/>
                <w:szCs w:val="23"/>
                <w:lang w:eastAsia="lv-LV"/>
              </w:rPr>
            </w:pPr>
          </w:p>
        </w:tc>
        <w:tc>
          <w:tcPr>
            <w:tcW w:w="960" w:type="dxa"/>
            <w:tcBorders>
              <w:top w:val="outset" w:sz="6" w:space="0" w:color="auto"/>
              <w:left w:val="outset" w:sz="6" w:space="0" w:color="auto"/>
              <w:bottom w:val="outset" w:sz="6" w:space="0" w:color="auto"/>
              <w:right w:val="outset" w:sz="6" w:space="0" w:color="auto"/>
            </w:tcBorders>
            <w:vAlign w:val="center"/>
            <w:hideMark/>
          </w:tcPr>
          <w:p w14:paraId="3ACAA58A" w14:textId="77777777" w:rsidR="00D245E0" w:rsidRPr="00776536" w:rsidRDefault="00D245E0" w:rsidP="000A64E1">
            <w:pPr>
              <w:spacing w:after="0" w:line="240" w:lineRule="auto"/>
              <w:ind w:right="-57"/>
              <w:rPr>
                <w:rFonts w:ascii="Times New Roman" w:eastAsia="Times New Roman" w:hAnsi="Times New Roman" w:cs="Times New Roman"/>
                <w:iCs/>
                <w:color w:val="000000" w:themeColor="text1"/>
                <w:lang w:eastAsia="lv-LV"/>
              </w:rPr>
            </w:pPr>
            <w:r w:rsidRPr="00776536">
              <w:rPr>
                <w:rFonts w:ascii="Times New Roman" w:eastAsia="Times New Roman" w:hAnsi="Times New Roman" w:cs="Times New Roman"/>
                <w:iCs/>
                <w:color w:val="000000" w:themeColor="text1"/>
                <w:lang w:eastAsia="lv-LV"/>
              </w:rPr>
              <w:t xml:space="preserve">saskaņā ar valsts </w:t>
            </w:r>
            <w:r w:rsidRPr="00776536">
              <w:rPr>
                <w:rFonts w:ascii="Times New Roman" w:eastAsia="Times New Roman" w:hAnsi="Times New Roman" w:cs="Times New Roman"/>
                <w:iCs/>
                <w:color w:val="000000" w:themeColor="text1"/>
                <w:lang w:eastAsia="lv-LV"/>
              </w:rPr>
              <w:lastRenderedPageBreak/>
              <w:t>budžetu kārtējam gadam</w:t>
            </w:r>
          </w:p>
        </w:tc>
        <w:tc>
          <w:tcPr>
            <w:tcW w:w="1122" w:type="dxa"/>
            <w:tcBorders>
              <w:top w:val="outset" w:sz="6" w:space="0" w:color="auto"/>
              <w:left w:val="outset" w:sz="6" w:space="0" w:color="auto"/>
              <w:bottom w:val="outset" w:sz="6" w:space="0" w:color="auto"/>
              <w:right w:val="outset" w:sz="6" w:space="0" w:color="auto"/>
            </w:tcBorders>
            <w:vAlign w:val="center"/>
            <w:hideMark/>
          </w:tcPr>
          <w:p w14:paraId="0B3D833E" w14:textId="77777777" w:rsidR="00D245E0" w:rsidRPr="00776536" w:rsidRDefault="00D245E0" w:rsidP="000A64E1">
            <w:pPr>
              <w:spacing w:after="0" w:line="240" w:lineRule="auto"/>
              <w:ind w:right="-57"/>
              <w:rPr>
                <w:rFonts w:ascii="Times New Roman" w:eastAsia="Times New Roman" w:hAnsi="Times New Roman" w:cs="Times New Roman"/>
                <w:iCs/>
                <w:color w:val="000000" w:themeColor="text1"/>
                <w:lang w:eastAsia="lv-LV"/>
              </w:rPr>
            </w:pPr>
            <w:r w:rsidRPr="00776536">
              <w:rPr>
                <w:rFonts w:ascii="Times New Roman" w:eastAsia="Times New Roman" w:hAnsi="Times New Roman" w:cs="Times New Roman"/>
                <w:iCs/>
                <w:color w:val="000000" w:themeColor="text1"/>
                <w:lang w:eastAsia="lv-LV"/>
              </w:rPr>
              <w:lastRenderedPageBreak/>
              <w:t xml:space="preserve">izmaiņas kārtējā </w:t>
            </w:r>
            <w:r w:rsidRPr="00776536">
              <w:rPr>
                <w:rFonts w:ascii="Times New Roman" w:eastAsia="Times New Roman" w:hAnsi="Times New Roman" w:cs="Times New Roman"/>
                <w:iCs/>
                <w:color w:val="000000" w:themeColor="text1"/>
                <w:lang w:eastAsia="lv-LV"/>
              </w:rPr>
              <w:lastRenderedPageBreak/>
              <w:t>gadā, salīdzinot ar valsts budžetu kārtējam gadam</w:t>
            </w:r>
          </w:p>
        </w:tc>
        <w:tc>
          <w:tcPr>
            <w:tcW w:w="1021" w:type="dxa"/>
            <w:tcBorders>
              <w:top w:val="outset" w:sz="6" w:space="0" w:color="auto"/>
              <w:left w:val="outset" w:sz="6" w:space="0" w:color="auto"/>
              <w:bottom w:val="outset" w:sz="6" w:space="0" w:color="auto"/>
              <w:right w:val="outset" w:sz="6" w:space="0" w:color="auto"/>
            </w:tcBorders>
            <w:vAlign w:val="center"/>
            <w:hideMark/>
          </w:tcPr>
          <w:p w14:paraId="51E08869" w14:textId="77777777" w:rsidR="00D245E0" w:rsidRPr="00776536" w:rsidRDefault="00D245E0" w:rsidP="000A64E1">
            <w:pPr>
              <w:spacing w:after="0" w:line="240" w:lineRule="auto"/>
              <w:ind w:right="-57"/>
              <w:rPr>
                <w:rFonts w:ascii="Times New Roman" w:eastAsia="Times New Roman" w:hAnsi="Times New Roman" w:cs="Times New Roman"/>
                <w:iCs/>
                <w:color w:val="000000" w:themeColor="text1"/>
                <w:lang w:eastAsia="lv-LV"/>
              </w:rPr>
            </w:pPr>
            <w:r w:rsidRPr="00776536">
              <w:rPr>
                <w:rFonts w:ascii="Times New Roman" w:eastAsia="Times New Roman" w:hAnsi="Times New Roman" w:cs="Times New Roman"/>
                <w:iCs/>
                <w:color w:val="000000" w:themeColor="text1"/>
                <w:lang w:eastAsia="lv-LV"/>
              </w:rPr>
              <w:lastRenderedPageBreak/>
              <w:t xml:space="preserve">saskaņā ar vidēja </w:t>
            </w:r>
            <w:r w:rsidRPr="00776536">
              <w:rPr>
                <w:rFonts w:ascii="Times New Roman" w:eastAsia="Times New Roman" w:hAnsi="Times New Roman" w:cs="Times New Roman"/>
                <w:iCs/>
                <w:color w:val="000000" w:themeColor="text1"/>
                <w:lang w:eastAsia="lv-LV"/>
              </w:rPr>
              <w:lastRenderedPageBreak/>
              <w:t>termiņa budžeta ietvaru</w:t>
            </w:r>
          </w:p>
        </w:tc>
        <w:tc>
          <w:tcPr>
            <w:tcW w:w="1150" w:type="dxa"/>
            <w:tcBorders>
              <w:top w:val="outset" w:sz="6" w:space="0" w:color="auto"/>
              <w:left w:val="outset" w:sz="6" w:space="0" w:color="auto"/>
              <w:bottom w:val="outset" w:sz="6" w:space="0" w:color="auto"/>
              <w:right w:val="outset" w:sz="6" w:space="0" w:color="auto"/>
            </w:tcBorders>
            <w:vAlign w:val="center"/>
            <w:hideMark/>
          </w:tcPr>
          <w:p w14:paraId="2DDE0866" w14:textId="77777777" w:rsidR="00D245E0" w:rsidRPr="00776536" w:rsidRDefault="00D245E0" w:rsidP="000A64E1">
            <w:pPr>
              <w:spacing w:after="0" w:line="240" w:lineRule="auto"/>
              <w:ind w:right="-57"/>
              <w:rPr>
                <w:rFonts w:ascii="Times New Roman" w:eastAsia="Times New Roman" w:hAnsi="Times New Roman" w:cs="Times New Roman"/>
                <w:iCs/>
                <w:color w:val="000000" w:themeColor="text1"/>
                <w:lang w:eastAsia="lv-LV"/>
              </w:rPr>
            </w:pPr>
            <w:r w:rsidRPr="00776536">
              <w:rPr>
                <w:rFonts w:ascii="Times New Roman" w:eastAsia="Times New Roman" w:hAnsi="Times New Roman" w:cs="Times New Roman"/>
                <w:iCs/>
                <w:color w:val="000000" w:themeColor="text1"/>
                <w:lang w:eastAsia="lv-LV"/>
              </w:rPr>
              <w:lastRenderedPageBreak/>
              <w:t xml:space="preserve">izmaiņas, salīdzinot ar </w:t>
            </w:r>
            <w:r w:rsidRPr="00776536">
              <w:rPr>
                <w:rFonts w:ascii="Times New Roman" w:eastAsia="Times New Roman" w:hAnsi="Times New Roman" w:cs="Times New Roman"/>
                <w:iCs/>
                <w:color w:val="000000" w:themeColor="text1"/>
                <w:lang w:eastAsia="lv-LV"/>
              </w:rPr>
              <w:lastRenderedPageBreak/>
              <w:t>vidēja termiņa budžeta ietvaru 2021. gadam</w:t>
            </w:r>
          </w:p>
        </w:tc>
        <w:tc>
          <w:tcPr>
            <w:tcW w:w="1087" w:type="dxa"/>
            <w:tcBorders>
              <w:top w:val="outset" w:sz="6" w:space="0" w:color="auto"/>
              <w:left w:val="outset" w:sz="6" w:space="0" w:color="auto"/>
              <w:bottom w:val="outset" w:sz="6" w:space="0" w:color="auto"/>
              <w:right w:val="outset" w:sz="6" w:space="0" w:color="auto"/>
            </w:tcBorders>
            <w:vAlign w:val="center"/>
            <w:hideMark/>
          </w:tcPr>
          <w:p w14:paraId="39F50C3E" w14:textId="77777777" w:rsidR="00D245E0" w:rsidRPr="00776536" w:rsidRDefault="00D245E0" w:rsidP="000A64E1">
            <w:pPr>
              <w:spacing w:after="0" w:line="240" w:lineRule="auto"/>
              <w:ind w:right="-57"/>
              <w:rPr>
                <w:rFonts w:ascii="Times New Roman" w:eastAsia="Times New Roman" w:hAnsi="Times New Roman" w:cs="Times New Roman"/>
                <w:iCs/>
                <w:color w:val="000000" w:themeColor="text1"/>
                <w:lang w:eastAsia="lv-LV"/>
              </w:rPr>
            </w:pPr>
            <w:r w:rsidRPr="00776536">
              <w:rPr>
                <w:rFonts w:ascii="Times New Roman" w:eastAsia="Times New Roman" w:hAnsi="Times New Roman" w:cs="Times New Roman"/>
                <w:iCs/>
                <w:color w:val="000000" w:themeColor="text1"/>
                <w:lang w:eastAsia="lv-LV"/>
              </w:rPr>
              <w:lastRenderedPageBreak/>
              <w:t xml:space="preserve">saskaņā ar vidēja </w:t>
            </w:r>
            <w:r w:rsidRPr="00776536">
              <w:rPr>
                <w:rFonts w:ascii="Times New Roman" w:eastAsia="Times New Roman" w:hAnsi="Times New Roman" w:cs="Times New Roman"/>
                <w:iCs/>
                <w:color w:val="000000" w:themeColor="text1"/>
                <w:lang w:eastAsia="lv-LV"/>
              </w:rPr>
              <w:lastRenderedPageBreak/>
              <w:t>termiņa budžeta ietvaru</w:t>
            </w:r>
          </w:p>
        </w:tc>
        <w:tc>
          <w:tcPr>
            <w:tcW w:w="1163" w:type="dxa"/>
            <w:tcBorders>
              <w:top w:val="outset" w:sz="6" w:space="0" w:color="auto"/>
              <w:left w:val="outset" w:sz="6" w:space="0" w:color="auto"/>
              <w:bottom w:val="outset" w:sz="6" w:space="0" w:color="auto"/>
              <w:right w:val="outset" w:sz="6" w:space="0" w:color="auto"/>
            </w:tcBorders>
            <w:vAlign w:val="center"/>
            <w:hideMark/>
          </w:tcPr>
          <w:p w14:paraId="08E3828A" w14:textId="77777777" w:rsidR="00D245E0" w:rsidRPr="00776536" w:rsidRDefault="00D245E0" w:rsidP="000A64E1">
            <w:pPr>
              <w:spacing w:after="0" w:line="240" w:lineRule="auto"/>
              <w:ind w:right="-57"/>
              <w:rPr>
                <w:rFonts w:ascii="Times New Roman" w:eastAsia="Times New Roman" w:hAnsi="Times New Roman" w:cs="Times New Roman"/>
                <w:iCs/>
                <w:color w:val="000000" w:themeColor="text1"/>
                <w:lang w:eastAsia="lv-LV"/>
              </w:rPr>
            </w:pPr>
            <w:r w:rsidRPr="00776536">
              <w:rPr>
                <w:rFonts w:ascii="Times New Roman" w:eastAsia="Times New Roman" w:hAnsi="Times New Roman" w:cs="Times New Roman"/>
                <w:iCs/>
                <w:color w:val="000000" w:themeColor="text1"/>
                <w:lang w:eastAsia="lv-LV"/>
              </w:rPr>
              <w:lastRenderedPageBreak/>
              <w:t xml:space="preserve">izmaiņas, salīdzinot ar </w:t>
            </w:r>
            <w:r w:rsidRPr="00776536">
              <w:rPr>
                <w:rFonts w:ascii="Times New Roman" w:eastAsia="Times New Roman" w:hAnsi="Times New Roman" w:cs="Times New Roman"/>
                <w:iCs/>
                <w:color w:val="000000" w:themeColor="text1"/>
                <w:lang w:eastAsia="lv-LV"/>
              </w:rPr>
              <w:lastRenderedPageBreak/>
              <w:t>vidēja termiņa budžeta ietvaru 2022. gadam</w:t>
            </w:r>
          </w:p>
        </w:tc>
        <w:tc>
          <w:tcPr>
            <w:tcW w:w="1226" w:type="dxa"/>
            <w:tcBorders>
              <w:top w:val="outset" w:sz="6" w:space="0" w:color="auto"/>
              <w:left w:val="outset" w:sz="6" w:space="0" w:color="auto"/>
              <w:bottom w:val="outset" w:sz="6" w:space="0" w:color="auto"/>
              <w:right w:val="outset" w:sz="6" w:space="0" w:color="auto"/>
            </w:tcBorders>
            <w:vAlign w:val="center"/>
            <w:hideMark/>
          </w:tcPr>
          <w:p w14:paraId="1B139DB6" w14:textId="77777777" w:rsidR="00D245E0" w:rsidRPr="00776536" w:rsidRDefault="00D245E0" w:rsidP="000A64E1">
            <w:pPr>
              <w:spacing w:after="0" w:line="240" w:lineRule="auto"/>
              <w:ind w:right="-57"/>
              <w:rPr>
                <w:rFonts w:ascii="Times New Roman" w:eastAsia="Times New Roman" w:hAnsi="Times New Roman" w:cs="Times New Roman"/>
                <w:iCs/>
                <w:color w:val="000000" w:themeColor="text1"/>
                <w:lang w:eastAsia="lv-LV"/>
              </w:rPr>
            </w:pPr>
            <w:r w:rsidRPr="00776536">
              <w:rPr>
                <w:rFonts w:ascii="Times New Roman" w:eastAsia="Times New Roman" w:hAnsi="Times New Roman" w:cs="Times New Roman"/>
                <w:iCs/>
                <w:color w:val="000000" w:themeColor="text1"/>
                <w:lang w:eastAsia="lv-LV"/>
              </w:rPr>
              <w:lastRenderedPageBreak/>
              <w:t xml:space="preserve">izmaiņas, salīdzinot ar </w:t>
            </w:r>
            <w:r w:rsidRPr="00776536">
              <w:rPr>
                <w:rFonts w:ascii="Times New Roman" w:eastAsia="Times New Roman" w:hAnsi="Times New Roman" w:cs="Times New Roman"/>
                <w:iCs/>
                <w:color w:val="000000" w:themeColor="text1"/>
                <w:lang w:eastAsia="lv-LV"/>
              </w:rPr>
              <w:lastRenderedPageBreak/>
              <w:t>vidēja termiņa budžeta ietvaru 2022. gadam</w:t>
            </w:r>
          </w:p>
        </w:tc>
      </w:tr>
      <w:tr w:rsidR="003E3E0A" w:rsidRPr="003E3E0A" w14:paraId="46A0EDFE" w14:textId="77777777" w:rsidTr="00805E14">
        <w:trPr>
          <w:tblCellSpacing w:w="15" w:type="dxa"/>
        </w:trPr>
        <w:tc>
          <w:tcPr>
            <w:tcW w:w="1207" w:type="dxa"/>
            <w:tcBorders>
              <w:top w:val="outset" w:sz="6" w:space="0" w:color="auto"/>
              <w:left w:val="outset" w:sz="6" w:space="0" w:color="auto"/>
              <w:bottom w:val="outset" w:sz="6" w:space="0" w:color="auto"/>
              <w:right w:val="outset" w:sz="6" w:space="0" w:color="auto"/>
            </w:tcBorders>
            <w:vAlign w:val="center"/>
            <w:hideMark/>
          </w:tcPr>
          <w:p w14:paraId="47337B4C" w14:textId="77777777" w:rsidR="00D245E0" w:rsidRPr="003E3E0A" w:rsidRDefault="00D245E0" w:rsidP="00CB737E">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lastRenderedPageBreak/>
              <w:t>1</w:t>
            </w:r>
          </w:p>
        </w:tc>
        <w:tc>
          <w:tcPr>
            <w:tcW w:w="960" w:type="dxa"/>
            <w:tcBorders>
              <w:top w:val="outset" w:sz="6" w:space="0" w:color="auto"/>
              <w:left w:val="outset" w:sz="6" w:space="0" w:color="auto"/>
              <w:bottom w:val="outset" w:sz="6" w:space="0" w:color="auto"/>
              <w:right w:val="outset" w:sz="6" w:space="0" w:color="auto"/>
            </w:tcBorders>
            <w:vAlign w:val="center"/>
            <w:hideMark/>
          </w:tcPr>
          <w:p w14:paraId="1D0DEB54" w14:textId="77777777" w:rsidR="00D245E0" w:rsidRPr="00776536" w:rsidRDefault="00D245E0" w:rsidP="00CB737E">
            <w:pPr>
              <w:spacing w:after="0" w:line="240" w:lineRule="auto"/>
              <w:rPr>
                <w:rFonts w:ascii="Times New Roman" w:eastAsia="Times New Roman" w:hAnsi="Times New Roman" w:cs="Times New Roman"/>
                <w:iCs/>
                <w:color w:val="000000" w:themeColor="text1"/>
                <w:sz w:val="23"/>
                <w:szCs w:val="23"/>
                <w:lang w:eastAsia="lv-LV"/>
              </w:rPr>
            </w:pPr>
            <w:r w:rsidRPr="00776536">
              <w:rPr>
                <w:rFonts w:ascii="Times New Roman" w:eastAsia="Times New Roman" w:hAnsi="Times New Roman" w:cs="Times New Roman"/>
                <w:iCs/>
                <w:color w:val="000000" w:themeColor="text1"/>
                <w:sz w:val="23"/>
                <w:szCs w:val="23"/>
                <w:lang w:eastAsia="lv-LV"/>
              </w:rPr>
              <w:t>2</w:t>
            </w:r>
          </w:p>
        </w:tc>
        <w:tc>
          <w:tcPr>
            <w:tcW w:w="1122" w:type="dxa"/>
            <w:tcBorders>
              <w:top w:val="outset" w:sz="6" w:space="0" w:color="auto"/>
              <w:left w:val="outset" w:sz="6" w:space="0" w:color="auto"/>
              <w:bottom w:val="outset" w:sz="6" w:space="0" w:color="auto"/>
              <w:right w:val="outset" w:sz="6" w:space="0" w:color="auto"/>
            </w:tcBorders>
            <w:vAlign w:val="center"/>
            <w:hideMark/>
          </w:tcPr>
          <w:p w14:paraId="3A09AB64" w14:textId="77777777" w:rsidR="00D245E0" w:rsidRPr="00776536" w:rsidRDefault="00D245E0" w:rsidP="00CB737E">
            <w:pPr>
              <w:spacing w:after="0" w:line="240" w:lineRule="auto"/>
              <w:rPr>
                <w:rFonts w:ascii="Times New Roman" w:eastAsia="Times New Roman" w:hAnsi="Times New Roman" w:cs="Times New Roman"/>
                <w:iCs/>
                <w:color w:val="000000" w:themeColor="text1"/>
                <w:sz w:val="23"/>
                <w:szCs w:val="23"/>
                <w:lang w:eastAsia="lv-LV"/>
              </w:rPr>
            </w:pPr>
            <w:r w:rsidRPr="00776536">
              <w:rPr>
                <w:rFonts w:ascii="Times New Roman" w:eastAsia="Times New Roman" w:hAnsi="Times New Roman" w:cs="Times New Roman"/>
                <w:iCs/>
                <w:color w:val="000000" w:themeColor="text1"/>
                <w:sz w:val="23"/>
                <w:szCs w:val="23"/>
                <w:lang w:eastAsia="lv-LV"/>
              </w:rPr>
              <w:t>3</w:t>
            </w:r>
          </w:p>
        </w:tc>
        <w:tc>
          <w:tcPr>
            <w:tcW w:w="1021" w:type="dxa"/>
            <w:tcBorders>
              <w:top w:val="outset" w:sz="6" w:space="0" w:color="auto"/>
              <w:left w:val="outset" w:sz="6" w:space="0" w:color="auto"/>
              <w:bottom w:val="outset" w:sz="6" w:space="0" w:color="auto"/>
              <w:right w:val="outset" w:sz="6" w:space="0" w:color="auto"/>
            </w:tcBorders>
            <w:vAlign w:val="center"/>
            <w:hideMark/>
          </w:tcPr>
          <w:p w14:paraId="2000E5CF" w14:textId="77777777" w:rsidR="00D245E0" w:rsidRPr="00776536" w:rsidRDefault="00D245E0" w:rsidP="00CB737E">
            <w:pPr>
              <w:spacing w:after="0" w:line="240" w:lineRule="auto"/>
              <w:rPr>
                <w:rFonts w:ascii="Times New Roman" w:eastAsia="Times New Roman" w:hAnsi="Times New Roman" w:cs="Times New Roman"/>
                <w:iCs/>
                <w:color w:val="000000" w:themeColor="text1"/>
                <w:sz w:val="23"/>
                <w:szCs w:val="23"/>
                <w:lang w:eastAsia="lv-LV"/>
              </w:rPr>
            </w:pPr>
            <w:r w:rsidRPr="00776536">
              <w:rPr>
                <w:rFonts w:ascii="Times New Roman" w:eastAsia="Times New Roman" w:hAnsi="Times New Roman" w:cs="Times New Roman"/>
                <w:iCs/>
                <w:color w:val="000000" w:themeColor="text1"/>
                <w:sz w:val="23"/>
                <w:szCs w:val="23"/>
                <w:lang w:eastAsia="lv-LV"/>
              </w:rPr>
              <w:t>4</w:t>
            </w:r>
          </w:p>
        </w:tc>
        <w:tc>
          <w:tcPr>
            <w:tcW w:w="1150" w:type="dxa"/>
            <w:tcBorders>
              <w:top w:val="outset" w:sz="6" w:space="0" w:color="auto"/>
              <w:left w:val="outset" w:sz="6" w:space="0" w:color="auto"/>
              <w:bottom w:val="outset" w:sz="6" w:space="0" w:color="auto"/>
              <w:right w:val="outset" w:sz="6" w:space="0" w:color="auto"/>
            </w:tcBorders>
            <w:vAlign w:val="center"/>
            <w:hideMark/>
          </w:tcPr>
          <w:p w14:paraId="5D7CFECE" w14:textId="77777777" w:rsidR="00D245E0" w:rsidRPr="00776536" w:rsidRDefault="00D245E0" w:rsidP="00CB737E">
            <w:pPr>
              <w:spacing w:after="0" w:line="240" w:lineRule="auto"/>
              <w:rPr>
                <w:rFonts w:ascii="Times New Roman" w:eastAsia="Times New Roman" w:hAnsi="Times New Roman" w:cs="Times New Roman"/>
                <w:iCs/>
                <w:color w:val="000000" w:themeColor="text1"/>
                <w:sz w:val="23"/>
                <w:szCs w:val="23"/>
                <w:lang w:eastAsia="lv-LV"/>
              </w:rPr>
            </w:pPr>
            <w:r w:rsidRPr="00776536">
              <w:rPr>
                <w:rFonts w:ascii="Times New Roman" w:eastAsia="Times New Roman" w:hAnsi="Times New Roman" w:cs="Times New Roman"/>
                <w:iCs/>
                <w:color w:val="000000" w:themeColor="text1"/>
                <w:sz w:val="23"/>
                <w:szCs w:val="23"/>
                <w:lang w:eastAsia="lv-LV"/>
              </w:rPr>
              <w:t>5</w:t>
            </w:r>
          </w:p>
        </w:tc>
        <w:tc>
          <w:tcPr>
            <w:tcW w:w="1087" w:type="dxa"/>
            <w:tcBorders>
              <w:top w:val="outset" w:sz="6" w:space="0" w:color="auto"/>
              <w:left w:val="outset" w:sz="6" w:space="0" w:color="auto"/>
              <w:bottom w:val="outset" w:sz="6" w:space="0" w:color="auto"/>
              <w:right w:val="outset" w:sz="6" w:space="0" w:color="auto"/>
            </w:tcBorders>
            <w:vAlign w:val="center"/>
            <w:hideMark/>
          </w:tcPr>
          <w:p w14:paraId="1F47FF0D" w14:textId="77777777" w:rsidR="00D245E0" w:rsidRPr="00776536" w:rsidRDefault="00D245E0" w:rsidP="00CB737E">
            <w:pPr>
              <w:spacing w:after="0" w:line="240" w:lineRule="auto"/>
              <w:rPr>
                <w:rFonts w:ascii="Times New Roman" w:eastAsia="Times New Roman" w:hAnsi="Times New Roman" w:cs="Times New Roman"/>
                <w:iCs/>
                <w:color w:val="000000" w:themeColor="text1"/>
                <w:sz w:val="23"/>
                <w:szCs w:val="23"/>
                <w:lang w:eastAsia="lv-LV"/>
              </w:rPr>
            </w:pPr>
            <w:r w:rsidRPr="00776536">
              <w:rPr>
                <w:rFonts w:ascii="Times New Roman" w:eastAsia="Times New Roman" w:hAnsi="Times New Roman" w:cs="Times New Roman"/>
                <w:iCs/>
                <w:color w:val="000000" w:themeColor="text1"/>
                <w:sz w:val="23"/>
                <w:szCs w:val="23"/>
                <w:lang w:eastAsia="lv-LV"/>
              </w:rPr>
              <w:t>6</w:t>
            </w:r>
          </w:p>
        </w:tc>
        <w:tc>
          <w:tcPr>
            <w:tcW w:w="1163" w:type="dxa"/>
            <w:tcBorders>
              <w:top w:val="outset" w:sz="6" w:space="0" w:color="auto"/>
              <w:left w:val="outset" w:sz="6" w:space="0" w:color="auto"/>
              <w:bottom w:val="outset" w:sz="6" w:space="0" w:color="auto"/>
              <w:right w:val="outset" w:sz="6" w:space="0" w:color="auto"/>
            </w:tcBorders>
            <w:vAlign w:val="center"/>
            <w:hideMark/>
          </w:tcPr>
          <w:p w14:paraId="281063E0" w14:textId="77777777" w:rsidR="00D245E0" w:rsidRPr="00776536" w:rsidRDefault="00D245E0" w:rsidP="00CB737E">
            <w:pPr>
              <w:spacing w:after="0" w:line="240" w:lineRule="auto"/>
              <w:rPr>
                <w:rFonts w:ascii="Times New Roman" w:eastAsia="Times New Roman" w:hAnsi="Times New Roman" w:cs="Times New Roman"/>
                <w:iCs/>
                <w:color w:val="000000" w:themeColor="text1"/>
                <w:sz w:val="23"/>
                <w:szCs w:val="23"/>
                <w:lang w:eastAsia="lv-LV"/>
              </w:rPr>
            </w:pPr>
            <w:r w:rsidRPr="00776536">
              <w:rPr>
                <w:rFonts w:ascii="Times New Roman" w:eastAsia="Times New Roman" w:hAnsi="Times New Roman" w:cs="Times New Roman"/>
                <w:iCs/>
                <w:color w:val="000000" w:themeColor="text1"/>
                <w:sz w:val="23"/>
                <w:szCs w:val="23"/>
                <w:lang w:eastAsia="lv-LV"/>
              </w:rPr>
              <w:t>7</w:t>
            </w:r>
          </w:p>
        </w:tc>
        <w:tc>
          <w:tcPr>
            <w:tcW w:w="1226" w:type="dxa"/>
            <w:tcBorders>
              <w:top w:val="outset" w:sz="6" w:space="0" w:color="auto"/>
              <w:left w:val="outset" w:sz="6" w:space="0" w:color="auto"/>
              <w:bottom w:val="outset" w:sz="6" w:space="0" w:color="auto"/>
              <w:right w:val="outset" w:sz="6" w:space="0" w:color="auto"/>
            </w:tcBorders>
            <w:vAlign w:val="center"/>
            <w:hideMark/>
          </w:tcPr>
          <w:p w14:paraId="17D44D29" w14:textId="77777777" w:rsidR="00D245E0" w:rsidRPr="00776536" w:rsidRDefault="00D245E0" w:rsidP="00CB737E">
            <w:pPr>
              <w:spacing w:after="0" w:line="240" w:lineRule="auto"/>
              <w:rPr>
                <w:rFonts w:ascii="Times New Roman" w:eastAsia="Times New Roman" w:hAnsi="Times New Roman" w:cs="Times New Roman"/>
                <w:iCs/>
                <w:color w:val="000000" w:themeColor="text1"/>
                <w:sz w:val="23"/>
                <w:szCs w:val="23"/>
                <w:lang w:eastAsia="lv-LV"/>
              </w:rPr>
            </w:pPr>
            <w:r w:rsidRPr="00776536">
              <w:rPr>
                <w:rFonts w:ascii="Times New Roman" w:eastAsia="Times New Roman" w:hAnsi="Times New Roman" w:cs="Times New Roman"/>
                <w:iCs/>
                <w:color w:val="000000" w:themeColor="text1"/>
                <w:sz w:val="23"/>
                <w:szCs w:val="23"/>
                <w:lang w:eastAsia="lv-LV"/>
              </w:rPr>
              <w:t>8</w:t>
            </w:r>
          </w:p>
        </w:tc>
      </w:tr>
      <w:tr w:rsidR="005A1BD2" w:rsidRPr="003E3E0A" w14:paraId="564515AB" w14:textId="77777777" w:rsidTr="00805E14">
        <w:trPr>
          <w:tblCellSpacing w:w="15" w:type="dxa"/>
        </w:trPr>
        <w:tc>
          <w:tcPr>
            <w:tcW w:w="1207" w:type="dxa"/>
            <w:tcBorders>
              <w:top w:val="outset" w:sz="6" w:space="0" w:color="auto"/>
              <w:left w:val="outset" w:sz="6" w:space="0" w:color="auto"/>
              <w:bottom w:val="outset" w:sz="6" w:space="0" w:color="auto"/>
              <w:right w:val="outset" w:sz="6" w:space="0" w:color="auto"/>
            </w:tcBorders>
            <w:hideMark/>
          </w:tcPr>
          <w:p w14:paraId="26D709C8" w14:textId="77777777" w:rsidR="005A1BD2" w:rsidRPr="003E3E0A" w:rsidRDefault="005A1BD2" w:rsidP="005A1BD2">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1. Budžeta ieņēmumi</w:t>
            </w:r>
          </w:p>
        </w:tc>
        <w:tc>
          <w:tcPr>
            <w:tcW w:w="960" w:type="dxa"/>
            <w:tcBorders>
              <w:top w:val="outset" w:sz="6" w:space="0" w:color="auto"/>
              <w:left w:val="outset" w:sz="6" w:space="0" w:color="auto"/>
              <w:bottom w:val="outset" w:sz="6" w:space="0" w:color="auto"/>
              <w:right w:val="outset" w:sz="6" w:space="0" w:color="auto"/>
            </w:tcBorders>
          </w:tcPr>
          <w:p w14:paraId="229F15B3" w14:textId="1C2AF59B" w:rsidR="005A1BD2" w:rsidRPr="00027A48" w:rsidRDefault="00CB070C" w:rsidP="005A1BD2">
            <w:pPr>
              <w:ind w:left="-57" w:right="-57"/>
              <w:jc w:val="center"/>
              <w:rPr>
                <w:rFonts w:ascii="Times New Roman" w:hAnsi="Times New Roman" w:cs="Times New Roman"/>
                <w:color w:val="000000" w:themeColor="text1"/>
                <w:highlight w:val="red"/>
              </w:rPr>
            </w:pPr>
            <w:r w:rsidRPr="00776536">
              <w:rPr>
                <w:rFonts w:ascii="Times New Roman" w:hAnsi="Times New Roman" w:cs="Times New Roman"/>
                <w:color w:val="000000" w:themeColor="text1"/>
              </w:rPr>
              <w:t>0</w:t>
            </w:r>
          </w:p>
        </w:tc>
        <w:tc>
          <w:tcPr>
            <w:tcW w:w="1122" w:type="dxa"/>
            <w:tcBorders>
              <w:top w:val="outset" w:sz="6" w:space="0" w:color="auto"/>
              <w:left w:val="outset" w:sz="6" w:space="0" w:color="auto"/>
              <w:bottom w:val="outset" w:sz="6" w:space="0" w:color="auto"/>
              <w:right w:val="outset" w:sz="6" w:space="0" w:color="auto"/>
            </w:tcBorders>
          </w:tcPr>
          <w:p w14:paraId="4C1037E9" w14:textId="5C851A76" w:rsidR="005A1BD2" w:rsidRPr="005368AA" w:rsidRDefault="005368AA" w:rsidP="005368AA">
            <w:pPr>
              <w:spacing w:after="0" w:line="240" w:lineRule="auto"/>
              <w:ind w:left="-57" w:right="-57"/>
              <w:jc w:val="center"/>
              <w:rPr>
                <w:rFonts w:ascii="Times New Roman" w:hAnsi="Times New Roman" w:cs="Times New Roman"/>
                <w:color w:val="000000" w:themeColor="text1"/>
              </w:rPr>
            </w:pPr>
            <w:r w:rsidRPr="005368AA">
              <w:rPr>
                <w:rFonts w:ascii="Times New Roman" w:hAnsi="Times New Roman" w:cs="Times New Roman"/>
                <w:color w:val="000000" w:themeColor="text1"/>
              </w:rPr>
              <w:t>535 500</w:t>
            </w:r>
          </w:p>
        </w:tc>
        <w:tc>
          <w:tcPr>
            <w:tcW w:w="1021" w:type="dxa"/>
            <w:tcBorders>
              <w:top w:val="outset" w:sz="6" w:space="0" w:color="auto"/>
              <w:left w:val="outset" w:sz="6" w:space="0" w:color="auto"/>
              <w:bottom w:val="outset" w:sz="6" w:space="0" w:color="auto"/>
              <w:right w:val="outset" w:sz="6" w:space="0" w:color="auto"/>
            </w:tcBorders>
          </w:tcPr>
          <w:p w14:paraId="253DD537" w14:textId="1A15B647" w:rsidR="005A1BD2" w:rsidRPr="005368AA" w:rsidRDefault="005A1BD2" w:rsidP="005368AA">
            <w:pPr>
              <w:spacing w:after="0" w:line="240" w:lineRule="auto"/>
              <w:ind w:left="-57" w:right="-57"/>
              <w:jc w:val="center"/>
              <w:rPr>
                <w:rFonts w:ascii="Times New Roman" w:hAnsi="Times New Roman" w:cs="Times New Roman"/>
                <w:color w:val="000000" w:themeColor="text1"/>
              </w:rPr>
            </w:pPr>
            <w:r w:rsidRPr="005368AA">
              <w:rPr>
                <w:rFonts w:ascii="Times New Roman" w:hAnsi="Times New Roman" w:cs="Times New Roman"/>
                <w:color w:val="000000" w:themeColor="text1"/>
              </w:rPr>
              <w:t>0</w:t>
            </w:r>
          </w:p>
        </w:tc>
        <w:tc>
          <w:tcPr>
            <w:tcW w:w="1150" w:type="dxa"/>
            <w:tcBorders>
              <w:top w:val="outset" w:sz="6" w:space="0" w:color="auto"/>
              <w:left w:val="outset" w:sz="6" w:space="0" w:color="auto"/>
              <w:bottom w:val="outset" w:sz="6" w:space="0" w:color="auto"/>
              <w:right w:val="outset" w:sz="6" w:space="0" w:color="auto"/>
            </w:tcBorders>
          </w:tcPr>
          <w:p w14:paraId="50296437" w14:textId="74EE49A8" w:rsidR="005A1BD2" w:rsidRPr="005368AA" w:rsidRDefault="005368AA" w:rsidP="005368AA">
            <w:pPr>
              <w:spacing w:after="0" w:line="240" w:lineRule="auto"/>
              <w:ind w:left="-57" w:right="-57"/>
              <w:jc w:val="center"/>
              <w:rPr>
                <w:rFonts w:ascii="Times New Roman" w:hAnsi="Times New Roman" w:cs="Times New Roman"/>
                <w:color w:val="000000" w:themeColor="text1"/>
              </w:rPr>
            </w:pPr>
            <w:r>
              <w:rPr>
                <w:rFonts w:ascii="Times New Roman" w:hAnsi="Times New Roman" w:cs="Times New Roman"/>
                <w:color w:val="000000" w:themeColor="text1"/>
              </w:rPr>
              <w:t>601 766</w:t>
            </w:r>
          </w:p>
        </w:tc>
        <w:tc>
          <w:tcPr>
            <w:tcW w:w="1087" w:type="dxa"/>
            <w:tcBorders>
              <w:top w:val="outset" w:sz="6" w:space="0" w:color="auto"/>
              <w:left w:val="outset" w:sz="6" w:space="0" w:color="auto"/>
              <w:bottom w:val="outset" w:sz="6" w:space="0" w:color="auto"/>
              <w:right w:val="outset" w:sz="6" w:space="0" w:color="auto"/>
            </w:tcBorders>
          </w:tcPr>
          <w:p w14:paraId="5EF66586" w14:textId="77777777" w:rsidR="005A1BD2" w:rsidRPr="00776536" w:rsidRDefault="005A1BD2" w:rsidP="005A1BD2">
            <w:pPr>
              <w:spacing w:after="0" w:line="240" w:lineRule="auto"/>
              <w:ind w:left="-57" w:right="-57"/>
              <w:jc w:val="center"/>
              <w:rPr>
                <w:rFonts w:ascii="Times New Roman" w:hAnsi="Times New Roman" w:cs="Times New Roman"/>
                <w:color w:val="000000" w:themeColor="text1"/>
              </w:rPr>
            </w:pPr>
            <w:r w:rsidRPr="00776536">
              <w:rPr>
                <w:rFonts w:ascii="Times New Roman" w:hAnsi="Times New Roman" w:cs="Times New Roman"/>
                <w:color w:val="000000" w:themeColor="text1"/>
              </w:rPr>
              <w:t>0</w:t>
            </w:r>
          </w:p>
        </w:tc>
        <w:tc>
          <w:tcPr>
            <w:tcW w:w="1163" w:type="dxa"/>
            <w:tcBorders>
              <w:top w:val="outset" w:sz="6" w:space="0" w:color="auto"/>
              <w:left w:val="outset" w:sz="6" w:space="0" w:color="auto"/>
              <w:bottom w:val="outset" w:sz="6" w:space="0" w:color="auto"/>
              <w:right w:val="outset" w:sz="6" w:space="0" w:color="auto"/>
            </w:tcBorders>
            <w:vAlign w:val="center"/>
          </w:tcPr>
          <w:p w14:paraId="2DA1B3D3" w14:textId="793DD676" w:rsidR="005A1BD2" w:rsidRPr="00776536" w:rsidRDefault="005A1BD2" w:rsidP="005A1BD2">
            <w:pPr>
              <w:spacing w:after="0" w:line="240" w:lineRule="auto"/>
              <w:ind w:left="-57" w:right="-57"/>
              <w:jc w:val="center"/>
              <w:rPr>
                <w:rFonts w:ascii="Times New Roman" w:hAnsi="Times New Roman" w:cs="Times New Roman"/>
                <w:color w:val="000000" w:themeColor="text1"/>
              </w:rPr>
            </w:pPr>
            <w:r w:rsidRPr="00776536">
              <w:rPr>
                <w:rFonts w:ascii="Times New Roman" w:hAnsi="Times New Roman" w:cs="Times New Roman"/>
                <w:color w:val="000000" w:themeColor="text1"/>
              </w:rPr>
              <w:t>0</w:t>
            </w:r>
          </w:p>
        </w:tc>
        <w:tc>
          <w:tcPr>
            <w:tcW w:w="1226" w:type="dxa"/>
            <w:tcBorders>
              <w:top w:val="outset" w:sz="6" w:space="0" w:color="auto"/>
              <w:left w:val="outset" w:sz="6" w:space="0" w:color="auto"/>
              <w:bottom w:val="outset" w:sz="6" w:space="0" w:color="auto"/>
              <w:right w:val="outset" w:sz="6" w:space="0" w:color="auto"/>
            </w:tcBorders>
            <w:vAlign w:val="center"/>
          </w:tcPr>
          <w:p w14:paraId="2F7C7FF1" w14:textId="78906575" w:rsidR="005A1BD2" w:rsidRPr="00776536" w:rsidRDefault="005A1BD2" w:rsidP="005A1BD2">
            <w:pPr>
              <w:spacing w:after="0" w:line="240" w:lineRule="auto"/>
              <w:ind w:left="-57" w:right="-57"/>
              <w:jc w:val="center"/>
              <w:rPr>
                <w:rFonts w:ascii="Times New Roman" w:hAnsi="Times New Roman" w:cs="Times New Roman"/>
                <w:color w:val="000000" w:themeColor="text1"/>
              </w:rPr>
            </w:pPr>
            <w:r w:rsidRPr="00776536">
              <w:rPr>
                <w:rFonts w:ascii="Times New Roman" w:hAnsi="Times New Roman" w:cs="Times New Roman"/>
                <w:color w:val="000000" w:themeColor="text1"/>
              </w:rPr>
              <w:t xml:space="preserve">0 </w:t>
            </w:r>
          </w:p>
        </w:tc>
      </w:tr>
      <w:tr w:rsidR="005A1BD2" w:rsidRPr="003E3E0A" w14:paraId="5F63829C" w14:textId="77777777" w:rsidTr="005368AA">
        <w:trPr>
          <w:tblCellSpacing w:w="15" w:type="dxa"/>
        </w:trPr>
        <w:tc>
          <w:tcPr>
            <w:tcW w:w="1207" w:type="dxa"/>
            <w:tcBorders>
              <w:top w:val="outset" w:sz="6" w:space="0" w:color="auto"/>
              <w:left w:val="outset" w:sz="6" w:space="0" w:color="auto"/>
              <w:bottom w:val="outset" w:sz="6" w:space="0" w:color="auto"/>
              <w:right w:val="outset" w:sz="6" w:space="0" w:color="auto"/>
            </w:tcBorders>
            <w:hideMark/>
          </w:tcPr>
          <w:p w14:paraId="335D2826" w14:textId="77777777" w:rsidR="005A1BD2" w:rsidRPr="003E3E0A" w:rsidRDefault="005A1BD2" w:rsidP="005A1BD2">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2. Budžeta izdevumi</w:t>
            </w:r>
          </w:p>
        </w:tc>
        <w:tc>
          <w:tcPr>
            <w:tcW w:w="960" w:type="dxa"/>
            <w:tcBorders>
              <w:top w:val="outset" w:sz="6" w:space="0" w:color="auto"/>
              <w:left w:val="outset" w:sz="6" w:space="0" w:color="auto"/>
              <w:bottom w:val="outset" w:sz="6" w:space="0" w:color="auto"/>
              <w:right w:val="outset" w:sz="6" w:space="0" w:color="auto"/>
            </w:tcBorders>
          </w:tcPr>
          <w:p w14:paraId="17DA0A48" w14:textId="371CF5FA" w:rsidR="005A1BD2" w:rsidRPr="00027A48" w:rsidRDefault="00CB070C" w:rsidP="005A1BD2">
            <w:pPr>
              <w:spacing w:after="0" w:line="240" w:lineRule="auto"/>
              <w:ind w:left="-57" w:right="-57"/>
              <w:jc w:val="center"/>
              <w:rPr>
                <w:rFonts w:ascii="Times New Roman" w:hAnsi="Times New Roman" w:cs="Times New Roman"/>
                <w:color w:val="000000" w:themeColor="text1"/>
                <w:highlight w:val="red"/>
              </w:rPr>
            </w:pPr>
            <w:r w:rsidRPr="00776536">
              <w:rPr>
                <w:rFonts w:ascii="Times New Roman" w:hAnsi="Times New Roman" w:cs="Times New Roman"/>
                <w:color w:val="000000" w:themeColor="text1"/>
              </w:rPr>
              <w:t>0</w:t>
            </w:r>
          </w:p>
        </w:tc>
        <w:tc>
          <w:tcPr>
            <w:tcW w:w="1122" w:type="dxa"/>
            <w:tcBorders>
              <w:top w:val="outset" w:sz="6" w:space="0" w:color="auto"/>
              <w:left w:val="outset" w:sz="6" w:space="0" w:color="auto"/>
              <w:bottom w:val="outset" w:sz="6" w:space="0" w:color="auto"/>
              <w:right w:val="outset" w:sz="6" w:space="0" w:color="auto"/>
            </w:tcBorders>
            <w:shd w:val="clear" w:color="auto" w:fill="auto"/>
          </w:tcPr>
          <w:p w14:paraId="19481618" w14:textId="028223D7" w:rsidR="005A1BD2" w:rsidRPr="005368AA" w:rsidRDefault="005368AA" w:rsidP="005368AA">
            <w:pPr>
              <w:spacing w:after="0" w:line="240" w:lineRule="auto"/>
              <w:ind w:left="-57" w:right="-57"/>
              <w:jc w:val="center"/>
              <w:rPr>
                <w:rFonts w:ascii="Times New Roman" w:hAnsi="Times New Roman" w:cs="Times New Roman"/>
                <w:color w:val="000000" w:themeColor="text1"/>
              </w:rPr>
            </w:pPr>
            <w:r w:rsidRPr="005368AA">
              <w:rPr>
                <w:rFonts w:ascii="Times New Roman" w:hAnsi="Times New Roman" w:cs="Times New Roman"/>
                <w:color w:val="000000" w:themeColor="text1"/>
              </w:rPr>
              <w:t>630 000</w:t>
            </w:r>
          </w:p>
        </w:tc>
        <w:tc>
          <w:tcPr>
            <w:tcW w:w="1021" w:type="dxa"/>
            <w:tcBorders>
              <w:top w:val="outset" w:sz="6" w:space="0" w:color="auto"/>
              <w:left w:val="outset" w:sz="6" w:space="0" w:color="auto"/>
              <w:bottom w:val="outset" w:sz="6" w:space="0" w:color="auto"/>
              <w:right w:val="outset" w:sz="6" w:space="0" w:color="auto"/>
            </w:tcBorders>
          </w:tcPr>
          <w:p w14:paraId="7D845C79" w14:textId="714AA47C" w:rsidR="005A1BD2" w:rsidRPr="005368AA" w:rsidRDefault="00411AFB" w:rsidP="005368AA">
            <w:pPr>
              <w:spacing w:after="0" w:line="240" w:lineRule="auto"/>
              <w:ind w:left="-57" w:right="-57"/>
              <w:jc w:val="center"/>
              <w:rPr>
                <w:rFonts w:ascii="Times New Roman" w:hAnsi="Times New Roman" w:cs="Times New Roman"/>
                <w:color w:val="000000" w:themeColor="text1"/>
              </w:rPr>
            </w:pPr>
            <w:r w:rsidRPr="005368AA">
              <w:rPr>
                <w:rFonts w:ascii="Times New Roman" w:hAnsi="Times New Roman" w:cs="Times New Roman"/>
                <w:color w:val="000000" w:themeColor="text1"/>
              </w:rPr>
              <w:t>0</w:t>
            </w:r>
          </w:p>
        </w:tc>
        <w:tc>
          <w:tcPr>
            <w:tcW w:w="1150" w:type="dxa"/>
            <w:tcBorders>
              <w:top w:val="outset" w:sz="6" w:space="0" w:color="auto"/>
              <w:left w:val="outset" w:sz="6" w:space="0" w:color="auto"/>
              <w:bottom w:val="outset" w:sz="6" w:space="0" w:color="auto"/>
              <w:right w:val="outset" w:sz="6" w:space="0" w:color="auto"/>
            </w:tcBorders>
          </w:tcPr>
          <w:p w14:paraId="59DC9247" w14:textId="49E2B3CE" w:rsidR="005A1BD2" w:rsidRPr="005368AA" w:rsidRDefault="005368AA" w:rsidP="005368AA">
            <w:pPr>
              <w:spacing w:after="0" w:line="240" w:lineRule="auto"/>
              <w:ind w:left="-57" w:right="-57"/>
              <w:jc w:val="center"/>
              <w:rPr>
                <w:rFonts w:ascii="Times New Roman" w:hAnsi="Times New Roman" w:cs="Times New Roman"/>
                <w:color w:val="000000" w:themeColor="text1"/>
              </w:rPr>
            </w:pPr>
            <w:r w:rsidRPr="005368AA">
              <w:rPr>
                <w:rFonts w:ascii="Times New Roman" w:hAnsi="Times New Roman" w:cs="Times New Roman"/>
                <w:color w:val="000000" w:themeColor="text1"/>
              </w:rPr>
              <w:t>707 960</w:t>
            </w:r>
          </w:p>
        </w:tc>
        <w:tc>
          <w:tcPr>
            <w:tcW w:w="1087" w:type="dxa"/>
            <w:tcBorders>
              <w:top w:val="outset" w:sz="6" w:space="0" w:color="auto"/>
              <w:left w:val="outset" w:sz="6" w:space="0" w:color="auto"/>
              <w:bottom w:val="outset" w:sz="6" w:space="0" w:color="auto"/>
              <w:right w:val="outset" w:sz="6" w:space="0" w:color="auto"/>
            </w:tcBorders>
          </w:tcPr>
          <w:p w14:paraId="7DE4A59A" w14:textId="5F8A1F0F" w:rsidR="005A1BD2" w:rsidRPr="00776536" w:rsidRDefault="00411AFB" w:rsidP="005A1BD2">
            <w:pPr>
              <w:spacing w:after="0" w:line="240" w:lineRule="auto"/>
              <w:ind w:left="-57" w:right="-57"/>
              <w:jc w:val="center"/>
              <w:rPr>
                <w:rFonts w:ascii="Times New Roman" w:hAnsi="Times New Roman" w:cs="Times New Roman"/>
                <w:color w:val="000000" w:themeColor="text1"/>
              </w:rPr>
            </w:pPr>
            <w:r w:rsidRPr="00776536">
              <w:rPr>
                <w:rFonts w:ascii="Times New Roman" w:hAnsi="Times New Roman" w:cs="Times New Roman"/>
                <w:color w:val="000000" w:themeColor="text1"/>
              </w:rPr>
              <w:t>0</w:t>
            </w:r>
          </w:p>
        </w:tc>
        <w:tc>
          <w:tcPr>
            <w:tcW w:w="1163" w:type="dxa"/>
            <w:tcBorders>
              <w:top w:val="outset" w:sz="6" w:space="0" w:color="auto"/>
              <w:left w:val="outset" w:sz="6" w:space="0" w:color="auto"/>
              <w:bottom w:val="outset" w:sz="6" w:space="0" w:color="auto"/>
              <w:right w:val="outset" w:sz="6" w:space="0" w:color="auto"/>
            </w:tcBorders>
          </w:tcPr>
          <w:p w14:paraId="47B1EFCB" w14:textId="161B1BE5" w:rsidR="005A1BD2" w:rsidRPr="00776536" w:rsidRDefault="005A1BD2" w:rsidP="005A1BD2">
            <w:pPr>
              <w:spacing w:after="0" w:line="240" w:lineRule="auto"/>
              <w:ind w:left="-57" w:right="-57"/>
              <w:jc w:val="center"/>
              <w:rPr>
                <w:rFonts w:ascii="Times New Roman" w:hAnsi="Times New Roman" w:cs="Times New Roman"/>
                <w:color w:val="000000" w:themeColor="text1"/>
              </w:rPr>
            </w:pPr>
            <w:r w:rsidRPr="00776536">
              <w:rPr>
                <w:rFonts w:ascii="Times New Roman" w:hAnsi="Times New Roman" w:cs="Times New Roman"/>
                <w:color w:val="000000" w:themeColor="text1"/>
              </w:rPr>
              <w:t>0</w:t>
            </w:r>
          </w:p>
        </w:tc>
        <w:tc>
          <w:tcPr>
            <w:tcW w:w="1226" w:type="dxa"/>
            <w:tcBorders>
              <w:top w:val="outset" w:sz="6" w:space="0" w:color="auto"/>
              <w:left w:val="outset" w:sz="6" w:space="0" w:color="auto"/>
              <w:bottom w:val="outset" w:sz="6" w:space="0" w:color="auto"/>
              <w:right w:val="outset" w:sz="6" w:space="0" w:color="auto"/>
            </w:tcBorders>
            <w:vAlign w:val="center"/>
          </w:tcPr>
          <w:p w14:paraId="1049197D" w14:textId="1B03D63A" w:rsidR="005A1BD2" w:rsidRPr="00776536" w:rsidRDefault="005A1BD2" w:rsidP="005A1BD2">
            <w:pPr>
              <w:spacing w:after="0" w:line="240" w:lineRule="auto"/>
              <w:ind w:left="-57" w:right="-57"/>
              <w:jc w:val="center"/>
              <w:rPr>
                <w:rFonts w:ascii="Times New Roman" w:hAnsi="Times New Roman" w:cs="Times New Roman"/>
                <w:color w:val="000000" w:themeColor="text1"/>
              </w:rPr>
            </w:pPr>
            <w:r w:rsidRPr="00776536">
              <w:rPr>
                <w:rFonts w:ascii="Times New Roman" w:hAnsi="Times New Roman" w:cs="Times New Roman"/>
                <w:color w:val="000000" w:themeColor="text1"/>
              </w:rPr>
              <w:t>0</w:t>
            </w:r>
          </w:p>
        </w:tc>
      </w:tr>
      <w:tr w:rsidR="005A1BD2" w:rsidRPr="003E3E0A" w14:paraId="166CEE70" w14:textId="77777777" w:rsidTr="00805E14">
        <w:trPr>
          <w:tblCellSpacing w:w="15" w:type="dxa"/>
        </w:trPr>
        <w:tc>
          <w:tcPr>
            <w:tcW w:w="1207" w:type="dxa"/>
            <w:tcBorders>
              <w:top w:val="outset" w:sz="6" w:space="0" w:color="auto"/>
              <w:left w:val="outset" w:sz="6" w:space="0" w:color="auto"/>
              <w:bottom w:val="outset" w:sz="6" w:space="0" w:color="auto"/>
              <w:right w:val="outset" w:sz="6" w:space="0" w:color="auto"/>
            </w:tcBorders>
            <w:hideMark/>
          </w:tcPr>
          <w:p w14:paraId="07968F57" w14:textId="77777777" w:rsidR="005A1BD2" w:rsidRPr="003E3E0A" w:rsidRDefault="005A1BD2" w:rsidP="005A1BD2">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3. Finansiālā ietekme</w:t>
            </w:r>
          </w:p>
        </w:tc>
        <w:tc>
          <w:tcPr>
            <w:tcW w:w="960" w:type="dxa"/>
            <w:tcBorders>
              <w:top w:val="outset" w:sz="6" w:space="0" w:color="auto"/>
              <w:left w:val="outset" w:sz="6" w:space="0" w:color="auto"/>
              <w:bottom w:val="outset" w:sz="6" w:space="0" w:color="auto"/>
              <w:right w:val="outset" w:sz="6" w:space="0" w:color="auto"/>
            </w:tcBorders>
          </w:tcPr>
          <w:p w14:paraId="3605A8F7" w14:textId="6D155A46" w:rsidR="005A1BD2" w:rsidRPr="00027A48" w:rsidRDefault="00CB070C" w:rsidP="005A1BD2">
            <w:pPr>
              <w:spacing w:after="0" w:line="240" w:lineRule="auto"/>
              <w:ind w:left="-57" w:right="-57"/>
              <w:jc w:val="center"/>
              <w:rPr>
                <w:rFonts w:ascii="Times New Roman" w:hAnsi="Times New Roman" w:cs="Times New Roman"/>
                <w:color w:val="000000" w:themeColor="text1"/>
                <w:highlight w:val="red"/>
              </w:rPr>
            </w:pPr>
            <w:r w:rsidRPr="00776536">
              <w:rPr>
                <w:rFonts w:ascii="Times New Roman" w:hAnsi="Times New Roman" w:cs="Times New Roman"/>
                <w:color w:val="000000" w:themeColor="text1"/>
              </w:rPr>
              <w:t>0</w:t>
            </w:r>
          </w:p>
        </w:tc>
        <w:tc>
          <w:tcPr>
            <w:tcW w:w="1122" w:type="dxa"/>
            <w:tcBorders>
              <w:top w:val="outset" w:sz="6" w:space="0" w:color="auto"/>
              <w:left w:val="outset" w:sz="6" w:space="0" w:color="auto"/>
              <w:bottom w:val="outset" w:sz="6" w:space="0" w:color="auto"/>
              <w:right w:val="outset" w:sz="6" w:space="0" w:color="auto"/>
            </w:tcBorders>
          </w:tcPr>
          <w:p w14:paraId="122FD397" w14:textId="71EA01DF" w:rsidR="005A1BD2" w:rsidRPr="005368AA" w:rsidRDefault="005368AA" w:rsidP="005368AA">
            <w:pPr>
              <w:ind w:right="-57"/>
              <w:rPr>
                <w:rFonts w:ascii="Times New Roman" w:hAnsi="Times New Roman" w:cs="Times New Roman"/>
                <w:color w:val="000000" w:themeColor="text1"/>
              </w:rPr>
            </w:pPr>
            <w:r>
              <w:rPr>
                <w:color w:val="000000" w:themeColor="text1"/>
              </w:rPr>
              <w:t xml:space="preserve">    </w:t>
            </w:r>
            <w:r w:rsidRPr="005368AA">
              <w:rPr>
                <w:color w:val="000000" w:themeColor="text1"/>
              </w:rPr>
              <w:t>-94 500</w:t>
            </w:r>
          </w:p>
        </w:tc>
        <w:tc>
          <w:tcPr>
            <w:tcW w:w="1021" w:type="dxa"/>
            <w:tcBorders>
              <w:top w:val="outset" w:sz="6" w:space="0" w:color="auto"/>
              <w:left w:val="outset" w:sz="6" w:space="0" w:color="auto"/>
              <w:bottom w:val="outset" w:sz="6" w:space="0" w:color="auto"/>
              <w:right w:val="outset" w:sz="6" w:space="0" w:color="auto"/>
            </w:tcBorders>
          </w:tcPr>
          <w:p w14:paraId="4FD502C0" w14:textId="09C42A70" w:rsidR="005A1BD2" w:rsidRPr="005368AA" w:rsidRDefault="005A1BD2" w:rsidP="005368AA">
            <w:pPr>
              <w:spacing w:after="0" w:line="240" w:lineRule="auto"/>
              <w:ind w:left="-57" w:right="-57"/>
              <w:jc w:val="center"/>
              <w:rPr>
                <w:rFonts w:ascii="Times New Roman" w:hAnsi="Times New Roman" w:cs="Times New Roman"/>
                <w:color w:val="000000" w:themeColor="text1"/>
              </w:rPr>
            </w:pPr>
            <w:r w:rsidRPr="005368AA">
              <w:rPr>
                <w:rFonts w:ascii="Times New Roman" w:hAnsi="Times New Roman" w:cs="Times New Roman"/>
                <w:color w:val="000000" w:themeColor="text1"/>
              </w:rPr>
              <w:t>0</w:t>
            </w:r>
          </w:p>
        </w:tc>
        <w:tc>
          <w:tcPr>
            <w:tcW w:w="1150" w:type="dxa"/>
            <w:tcBorders>
              <w:top w:val="outset" w:sz="6" w:space="0" w:color="auto"/>
              <w:left w:val="outset" w:sz="6" w:space="0" w:color="auto"/>
              <w:bottom w:val="outset" w:sz="6" w:space="0" w:color="auto"/>
              <w:right w:val="outset" w:sz="6" w:space="0" w:color="auto"/>
            </w:tcBorders>
          </w:tcPr>
          <w:p w14:paraId="39D750C0" w14:textId="15041CFF" w:rsidR="005A1BD2" w:rsidRPr="005368AA" w:rsidRDefault="005368AA" w:rsidP="005368AA">
            <w:pPr>
              <w:spacing w:after="0" w:line="240" w:lineRule="auto"/>
              <w:ind w:left="-57" w:right="-57"/>
              <w:jc w:val="center"/>
              <w:rPr>
                <w:rFonts w:ascii="Times New Roman" w:hAnsi="Times New Roman" w:cs="Times New Roman"/>
                <w:color w:val="000000" w:themeColor="text1"/>
              </w:rPr>
            </w:pPr>
            <w:r>
              <w:rPr>
                <w:rFonts w:ascii="Times New Roman" w:hAnsi="Times New Roman" w:cs="Times New Roman"/>
                <w:color w:val="000000" w:themeColor="text1"/>
              </w:rPr>
              <w:t>-106 194</w:t>
            </w:r>
          </w:p>
        </w:tc>
        <w:tc>
          <w:tcPr>
            <w:tcW w:w="1087" w:type="dxa"/>
            <w:tcBorders>
              <w:top w:val="outset" w:sz="6" w:space="0" w:color="auto"/>
              <w:left w:val="outset" w:sz="6" w:space="0" w:color="auto"/>
              <w:bottom w:val="outset" w:sz="6" w:space="0" w:color="auto"/>
              <w:right w:val="outset" w:sz="6" w:space="0" w:color="auto"/>
            </w:tcBorders>
          </w:tcPr>
          <w:p w14:paraId="144196CA" w14:textId="77777777" w:rsidR="005A1BD2" w:rsidRPr="00776536" w:rsidRDefault="005A1BD2" w:rsidP="005A1BD2">
            <w:pPr>
              <w:spacing w:after="0" w:line="240" w:lineRule="auto"/>
              <w:ind w:left="-57" w:right="-57"/>
              <w:jc w:val="center"/>
              <w:rPr>
                <w:rFonts w:ascii="Times New Roman" w:hAnsi="Times New Roman" w:cs="Times New Roman"/>
                <w:color w:val="000000" w:themeColor="text1"/>
              </w:rPr>
            </w:pPr>
            <w:r w:rsidRPr="00776536">
              <w:rPr>
                <w:rFonts w:ascii="Times New Roman" w:hAnsi="Times New Roman" w:cs="Times New Roman"/>
                <w:color w:val="000000" w:themeColor="text1"/>
              </w:rPr>
              <w:t>0</w:t>
            </w:r>
          </w:p>
        </w:tc>
        <w:tc>
          <w:tcPr>
            <w:tcW w:w="1163" w:type="dxa"/>
            <w:tcBorders>
              <w:top w:val="outset" w:sz="6" w:space="0" w:color="auto"/>
              <w:left w:val="outset" w:sz="6" w:space="0" w:color="auto"/>
              <w:bottom w:val="outset" w:sz="6" w:space="0" w:color="auto"/>
              <w:right w:val="outset" w:sz="6" w:space="0" w:color="auto"/>
            </w:tcBorders>
          </w:tcPr>
          <w:p w14:paraId="33429056" w14:textId="0ADFE1CC" w:rsidR="005A1BD2" w:rsidRPr="00776536" w:rsidRDefault="005A1BD2" w:rsidP="005A1BD2">
            <w:pPr>
              <w:spacing w:after="0"/>
              <w:ind w:right="-57"/>
              <w:jc w:val="center"/>
              <w:rPr>
                <w:rFonts w:ascii="Times New Roman" w:hAnsi="Times New Roman" w:cs="Times New Roman"/>
                <w:color w:val="000000" w:themeColor="text1"/>
              </w:rPr>
            </w:pPr>
            <w:r w:rsidRPr="00776536">
              <w:rPr>
                <w:rFonts w:ascii="Times New Roman" w:hAnsi="Times New Roman" w:cs="Times New Roman"/>
                <w:color w:val="000000" w:themeColor="text1"/>
              </w:rPr>
              <w:t>0</w:t>
            </w:r>
          </w:p>
        </w:tc>
        <w:tc>
          <w:tcPr>
            <w:tcW w:w="1226" w:type="dxa"/>
            <w:tcBorders>
              <w:top w:val="outset" w:sz="6" w:space="0" w:color="auto"/>
              <w:left w:val="outset" w:sz="6" w:space="0" w:color="auto"/>
              <w:bottom w:val="outset" w:sz="6" w:space="0" w:color="auto"/>
              <w:right w:val="outset" w:sz="6" w:space="0" w:color="auto"/>
            </w:tcBorders>
          </w:tcPr>
          <w:p w14:paraId="1BA7FBA0" w14:textId="55C2AF62" w:rsidR="005A1BD2" w:rsidRPr="00776536" w:rsidRDefault="005A1BD2" w:rsidP="005A1BD2">
            <w:pPr>
              <w:spacing w:after="0" w:line="240" w:lineRule="auto"/>
              <w:ind w:left="-57" w:right="-57"/>
              <w:jc w:val="center"/>
              <w:rPr>
                <w:rFonts w:ascii="Times New Roman" w:hAnsi="Times New Roman" w:cs="Times New Roman"/>
                <w:color w:val="000000" w:themeColor="text1"/>
              </w:rPr>
            </w:pPr>
            <w:r w:rsidRPr="00776536">
              <w:rPr>
                <w:rFonts w:ascii="Times New Roman" w:hAnsi="Times New Roman" w:cs="Times New Roman"/>
                <w:color w:val="000000" w:themeColor="text1"/>
              </w:rPr>
              <w:t>0</w:t>
            </w:r>
          </w:p>
        </w:tc>
      </w:tr>
      <w:tr w:rsidR="003E3E0A" w:rsidRPr="003E3E0A" w14:paraId="1CD38673" w14:textId="77777777" w:rsidTr="00776536">
        <w:trPr>
          <w:trHeight w:val="1451"/>
          <w:tblCellSpacing w:w="15" w:type="dxa"/>
        </w:trPr>
        <w:tc>
          <w:tcPr>
            <w:tcW w:w="1207" w:type="dxa"/>
            <w:tcBorders>
              <w:top w:val="outset" w:sz="6" w:space="0" w:color="auto"/>
              <w:left w:val="outset" w:sz="6" w:space="0" w:color="auto"/>
              <w:bottom w:val="outset" w:sz="6" w:space="0" w:color="auto"/>
              <w:right w:val="outset" w:sz="6" w:space="0" w:color="auto"/>
            </w:tcBorders>
            <w:hideMark/>
          </w:tcPr>
          <w:p w14:paraId="6C03F2D6" w14:textId="77777777" w:rsidR="00D245E0" w:rsidRPr="003E3E0A" w:rsidRDefault="00D245E0" w:rsidP="00CB737E">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4. Finanšu līdzekļi papildu izdevumu finansēšanai (kompensējošu izdevumu samazinājumu norāda ar "+" zīmi)</w:t>
            </w:r>
          </w:p>
        </w:tc>
        <w:tc>
          <w:tcPr>
            <w:tcW w:w="960" w:type="dxa"/>
            <w:tcBorders>
              <w:top w:val="outset" w:sz="6" w:space="0" w:color="auto"/>
              <w:left w:val="outset" w:sz="6" w:space="0" w:color="auto"/>
              <w:bottom w:val="outset" w:sz="6" w:space="0" w:color="auto"/>
              <w:right w:val="outset" w:sz="6" w:space="0" w:color="auto"/>
            </w:tcBorders>
            <w:hideMark/>
          </w:tcPr>
          <w:p w14:paraId="6E87E5C3" w14:textId="77777777" w:rsidR="00D245E0" w:rsidRPr="00BA0BBB" w:rsidRDefault="00D245E0" w:rsidP="000A64E1">
            <w:pPr>
              <w:spacing w:after="0" w:line="240" w:lineRule="auto"/>
              <w:ind w:left="-57" w:right="-57"/>
              <w:jc w:val="center"/>
              <w:rPr>
                <w:rFonts w:ascii="Times New Roman" w:eastAsia="Times New Roman" w:hAnsi="Times New Roman" w:cs="Times New Roman"/>
                <w:iCs/>
                <w:color w:val="000000" w:themeColor="text1"/>
                <w:lang w:eastAsia="lv-LV"/>
              </w:rPr>
            </w:pPr>
            <w:r w:rsidRPr="00BA0BBB">
              <w:rPr>
                <w:rFonts w:ascii="Times New Roman" w:hAnsi="Times New Roman" w:cs="Times New Roman"/>
                <w:color w:val="000000" w:themeColor="text1"/>
              </w:rPr>
              <w:t>0</w:t>
            </w:r>
          </w:p>
        </w:tc>
        <w:tc>
          <w:tcPr>
            <w:tcW w:w="1122" w:type="dxa"/>
            <w:tcBorders>
              <w:top w:val="outset" w:sz="6" w:space="0" w:color="auto"/>
              <w:left w:val="outset" w:sz="6" w:space="0" w:color="auto"/>
              <w:bottom w:val="outset" w:sz="6" w:space="0" w:color="auto"/>
              <w:right w:val="outset" w:sz="6" w:space="0" w:color="auto"/>
            </w:tcBorders>
            <w:hideMark/>
          </w:tcPr>
          <w:p w14:paraId="6E866AF0" w14:textId="75F45F30" w:rsidR="00D245E0" w:rsidRPr="00BA0BBB" w:rsidRDefault="005368AA" w:rsidP="000A64E1">
            <w:pPr>
              <w:spacing w:after="0" w:line="240" w:lineRule="auto"/>
              <w:ind w:left="-57" w:right="-57"/>
              <w:jc w:val="center"/>
              <w:rPr>
                <w:rFonts w:ascii="Times New Roman" w:eastAsia="Times New Roman" w:hAnsi="Times New Roman" w:cs="Times New Roman"/>
                <w:iCs/>
                <w:color w:val="000000" w:themeColor="text1"/>
                <w:lang w:eastAsia="lv-LV"/>
              </w:rPr>
            </w:pPr>
            <w:r>
              <w:rPr>
                <w:rFonts w:ascii="Times New Roman" w:hAnsi="Times New Roman" w:cs="Times New Roman"/>
                <w:color w:val="000000" w:themeColor="text1"/>
              </w:rPr>
              <w:t>+94 500</w:t>
            </w:r>
          </w:p>
        </w:tc>
        <w:tc>
          <w:tcPr>
            <w:tcW w:w="1021" w:type="dxa"/>
            <w:tcBorders>
              <w:top w:val="outset" w:sz="6" w:space="0" w:color="auto"/>
              <w:left w:val="outset" w:sz="6" w:space="0" w:color="auto"/>
              <w:bottom w:val="outset" w:sz="6" w:space="0" w:color="auto"/>
              <w:right w:val="outset" w:sz="6" w:space="0" w:color="auto"/>
            </w:tcBorders>
            <w:hideMark/>
          </w:tcPr>
          <w:p w14:paraId="35C17831" w14:textId="77777777" w:rsidR="00D245E0" w:rsidRPr="00BA0BBB" w:rsidRDefault="00D245E0" w:rsidP="000A64E1">
            <w:pPr>
              <w:spacing w:after="0" w:line="240" w:lineRule="auto"/>
              <w:ind w:left="-57" w:right="-57"/>
              <w:jc w:val="center"/>
              <w:rPr>
                <w:rFonts w:ascii="Times New Roman" w:hAnsi="Times New Roman" w:cs="Times New Roman"/>
                <w:color w:val="000000" w:themeColor="text1"/>
              </w:rPr>
            </w:pPr>
            <w:r w:rsidRPr="00BA0BBB">
              <w:rPr>
                <w:rFonts w:ascii="Times New Roman" w:hAnsi="Times New Roman" w:cs="Times New Roman"/>
                <w:color w:val="000000" w:themeColor="text1"/>
              </w:rPr>
              <w:t>0</w:t>
            </w:r>
          </w:p>
        </w:tc>
        <w:tc>
          <w:tcPr>
            <w:tcW w:w="1150" w:type="dxa"/>
            <w:tcBorders>
              <w:top w:val="outset" w:sz="6" w:space="0" w:color="auto"/>
              <w:left w:val="outset" w:sz="6" w:space="0" w:color="auto"/>
              <w:bottom w:val="outset" w:sz="6" w:space="0" w:color="auto"/>
              <w:right w:val="outset" w:sz="6" w:space="0" w:color="auto"/>
            </w:tcBorders>
            <w:hideMark/>
          </w:tcPr>
          <w:p w14:paraId="5A2CC525" w14:textId="42496713" w:rsidR="00D245E0" w:rsidRPr="00BA0BBB" w:rsidRDefault="005368AA" w:rsidP="000A64E1">
            <w:pPr>
              <w:spacing w:after="0" w:line="240" w:lineRule="auto"/>
              <w:ind w:left="-57" w:right="-57"/>
              <w:jc w:val="center"/>
              <w:rPr>
                <w:rFonts w:ascii="Times New Roman" w:hAnsi="Times New Roman" w:cs="Times New Roman"/>
                <w:color w:val="000000" w:themeColor="text1"/>
              </w:rPr>
            </w:pPr>
            <w:r>
              <w:rPr>
                <w:rFonts w:ascii="Times New Roman" w:hAnsi="Times New Roman" w:cs="Times New Roman"/>
                <w:color w:val="000000" w:themeColor="text1"/>
              </w:rPr>
              <w:t>+106 194</w:t>
            </w:r>
          </w:p>
        </w:tc>
        <w:tc>
          <w:tcPr>
            <w:tcW w:w="1087" w:type="dxa"/>
            <w:tcBorders>
              <w:top w:val="outset" w:sz="6" w:space="0" w:color="auto"/>
              <w:left w:val="outset" w:sz="6" w:space="0" w:color="auto"/>
              <w:bottom w:val="outset" w:sz="6" w:space="0" w:color="auto"/>
              <w:right w:val="outset" w:sz="6" w:space="0" w:color="auto"/>
            </w:tcBorders>
            <w:hideMark/>
          </w:tcPr>
          <w:p w14:paraId="0293F203" w14:textId="77777777" w:rsidR="00D245E0" w:rsidRPr="00776536" w:rsidRDefault="00D245E0" w:rsidP="000A64E1">
            <w:pPr>
              <w:spacing w:after="0" w:line="240" w:lineRule="auto"/>
              <w:ind w:left="-57" w:right="-57"/>
              <w:jc w:val="center"/>
              <w:rPr>
                <w:rFonts w:ascii="Times New Roman" w:hAnsi="Times New Roman" w:cs="Times New Roman"/>
                <w:color w:val="000000" w:themeColor="text1"/>
              </w:rPr>
            </w:pPr>
            <w:r w:rsidRPr="00776536">
              <w:rPr>
                <w:rFonts w:ascii="Times New Roman" w:hAnsi="Times New Roman" w:cs="Times New Roman"/>
                <w:color w:val="000000" w:themeColor="text1"/>
              </w:rPr>
              <w:t>0</w:t>
            </w:r>
          </w:p>
        </w:tc>
        <w:tc>
          <w:tcPr>
            <w:tcW w:w="1163" w:type="dxa"/>
            <w:tcBorders>
              <w:top w:val="outset" w:sz="6" w:space="0" w:color="auto"/>
              <w:left w:val="outset" w:sz="6" w:space="0" w:color="auto"/>
              <w:bottom w:val="outset" w:sz="6" w:space="0" w:color="auto"/>
              <w:right w:val="outset" w:sz="6" w:space="0" w:color="auto"/>
            </w:tcBorders>
            <w:hideMark/>
          </w:tcPr>
          <w:p w14:paraId="00B82134" w14:textId="63AC7D25" w:rsidR="00D245E0" w:rsidRPr="00776536" w:rsidRDefault="00D61AB9" w:rsidP="00D065D5">
            <w:pPr>
              <w:spacing w:after="0" w:line="240" w:lineRule="auto"/>
              <w:ind w:left="-57" w:right="-57"/>
              <w:jc w:val="center"/>
              <w:rPr>
                <w:rFonts w:ascii="Times New Roman" w:hAnsi="Times New Roman" w:cs="Times New Roman"/>
                <w:color w:val="000000" w:themeColor="text1"/>
              </w:rPr>
            </w:pPr>
            <w:r w:rsidRPr="00776536">
              <w:rPr>
                <w:rFonts w:ascii="Times New Roman" w:hAnsi="Times New Roman" w:cs="Times New Roman"/>
                <w:color w:val="000000" w:themeColor="text1"/>
              </w:rPr>
              <w:t>0</w:t>
            </w:r>
          </w:p>
        </w:tc>
        <w:tc>
          <w:tcPr>
            <w:tcW w:w="1226" w:type="dxa"/>
            <w:tcBorders>
              <w:top w:val="outset" w:sz="6" w:space="0" w:color="auto"/>
              <w:left w:val="outset" w:sz="6" w:space="0" w:color="auto"/>
              <w:bottom w:val="outset" w:sz="6" w:space="0" w:color="auto"/>
              <w:right w:val="outset" w:sz="6" w:space="0" w:color="auto"/>
            </w:tcBorders>
            <w:hideMark/>
          </w:tcPr>
          <w:p w14:paraId="7A5F4211" w14:textId="2B243C81" w:rsidR="00D245E0" w:rsidRPr="00776536" w:rsidRDefault="00D065D5" w:rsidP="00776536">
            <w:pPr>
              <w:spacing w:after="0" w:line="240" w:lineRule="auto"/>
              <w:ind w:left="-57" w:right="-57"/>
              <w:jc w:val="center"/>
              <w:rPr>
                <w:rFonts w:ascii="Times New Roman" w:hAnsi="Times New Roman" w:cs="Times New Roman"/>
                <w:color w:val="000000" w:themeColor="text1"/>
              </w:rPr>
            </w:pPr>
            <w:r w:rsidRPr="00776536">
              <w:rPr>
                <w:rFonts w:ascii="Times New Roman" w:hAnsi="Times New Roman" w:cs="Times New Roman"/>
                <w:color w:val="000000" w:themeColor="text1"/>
              </w:rPr>
              <w:t>0</w:t>
            </w:r>
          </w:p>
          <w:p w14:paraId="3A59FBEB" w14:textId="77777777" w:rsidR="00DF5386" w:rsidRPr="00776536" w:rsidRDefault="00DF5386" w:rsidP="00776536">
            <w:pPr>
              <w:spacing w:after="0" w:line="240" w:lineRule="auto"/>
              <w:ind w:left="-57" w:right="-57"/>
              <w:jc w:val="center"/>
              <w:rPr>
                <w:rFonts w:ascii="Times New Roman" w:hAnsi="Times New Roman" w:cs="Times New Roman"/>
                <w:color w:val="000000" w:themeColor="text1"/>
              </w:rPr>
            </w:pPr>
          </w:p>
          <w:p w14:paraId="2042DD98" w14:textId="77777777" w:rsidR="00DF5386" w:rsidRPr="00776536" w:rsidRDefault="00DF5386" w:rsidP="00776536">
            <w:pPr>
              <w:spacing w:after="0" w:line="240" w:lineRule="auto"/>
              <w:ind w:left="-57" w:right="-57"/>
              <w:jc w:val="center"/>
              <w:rPr>
                <w:rFonts w:ascii="Times New Roman" w:hAnsi="Times New Roman" w:cs="Times New Roman"/>
                <w:color w:val="000000" w:themeColor="text1"/>
              </w:rPr>
            </w:pPr>
          </w:p>
          <w:p w14:paraId="54B77CD2" w14:textId="77777777" w:rsidR="00DF5386" w:rsidRPr="00776536" w:rsidRDefault="00DF5386" w:rsidP="00776536">
            <w:pPr>
              <w:spacing w:after="0" w:line="240" w:lineRule="auto"/>
              <w:ind w:left="-57" w:right="-57"/>
              <w:jc w:val="center"/>
              <w:rPr>
                <w:rFonts w:ascii="Times New Roman" w:hAnsi="Times New Roman" w:cs="Times New Roman"/>
                <w:color w:val="000000" w:themeColor="text1"/>
              </w:rPr>
            </w:pPr>
          </w:p>
          <w:p w14:paraId="0D3606B0" w14:textId="77777777" w:rsidR="00DF5386" w:rsidRPr="00776536" w:rsidRDefault="00DF5386" w:rsidP="00776536">
            <w:pPr>
              <w:spacing w:after="0" w:line="240" w:lineRule="auto"/>
              <w:ind w:left="-57" w:right="-57"/>
              <w:jc w:val="center"/>
              <w:rPr>
                <w:rFonts w:ascii="Times New Roman" w:hAnsi="Times New Roman" w:cs="Times New Roman"/>
                <w:color w:val="000000" w:themeColor="text1"/>
              </w:rPr>
            </w:pPr>
          </w:p>
          <w:p w14:paraId="03F30EEA" w14:textId="77777777" w:rsidR="00DF5386" w:rsidRPr="00776536" w:rsidRDefault="00DF5386" w:rsidP="00776536">
            <w:pPr>
              <w:spacing w:after="0" w:line="240" w:lineRule="auto"/>
              <w:ind w:left="-57" w:right="-57"/>
              <w:jc w:val="center"/>
              <w:rPr>
                <w:rFonts w:ascii="Times New Roman" w:hAnsi="Times New Roman" w:cs="Times New Roman"/>
                <w:color w:val="000000" w:themeColor="text1"/>
              </w:rPr>
            </w:pPr>
          </w:p>
          <w:p w14:paraId="0D003847" w14:textId="77777777" w:rsidR="00DF5386" w:rsidRPr="00776536" w:rsidRDefault="00DF5386" w:rsidP="00776536">
            <w:pPr>
              <w:spacing w:after="0" w:line="240" w:lineRule="auto"/>
              <w:ind w:left="-57" w:right="-57"/>
              <w:jc w:val="center"/>
              <w:rPr>
                <w:rFonts w:ascii="Times New Roman" w:hAnsi="Times New Roman" w:cs="Times New Roman"/>
                <w:color w:val="000000" w:themeColor="text1"/>
              </w:rPr>
            </w:pPr>
          </w:p>
          <w:p w14:paraId="1124EE8D" w14:textId="77777777" w:rsidR="00DF5386" w:rsidRPr="00776536" w:rsidRDefault="00DF5386" w:rsidP="00776536">
            <w:pPr>
              <w:spacing w:after="0" w:line="240" w:lineRule="auto"/>
              <w:ind w:left="-57" w:right="-57"/>
              <w:jc w:val="center"/>
              <w:rPr>
                <w:rFonts w:ascii="Times New Roman" w:hAnsi="Times New Roman" w:cs="Times New Roman"/>
                <w:color w:val="000000" w:themeColor="text1"/>
              </w:rPr>
            </w:pPr>
          </w:p>
          <w:p w14:paraId="32DE7FA4" w14:textId="5C7BB6E9" w:rsidR="00DF5386" w:rsidRPr="00776536" w:rsidRDefault="00DF5386" w:rsidP="00776536">
            <w:pPr>
              <w:spacing w:after="0" w:line="240" w:lineRule="auto"/>
              <w:ind w:left="-57" w:right="-57"/>
              <w:jc w:val="center"/>
              <w:rPr>
                <w:rFonts w:ascii="Times New Roman" w:hAnsi="Times New Roman" w:cs="Times New Roman"/>
                <w:color w:val="000000" w:themeColor="text1"/>
              </w:rPr>
            </w:pPr>
          </w:p>
        </w:tc>
      </w:tr>
      <w:tr w:rsidR="003E3E0A" w:rsidRPr="003E3E0A" w14:paraId="47416409" w14:textId="77777777" w:rsidTr="00805E14">
        <w:trPr>
          <w:tblCellSpacing w:w="15" w:type="dxa"/>
        </w:trPr>
        <w:tc>
          <w:tcPr>
            <w:tcW w:w="1207" w:type="dxa"/>
            <w:tcBorders>
              <w:top w:val="outset" w:sz="6" w:space="0" w:color="auto"/>
              <w:left w:val="outset" w:sz="6" w:space="0" w:color="auto"/>
              <w:bottom w:val="outset" w:sz="6" w:space="0" w:color="auto"/>
              <w:right w:val="outset" w:sz="6" w:space="0" w:color="auto"/>
            </w:tcBorders>
            <w:hideMark/>
          </w:tcPr>
          <w:p w14:paraId="79D9A23C" w14:textId="77777777" w:rsidR="00D245E0" w:rsidRPr="003E3E0A" w:rsidRDefault="00D245E0" w:rsidP="00CB737E">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5. Precizēta finansiālā ietekme</w:t>
            </w:r>
          </w:p>
        </w:tc>
        <w:tc>
          <w:tcPr>
            <w:tcW w:w="960" w:type="dxa"/>
            <w:tcBorders>
              <w:top w:val="outset" w:sz="6" w:space="0" w:color="auto"/>
              <w:left w:val="outset" w:sz="6" w:space="0" w:color="auto"/>
              <w:bottom w:val="outset" w:sz="6" w:space="0" w:color="auto"/>
              <w:right w:val="outset" w:sz="6" w:space="0" w:color="auto"/>
            </w:tcBorders>
          </w:tcPr>
          <w:p w14:paraId="2D31BFB0" w14:textId="67352331" w:rsidR="00D245E0" w:rsidRPr="00027A48" w:rsidRDefault="00CB070C" w:rsidP="00CB070C">
            <w:pPr>
              <w:spacing w:after="0" w:line="240" w:lineRule="auto"/>
              <w:jc w:val="center"/>
              <w:rPr>
                <w:rFonts w:ascii="Times New Roman" w:hAnsi="Times New Roman" w:cs="Times New Roman"/>
                <w:color w:val="000000" w:themeColor="text1"/>
                <w:highlight w:val="red"/>
              </w:rPr>
            </w:pPr>
            <w:r w:rsidRPr="00776536">
              <w:rPr>
                <w:rFonts w:ascii="Times New Roman" w:hAnsi="Times New Roman" w:cs="Times New Roman"/>
                <w:color w:val="000000" w:themeColor="text1"/>
              </w:rPr>
              <w:t>0</w:t>
            </w:r>
          </w:p>
        </w:tc>
        <w:tc>
          <w:tcPr>
            <w:tcW w:w="1122" w:type="dxa"/>
            <w:tcBorders>
              <w:top w:val="outset" w:sz="6" w:space="0" w:color="auto"/>
              <w:left w:val="outset" w:sz="6" w:space="0" w:color="auto"/>
              <w:bottom w:val="outset" w:sz="6" w:space="0" w:color="auto"/>
              <w:right w:val="outset" w:sz="6" w:space="0" w:color="auto"/>
            </w:tcBorders>
          </w:tcPr>
          <w:p w14:paraId="689383C0" w14:textId="752B08E7" w:rsidR="00D245E0" w:rsidRPr="00A431C7" w:rsidRDefault="00CB070C" w:rsidP="00CB737E">
            <w:pPr>
              <w:spacing w:after="0" w:line="240" w:lineRule="auto"/>
              <w:jc w:val="center"/>
              <w:rPr>
                <w:rFonts w:ascii="Times New Roman" w:hAnsi="Times New Roman" w:cs="Times New Roman"/>
                <w:color w:val="000000" w:themeColor="text1"/>
              </w:rPr>
            </w:pPr>
            <w:r w:rsidRPr="00A431C7">
              <w:rPr>
                <w:rFonts w:ascii="Times New Roman" w:hAnsi="Times New Roman" w:cs="Times New Roman"/>
                <w:color w:val="000000" w:themeColor="text1"/>
              </w:rPr>
              <w:t>0</w:t>
            </w:r>
          </w:p>
        </w:tc>
        <w:tc>
          <w:tcPr>
            <w:tcW w:w="1021" w:type="dxa"/>
            <w:tcBorders>
              <w:top w:val="outset" w:sz="6" w:space="0" w:color="auto"/>
              <w:left w:val="outset" w:sz="6" w:space="0" w:color="auto"/>
              <w:bottom w:val="outset" w:sz="6" w:space="0" w:color="auto"/>
              <w:right w:val="outset" w:sz="6" w:space="0" w:color="auto"/>
            </w:tcBorders>
          </w:tcPr>
          <w:p w14:paraId="7E323B28" w14:textId="77777777" w:rsidR="00D245E0" w:rsidRPr="00A431C7" w:rsidRDefault="00D245E0" w:rsidP="00411AFB">
            <w:pPr>
              <w:spacing w:after="0" w:line="240" w:lineRule="auto"/>
              <w:ind w:left="-57" w:right="-57"/>
              <w:jc w:val="center"/>
              <w:rPr>
                <w:rFonts w:ascii="Times New Roman" w:hAnsi="Times New Roman" w:cs="Times New Roman"/>
                <w:color w:val="000000" w:themeColor="text1"/>
              </w:rPr>
            </w:pPr>
            <w:r w:rsidRPr="00A431C7">
              <w:rPr>
                <w:rFonts w:ascii="Times New Roman" w:hAnsi="Times New Roman" w:cs="Times New Roman"/>
                <w:color w:val="000000" w:themeColor="text1"/>
              </w:rPr>
              <w:t>0</w:t>
            </w:r>
          </w:p>
        </w:tc>
        <w:tc>
          <w:tcPr>
            <w:tcW w:w="1150" w:type="dxa"/>
            <w:tcBorders>
              <w:top w:val="outset" w:sz="6" w:space="0" w:color="auto"/>
              <w:left w:val="outset" w:sz="6" w:space="0" w:color="auto"/>
              <w:bottom w:val="outset" w:sz="6" w:space="0" w:color="auto"/>
              <w:right w:val="outset" w:sz="6" w:space="0" w:color="auto"/>
            </w:tcBorders>
          </w:tcPr>
          <w:p w14:paraId="681468A3" w14:textId="4F00621E" w:rsidR="00D245E0" w:rsidRPr="00A431C7" w:rsidRDefault="00411AFB" w:rsidP="00411AFB">
            <w:pPr>
              <w:spacing w:after="0" w:line="240" w:lineRule="auto"/>
              <w:ind w:left="-57" w:right="-57"/>
              <w:jc w:val="center"/>
              <w:rPr>
                <w:rFonts w:ascii="Times New Roman" w:hAnsi="Times New Roman" w:cs="Times New Roman"/>
                <w:color w:val="000000" w:themeColor="text1"/>
              </w:rPr>
            </w:pPr>
            <w:r w:rsidRPr="00A431C7">
              <w:rPr>
                <w:rFonts w:ascii="Times New Roman" w:hAnsi="Times New Roman" w:cs="Times New Roman"/>
                <w:color w:val="000000" w:themeColor="text1"/>
              </w:rPr>
              <w:t>0</w:t>
            </w:r>
          </w:p>
        </w:tc>
        <w:tc>
          <w:tcPr>
            <w:tcW w:w="1087" w:type="dxa"/>
            <w:tcBorders>
              <w:top w:val="outset" w:sz="6" w:space="0" w:color="auto"/>
              <w:left w:val="outset" w:sz="6" w:space="0" w:color="auto"/>
              <w:bottom w:val="outset" w:sz="6" w:space="0" w:color="auto"/>
              <w:right w:val="outset" w:sz="6" w:space="0" w:color="auto"/>
            </w:tcBorders>
          </w:tcPr>
          <w:p w14:paraId="71FF1FD6" w14:textId="77777777" w:rsidR="00D245E0" w:rsidRPr="00776536" w:rsidRDefault="00D245E0" w:rsidP="00411AFB">
            <w:pPr>
              <w:spacing w:after="0" w:line="240" w:lineRule="auto"/>
              <w:ind w:left="-57" w:right="-57"/>
              <w:jc w:val="center"/>
              <w:rPr>
                <w:rFonts w:ascii="Times New Roman" w:hAnsi="Times New Roman" w:cs="Times New Roman"/>
                <w:color w:val="000000" w:themeColor="text1"/>
              </w:rPr>
            </w:pPr>
            <w:r w:rsidRPr="00776536">
              <w:rPr>
                <w:rFonts w:ascii="Times New Roman" w:hAnsi="Times New Roman" w:cs="Times New Roman"/>
                <w:color w:val="000000" w:themeColor="text1"/>
              </w:rPr>
              <w:t>0</w:t>
            </w:r>
          </w:p>
        </w:tc>
        <w:tc>
          <w:tcPr>
            <w:tcW w:w="1163" w:type="dxa"/>
            <w:tcBorders>
              <w:top w:val="outset" w:sz="6" w:space="0" w:color="auto"/>
              <w:left w:val="outset" w:sz="6" w:space="0" w:color="auto"/>
              <w:bottom w:val="outset" w:sz="6" w:space="0" w:color="auto"/>
              <w:right w:val="outset" w:sz="6" w:space="0" w:color="auto"/>
            </w:tcBorders>
          </w:tcPr>
          <w:p w14:paraId="637540C9" w14:textId="77777777" w:rsidR="00D245E0" w:rsidRPr="00776536" w:rsidRDefault="00D245E0" w:rsidP="00411AFB">
            <w:pPr>
              <w:spacing w:after="0" w:line="240" w:lineRule="auto"/>
              <w:ind w:left="-57" w:right="-57"/>
              <w:jc w:val="center"/>
              <w:rPr>
                <w:rFonts w:ascii="Times New Roman" w:hAnsi="Times New Roman" w:cs="Times New Roman"/>
                <w:color w:val="000000" w:themeColor="text1"/>
              </w:rPr>
            </w:pPr>
            <w:r w:rsidRPr="00776536">
              <w:rPr>
                <w:rFonts w:ascii="Times New Roman" w:hAnsi="Times New Roman" w:cs="Times New Roman"/>
                <w:color w:val="000000" w:themeColor="text1"/>
              </w:rPr>
              <w:t>0</w:t>
            </w:r>
          </w:p>
        </w:tc>
        <w:tc>
          <w:tcPr>
            <w:tcW w:w="1226" w:type="dxa"/>
            <w:tcBorders>
              <w:top w:val="outset" w:sz="6" w:space="0" w:color="auto"/>
              <w:left w:val="outset" w:sz="6" w:space="0" w:color="auto"/>
              <w:bottom w:val="outset" w:sz="6" w:space="0" w:color="auto"/>
              <w:right w:val="outset" w:sz="6" w:space="0" w:color="auto"/>
            </w:tcBorders>
            <w:vAlign w:val="center"/>
            <w:hideMark/>
          </w:tcPr>
          <w:p w14:paraId="27CFC795" w14:textId="77777777" w:rsidR="00D245E0" w:rsidRPr="00776536" w:rsidRDefault="00E04CDC" w:rsidP="00411AFB">
            <w:pPr>
              <w:spacing w:after="0" w:line="240" w:lineRule="auto"/>
              <w:ind w:left="-57" w:right="-57"/>
              <w:jc w:val="center"/>
              <w:rPr>
                <w:rFonts w:ascii="Times New Roman" w:hAnsi="Times New Roman" w:cs="Times New Roman"/>
                <w:color w:val="000000" w:themeColor="text1"/>
              </w:rPr>
            </w:pPr>
            <w:r w:rsidRPr="00776536">
              <w:rPr>
                <w:rFonts w:ascii="Times New Roman" w:hAnsi="Times New Roman" w:cs="Times New Roman"/>
                <w:color w:val="000000" w:themeColor="text1"/>
              </w:rPr>
              <w:t>0</w:t>
            </w:r>
          </w:p>
          <w:p w14:paraId="69286F60" w14:textId="77777777" w:rsidR="00411AFB" w:rsidRPr="00776536" w:rsidRDefault="00411AFB" w:rsidP="00411AFB">
            <w:pPr>
              <w:spacing w:after="0" w:line="240" w:lineRule="auto"/>
              <w:ind w:left="-57" w:right="-57"/>
              <w:jc w:val="center"/>
              <w:rPr>
                <w:rFonts w:ascii="Times New Roman" w:hAnsi="Times New Roman" w:cs="Times New Roman"/>
                <w:color w:val="000000" w:themeColor="text1"/>
              </w:rPr>
            </w:pPr>
          </w:p>
          <w:p w14:paraId="24435C87" w14:textId="74284A47" w:rsidR="00411AFB" w:rsidRPr="00776536" w:rsidRDefault="00411AFB" w:rsidP="00411AFB">
            <w:pPr>
              <w:spacing w:after="0" w:line="240" w:lineRule="auto"/>
              <w:ind w:left="-57" w:right="-57"/>
              <w:jc w:val="center"/>
              <w:rPr>
                <w:rFonts w:ascii="Times New Roman" w:hAnsi="Times New Roman" w:cs="Times New Roman"/>
                <w:color w:val="000000" w:themeColor="text1"/>
              </w:rPr>
            </w:pPr>
          </w:p>
        </w:tc>
      </w:tr>
      <w:tr w:rsidR="003E3E0A" w:rsidRPr="003E3E0A" w14:paraId="404617B4" w14:textId="77777777" w:rsidTr="0050703E">
        <w:trPr>
          <w:tblCellSpacing w:w="15" w:type="dxa"/>
        </w:trPr>
        <w:tc>
          <w:tcPr>
            <w:tcW w:w="1207" w:type="dxa"/>
            <w:tcBorders>
              <w:top w:val="outset" w:sz="6" w:space="0" w:color="auto"/>
              <w:left w:val="outset" w:sz="6" w:space="0" w:color="auto"/>
              <w:bottom w:val="outset" w:sz="6" w:space="0" w:color="auto"/>
              <w:right w:val="outset" w:sz="6" w:space="0" w:color="auto"/>
            </w:tcBorders>
            <w:hideMark/>
          </w:tcPr>
          <w:p w14:paraId="32A78191" w14:textId="77777777" w:rsidR="00D245E0" w:rsidRPr="003E3E0A" w:rsidRDefault="00D245E0" w:rsidP="00CB737E">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6. Detalizēts ieņēmumu un izdevumu aprēķins (ja nepieciešams, detalizētu ieņēmumu un izdevumu aprēķinu var pievienot anotācijas pielikumā)</w:t>
            </w:r>
          </w:p>
        </w:tc>
        <w:tc>
          <w:tcPr>
            <w:tcW w:w="7909" w:type="dxa"/>
            <w:gridSpan w:val="7"/>
            <w:vMerge w:val="restart"/>
            <w:tcBorders>
              <w:top w:val="outset" w:sz="6" w:space="0" w:color="auto"/>
              <w:left w:val="outset" w:sz="6" w:space="0" w:color="auto"/>
              <w:bottom w:val="outset" w:sz="6" w:space="0" w:color="auto"/>
              <w:right w:val="outset" w:sz="6" w:space="0" w:color="auto"/>
            </w:tcBorders>
            <w:hideMark/>
          </w:tcPr>
          <w:p w14:paraId="6BE802B3" w14:textId="1BEE5534" w:rsidR="00E37FB4" w:rsidRPr="00E37FB4" w:rsidRDefault="00E37FB4" w:rsidP="00E37FB4">
            <w:pPr>
              <w:spacing w:after="0" w:line="240" w:lineRule="auto"/>
              <w:jc w:val="both"/>
              <w:rPr>
                <w:rFonts w:ascii="Times New Roman" w:hAnsi="Times New Roman" w:cs="Times New Roman"/>
                <w:color w:val="000000" w:themeColor="text1"/>
                <w:sz w:val="24"/>
                <w:szCs w:val="24"/>
              </w:rPr>
            </w:pPr>
            <w:r w:rsidRPr="00E37FB4">
              <w:rPr>
                <w:rFonts w:ascii="Times New Roman" w:hAnsi="Times New Roman" w:cs="Times New Roman"/>
                <w:color w:val="000000" w:themeColor="text1"/>
                <w:sz w:val="24"/>
                <w:szCs w:val="24"/>
              </w:rPr>
              <w:t>Indikatīvais papildu finansējuma sadalījums 2021. un 2022. gadam:</w:t>
            </w:r>
          </w:p>
          <w:p w14:paraId="3EBC79AC" w14:textId="1137CD14" w:rsidR="00E37FB4" w:rsidRPr="00E37FB4" w:rsidRDefault="00E37FB4" w:rsidP="00E37FB4">
            <w:pPr>
              <w:spacing w:after="0" w:line="240" w:lineRule="auto"/>
              <w:jc w:val="both"/>
              <w:rPr>
                <w:rFonts w:ascii="Times New Roman" w:hAnsi="Times New Roman" w:cs="Times New Roman"/>
                <w:color w:val="000000" w:themeColor="text1"/>
                <w:sz w:val="24"/>
                <w:szCs w:val="24"/>
              </w:rPr>
            </w:pPr>
            <w:r w:rsidRPr="00E37FB4">
              <w:rPr>
                <w:rFonts w:ascii="Times New Roman" w:hAnsi="Times New Roman" w:cs="Times New Roman"/>
                <w:color w:val="000000" w:themeColor="text1"/>
                <w:sz w:val="24"/>
                <w:szCs w:val="24"/>
              </w:rPr>
              <w:t xml:space="preserve">2021. gads: kopējais papildus piešķirtais finansējums ir </w:t>
            </w:r>
            <w:r w:rsidR="00871B6C" w:rsidRPr="005368AA">
              <w:rPr>
                <w:rFonts w:ascii="Times New Roman" w:hAnsi="Times New Roman" w:cs="Times New Roman"/>
                <w:color w:val="000000" w:themeColor="text1"/>
                <w:sz w:val="24"/>
                <w:szCs w:val="24"/>
              </w:rPr>
              <w:t>630 000</w:t>
            </w:r>
            <w:r w:rsidRPr="00E37FB4">
              <w:rPr>
                <w:rFonts w:ascii="Times New Roman" w:hAnsi="Times New Roman" w:cs="Times New Roman"/>
                <w:color w:val="000000" w:themeColor="text1"/>
                <w:sz w:val="24"/>
                <w:szCs w:val="24"/>
              </w:rPr>
              <w:t xml:space="preserve"> </w:t>
            </w:r>
            <w:proofErr w:type="spellStart"/>
            <w:r w:rsidRPr="00E37FB4">
              <w:rPr>
                <w:rFonts w:ascii="Times New Roman" w:hAnsi="Times New Roman" w:cs="Times New Roman"/>
                <w:color w:val="000000" w:themeColor="text1"/>
                <w:sz w:val="24"/>
                <w:szCs w:val="24"/>
              </w:rPr>
              <w:t>euro</w:t>
            </w:r>
            <w:proofErr w:type="spellEnd"/>
            <w:r w:rsidRPr="00E37FB4">
              <w:rPr>
                <w:rFonts w:ascii="Times New Roman" w:hAnsi="Times New Roman" w:cs="Times New Roman"/>
                <w:color w:val="000000" w:themeColor="text1"/>
                <w:sz w:val="24"/>
                <w:szCs w:val="24"/>
              </w:rPr>
              <w:t xml:space="preserve">, no tā Eiropas Sociālā fonda finansējums – </w:t>
            </w:r>
            <w:r w:rsidR="005368AA" w:rsidRPr="005368AA">
              <w:rPr>
                <w:rFonts w:ascii="Times New Roman" w:hAnsi="Times New Roman" w:cs="Times New Roman"/>
                <w:color w:val="000000" w:themeColor="text1"/>
                <w:sz w:val="24"/>
                <w:szCs w:val="24"/>
              </w:rPr>
              <w:t>535 500</w:t>
            </w:r>
            <w:r w:rsidRPr="00E37FB4">
              <w:rPr>
                <w:rFonts w:ascii="Times New Roman" w:hAnsi="Times New Roman" w:cs="Times New Roman"/>
                <w:color w:val="000000" w:themeColor="text1"/>
                <w:sz w:val="24"/>
                <w:szCs w:val="24"/>
              </w:rPr>
              <w:t xml:space="preserve"> </w:t>
            </w:r>
            <w:proofErr w:type="spellStart"/>
            <w:r w:rsidRPr="00E37FB4">
              <w:rPr>
                <w:rFonts w:ascii="Times New Roman" w:hAnsi="Times New Roman" w:cs="Times New Roman"/>
                <w:color w:val="000000" w:themeColor="text1"/>
                <w:sz w:val="24"/>
                <w:szCs w:val="24"/>
              </w:rPr>
              <w:t>euro</w:t>
            </w:r>
            <w:proofErr w:type="spellEnd"/>
            <w:r w:rsidRPr="00E37FB4">
              <w:rPr>
                <w:rFonts w:ascii="Times New Roman" w:hAnsi="Times New Roman" w:cs="Times New Roman"/>
                <w:color w:val="000000" w:themeColor="text1"/>
                <w:sz w:val="24"/>
                <w:szCs w:val="24"/>
              </w:rPr>
              <w:t xml:space="preserve"> un valsts budžeta līdzfinansējums – </w:t>
            </w:r>
            <w:r w:rsidR="005368AA" w:rsidRPr="005368AA">
              <w:rPr>
                <w:rFonts w:ascii="Times New Roman" w:hAnsi="Times New Roman" w:cs="Times New Roman"/>
                <w:color w:val="000000" w:themeColor="text1"/>
                <w:sz w:val="24"/>
                <w:szCs w:val="24"/>
              </w:rPr>
              <w:t>94 500</w:t>
            </w:r>
            <w:r w:rsidRPr="00E37FB4">
              <w:rPr>
                <w:rFonts w:ascii="Times New Roman" w:hAnsi="Times New Roman" w:cs="Times New Roman"/>
                <w:color w:val="000000" w:themeColor="text1"/>
                <w:sz w:val="24"/>
                <w:szCs w:val="24"/>
              </w:rPr>
              <w:t xml:space="preserve"> </w:t>
            </w:r>
            <w:proofErr w:type="spellStart"/>
            <w:r w:rsidRPr="00E37FB4">
              <w:rPr>
                <w:rFonts w:ascii="Times New Roman" w:hAnsi="Times New Roman" w:cs="Times New Roman"/>
                <w:color w:val="000000" w:themeColor="text1"/>
                <w:sz w:val="24"/>
                <w:szCs w:val="24"/>
              </w:rPr>
              <w:t>euro</w:t>
            </w:r>
            <w:proofErr w:type="spellEnd"/>
            <w:r w:rsidRPr="00E37FB4">
              <w:rPr>
                <w:rFonts w:ascii="Times New Roman" w:hAnsi="Times New Roman" w:cs="Times New Roman"/>
                <w:color w:val="000000" w:themeColor="text1"/>
                <w:sz w:val="24"/>
                <w:szCs w:val="24"/>
              </w:rPr>
              <w:t>;</w:t>
            </w:r>
          </w:p>
          <w:p w14:paraId="5F94A3DC" w14:textId="3E3F5384" w:rsidR="00E37FB4" w:rsidRDefault="00E37FB4" w:rsidP="00E37FB4">
            <w:pPr>
              <w:spacing w:after="0" w:line="240" w:lineRule="auto"/>
              <w:jc w:val="both"/>
              <w:rPr>
                <w:rFonts w:ascii="Times New Roman" w:hAnsi="Times New Roman" w:cs="Times New Roman"/>
                <w:color w:val="000000" w:themeColor="text1"/>
                <w:sz w:val="24"/>
                <w:szCs w:val="24"/>
              </w:rPr>
            </w:pPr>
            <w:r w:rsidRPr="00E37FB4">
              <w:rPr>
                <w:rFonts w:ascii="Times New Roman" w:hAnsi="Times New Roman" w:cs="Times New Roman"/>
                <w:color w:val="000000" w:themeColor="text1"/>
                <w:sz w:val="24"/>
                <w:szCs w:val="24"/>
              </w:rPr>
              <w:t xml:space="preserve">2022. gads: kopējais papildus piešķirtais finansējums ir </w:t>
            </w:r>
            <w:r w:rsidR="00871B6C" w:rsidRPr="005368AA">
              <w:rPr>
                <w:rFonts w:ascii="Times New Roman" w:hAnsi="Times New Roman" w:cs="Times New Roman"/>
                <w:color w:val="000000" w:themeColor="text1"/>
                <w:sz w:val="24"/>
                <w:szCs w:val="24"/>
              </w:rPr>
              <w:t>707 960</w:t>
            </w:r>
            <w:r w:rsidRPr="00E37FB4">
              <w:rPr>
                <w:rFonts w:ascii="Times New Roman" w:hAnsi="Times New Roman" w:cs="Times New Roman"/>
                <w:color w:val="000000" w:themeColor="text1"/>
                <w:sz w:val="24"/>
                <w:szCs w:val="24"/>
              </w:rPr>
              <w:t xml:space="preserve"> </w:t>
            </w:r>
            <w:proofErr w:type="spellStart"/>
            <w:r w:rsidRPr="00E37FB4">
              <w:rPr>
                <w:rFonts w:ascii="Times New Roman" w:hAnsi="Times New Roman" w:cs="Times New Roman"/>
                <w:color w:val="000000" w:themeColor="text1"/>
                <w:sz w:val="24"/>
                <w:szCs w:val="24"/>
              </w:rPr>
              <w:t>euro</w:t>
            </w:r>
            <w:proofErr w:type="spellEnd"/>
            <w:r w:rsidRPr="00E37FB4">
              <w:rPr>
                <w:rFonts w:ascii="Times New Roman" w:hAnsi="Times New Roman" w:cs="Times New Roman"/>
                <w:color w:val="000000" w:themeColor="text1"/>
                <w:sz w:val="24"/>
                <w:szCs w:val="24"/>
              </w:rPr>
              <w:t xml:space="preserve">, no tā Eiropas Sociālā fonda finansējums – </w:t>
            </w:r>
            <w:r w:rsidR="005368AA" w:rsidRPr="005368AA">
              <w:rPr>
                <w:rFonts w:ascii="Times New Roman" w:hAnsi="Times New Roman" w:cs="Times New Roman"/>
                <w:color w:val="000000" w:themeColor="text1"/>
                <w:sz w:val="24"/>
                <w:szCs w:val="24"/>
              </w:rPr>
              <w:t>601 766</w:t>
            </w:r>
            <w:r w:rsidRPr="00E37FB4">
              <w:rPr>
                <w:rFonts w:ascii="Times New Roman" w:hAnsi="Times New Roman" w:cs="Times New Roman"/>
                <w:color w:val="000000" w:themeColor="text1"/>
                <w:sz w:val="24"/>
                <w:szCs w:val="24"/>
              </w:rPr>
              <w:t xml:space="preserve"> </w:t>
            </w:r>
            <w:proofErr w:type="spellStart"/>
            <w:r w:rsidRPr="00E37FB4">
              <w:rPr>
                <w:rFonts w:ascii="Times New Roman" w:hAnsi="Times New Roman" w:cs="Times New Roman"/>
                <w:color w:val="000000" w:themeColor="text1"/>
                <w:sz w:val="24"/>
                <w:szCs w:val="24"/>
              </w:rPr>
              <w:t>euro</w:t>
            </w:r>
            <w:proofErr w:type="spellEnd"/>
            <w:r w:rsidRPr="00E37FB4">
              <w:rPr>
                <w:rFonts w:ascii="Times New Roman" w:hAnsi="Times New Roman" w:cs="Times New Roman"/>
                <w:color w:val="000000" w:themeColor="text1"/>
                <w:sz w:val="24"/>
                <w:szCs w:val="24"/>
              </w:rPr>
              <w:t xml:space="preserve"> un valsts budžeta līdzfinansējums – </w:t>
            </w:r>
            <w:r w:rsidR="005368AA" w:rsidRPr="005368AA">
              <w:rPr>
                <w:rFonts w:ascii="Times New Roman" w:hAnsi="Times New Roman" w:cs="Times New Roman"/>
                <w:color w:val="000000" w:themeColor="text1"/>
                <w:sz w:val="24"/>
                <w:szCs w:val="24"/>
              </w:rPr>
              <w:t>106 194</w:t>
            </w:r>
            <w:r w:rsidRPr="00E37FB4">
              <w:rPr>
                <w:rFonts w:ascii="Times New Roman" w:hAnsi="Times New Roman" w:cs="Times New Roman"/>
                <w:color w:val="000000" w:themeColor="text1"/>
                <w:sz w:val="24"/>
                <w:szCs w:val="24"/>
              </w:rPr>
              <w:t xml:space="preserve"> </w:t>
            </w:r>
            <w:proofErr w:type="spellStart"/>
            <w:r w:rsidRPr="00E37FB4">
              <w:rPr>
                <w:rFonts w:ascii="Times New Roman" w:hAnsi="Times New Roman" w:cs="Times New Roman"/>
                <w:color w:val="000000" w:themeColor="text1"/>
                <w:sz w:val="24"/>
                <w:szCs w:val="24"/>
              </w:rPr>
              <w:t>euro</w:t>
            </w:r>
            <w:proofErr w:type="spellEnd"/>
            <w:r w:rsidRPr="00E37FB4">
              <w:rPr>
                <w:rFonts w:ascii="Times New Roman" w:hAnsi="Times New Roman" w:cs="Times New Roman"/>
                <w:color w:val="000000" w:themeColor="text1"/>
                <w:sz w:val="24"/>
                <w:szCs w:val="24"/>
              </w:rPr>
              <w:t>.</w:t>
            </w:r>
          </w:p>
          <w:p w14:paraId="2D0550D5" w14:textId="77777777" w:rsidR="00E37FB4" w:rsidRPr="00E37FB4" w:rsidRDefault="00E37FB4" w:rsidP="00E37FB4">
            <w:pPr>
              <w:spacing w:after="0" w:line="240" w:lineRule="auto"/>
              <w:jc w:val="both"/>
              <w:rPr>
                <w:rFonts w:ascii="Times New Roman" w:hAnsi="Times New Roman" w:cs="Times New Roman"/>
                <w:color w:val="000000" w:themeColor="text1"/>
                <w:sz w:val="24"/>
                <w:szCs w:val="24"/>
              </w:rPr>
            </w:pPr>
          </w:p>
          <w:p w14:paraId="2BFDA1F7" w14:textId="21476AE8" w:rsidR="0094545E" w:rsidRDefault="0050703E" w:rsidP="00E3685C">
            <w:pPr>
              <w:spacing w:after="0" w:line="240" w:lineRule="auto"/>
              <w:jc w:val="both"/>
              <w:rPr>
                <w:rFonts w:ascii="Times New Roman" w:hAnsi="Times New Roman" w:cs="Times New Roman"/>
                <w:color w:val="000000" w:themeColor="text1"/>
                <w:sz w:val="24"/>
                <w:szCs w:val="24"/>
              </w:rPr>
            </w:pPr>
            <w:r w:rsidRPr="0050703E">
              <w:rPr>
                <w:rFonts w:ascii="Times New Roman" w:hAnsi="Times New Roman" w:cs="Times New Roman"/>
                <w:color w:val="000000" w:themeColor="text1"/>
                <w:sz w:val="24"/>
                <w:szCs w:val="24"/>
              </w:rPr>
              <w:t>Papildu finansējumu 8.3.</w:t>
            </w:r>
            <w:r w:rsidR="00E3685C">
              <w:rPr>
                <w:rFonts w:ascii="Times New Roman" w:hAnsi="Times New Roman" w:cs="Times New Roman"/>
                <w:color w:val="000000" w:themeColor="text1"/>
                <w:sz w:val="24"/>
                <w:szCs w:val="24"/>
              </w:rPr>
              <w:t>5</w:t>
            </w:r>
            <w:r w:rsidRPr="0050703E">
              <w:rPr>
                <w:rFonts w:ascii="Times New Roman" w:hAnsi="Times New Roman" w:cs="Times New Roman"/>
                <w:color w:val="000000" w:themeColor="text1"/>
                <w:sz w:val="24"/>
                <w:szCs w:val="24"/>
              </w:rPr>
              <w:t xml:space="preserve">. SAM īstenošanai </w:t>
            </w:r>
            <w:r w:rsidR="00E3685C" w:rsidRPr="00E3685C">
              <w:rPr>
                <w:rFonts w:ascii="Times New Roman" w:hAnsi="Times New Roman" w:cs="Times New Roman"/>
                <w:color w:val="000000" w:themeColor="text1"/>
                <w:sz w:val="24"/>
                <w:szCs w:val="24"/>
              </w:rPr>
              <w:t xml:space="preserve">1 337 960 </w:t>
            </w:r>
            <w:proofErr w:type="spellStart"/>
            <w:r w:rsidR="00E3685C" w:rsidRPr="00E3685C">
              <w:rPr>
                <w:rFonts w:ascii="Times New Roman" w:hAnsi="Times New Roman" w:cs="Times New Roman"/>
                <w:color w:val="000000" w:themeColor="text1"/>
                <w:sz w:val="24"/>
                <w:szCs w:val="24"/>
              </w:rPr>
              <w:t>euro</w:t>
            </w:r>
            <w:proofErr w:type="spellEnd"/>
            <w:r w:rsidR="00E3685C" w:rsidRPr="00E3685C">
              <w:rPr>
                <w:rFonts w:ascii="Times New Roman" w:hAnsi="Times New Roman" w:cs="Times New Roman"/>
                <w:color w:val="000000" w:themeColor="text1"/>
                <w:sz w:val="24"/>
                <w:szCs w:val="24"/>
              </w:rPr>
              <w:t xml:space="preserve"> </w:t>
            </w:r>
            <w:r w:rsidRPr="0050703E">
              <w:rPr>
                <w:rFonts w:ascii="Times New Roman" w:hAnsi="Times New Roman" w:cs="Times New Roman"/>
                <w:color w:val="000000" w:themeColor="text1"/>
                <w:sz w:val="24"/>
                <w:szCs w:val="24"/>
              </w:rPr>
              <w:t xml:space="preserve">(t.sk. Eiropas Sociālā fonda finansējums – </w:t>
            </w:r>
            <w:r w:rsidR="00232FD0">
              <w:rPr>
                <w:rFonts w:ascii="Times New Roman" w:hAnsi="Times New Roman" w:cs="Times New Roman"/>
                <w:color w:val="000000" w:themeColor="text1"/>
                <w:sz w:val="24"/>
                <w:szCs w:val="24"/>
              </w:rPr>
              <w:t>1 137</w:t>
            </w:r>
            <w:r w:rsidRPr="0050703E">
              <w:rPr>
                <w:rFonts w:ascii="Times New Roman" w:hAnsi="Times New Roman" w:cs="Times New Roman"/>
                <w:color w:val="000000" w:themeColor="text1"/>
                <w:sz w:val="24"/>
                <w:szCs w:val="24"/>
              </w:rPr>
              <w:t xml:space="preserve"> </w:t>
            </w:r>
            <w:r w:rsidR="00232FD0">
              <w:rPr>
                <w:rFonts w:ascii="Times New Roman" w:hAnsi="Times New Roman" w:cs="Times New Roman"/>
                <w:color w:val="000000" w:themeColor="text1"/>
                <w:sz w:val="24"/>
                <w:szCs w:val="24"/>
              </w:rPr>
              <w:t>266</w:t>
            </w:r>
            <w:r w:rsidRPr="0050703E">
              <w:rPr>
                <w:rFonts w:ascii="Times New Roman" w:hAnsi="Times New Roman" w:cs="Times New Roman"/>
                <w:color w:val="000000" w:themeColor="text1"/>
                <w:sz w:val="24"/>
                <w:szCs w:val="24"/>
              </w:rPr>
              <w:t xml:space="preserve"> </w:t>
            </w:r>
            <w:proofErr w:type="spellStart"/>
            <w:r w:rsidRPr="0050703E">
              <w:rPr>
                <w:rFonts w:ascii="Times New Roman" w:hAnsi="Times New Roman" w:cs="Times New Roman"/>
                <w:color w:val="000000" w:themeColor="text1"/>
                <w:sz w:val="24"/>
                <w:szCs w:val="24"/>
              </w:rPr>
              <w:t>euro</w:t>
            </w:r>
            <w:proofErr w:type="spellEnd"/>
            <w:r w:rsidRPr="0050703E">
              <w:rPr>
                <w:rFonts w:ascii="Times New Roman" w:hAnsi="Times New Roman" w:cs="Times New Roman"/>
                <w:color w:val="000000" w:themeColor="text1"/>
                <w:sz w:val="24"/>
                <w:szCs w:val="24"/>
              </w:rPr>
              <w:t xml:space="preserve"> un valsts budžeta līdzfinansējums – </w:t>
            </w:r>
            <w:r w:rsidR="00232FD0">
              <w:rPr>
                <w:rFonts w:ascii="Times New Roman" w:hAnsi="Times New Roman" w:cs="Times New Roman"/>
                <w:color w:val="000000" w:themeColor="text1"/>
                <w:sz w:val="24"/>
                <w:szCs w:val="24"/>
              </w:rPr>
              <w:t>200</w:t>
            </w:r>
            <w:r w:rsidRPr="0050703E">
              <w:rPr>
                <w:rFonts w:ascii="Times New Roman" w:hAnsi="Times New Roman" w:cs="Times New Roman"/>
                <w:color w:val="000000" w:themeColor="text1"/>
                <w:sz w:val="24"/>
                <w:szCs w:val="24"/>
              </w:rPr>
              <w:t xml:space="preserve"> </w:t>
            </w:r>
            <w:r w:rsidR="00232FD0">
              <w:rPr>
                <w:rFonts w:ascii="Times New Roman" w:hAnsi="Times New Roman" w:cs="Times New Roman"/>
                <w:color w:val="000000" w:themeColor="text1"/>
                <w:sz w:val="24"/>
                <w:szCs w:val="24"/>
              </w:rPr>
              <w:t>694</w:t>
            </w:r>
            <w:r w:rsidRPr="0050703E">
              <w:rPr>
                <w:rFonts w:ascii="Times New Roman" w:hAnsi="Times New Roman" w:cs="Times New Roman"/>
                <w:color w:val="000000" w:themeColor="text1"/>
                <w:sz w:val="24"/>
                <w:szCs w:val="24"/>
              </w:rPr>
              <w:t xml:space="preserve"> </w:t>
            </w:r>
            <w:proofErr w:type="spellStart"/>
            <w:r w:rsidRPr="0050703E">
              <w:rPr>
                <w:rFonts w:ascii="Times New Roman" w:hAnsi="Times New Roman" w:cs="Times New Roman"/>
                <w:color w:val="000000" w:themeColor="text1"/>
                <w:sz w:val="24"/>
                <w:szCs w:val="24"/>
              </w:rPr>
              <w:t>euro</w:t>
            </w:r>
            <w:proofErr w:type="spellEnd"/>
            <w:r w:rsidRPr="0050703E">
              <w:rPr>
                <w:rFonts w:ascii="Times New Roman" w:hAnsi="Times New Roman" w:cs="Times New Roman"/>
                <w:color w:val="000000" w:themeColor="text1"/>
                <w:sz w:val="24"/>
                <w:szCs w:val="24"/>
              </w:rPr>
              <w:t>) apmērā plānots pārdalīt no 8.</w:t>
            </w:r>
            <w:r w:rsidR="00E3685C">
              <w:rPr>
                <w:rFonts w:ascii="Times New Roman" w:hAnsi="Times New Roman" w:cs="Times New Roman"/>
                <w:color w:val="000000" w:themeColor="text1"/>
                <w:sz w:val="24"/>
                <w:szCs w:val="24"/>
              </w:rPr>
              <w:t>4</w:t>
            </w:r>
            <w:r w:rsidRPr="0050703E">
              <w:rPr>
                <w:rFonts w:ascii="Times New Roman" w:hAnsi="Times New Roman" w:cs="Times New Roman"/>
                <w:color w:val="000000" w:themeColor="text1"/>
                <w:sz w:val="24"/>
                <w:szCs w:val="24"/>
              </w:rPr>
              <w:t>.</w:t>
            </w:r>
            <w:r w:rsidR="00E3685C">
              <w:rPr>
                <w:rFonts w:ascii="Times New Roman" w:hAnsi="Times New Roman" w:cs="Times New Roman"/>
                <w:color w:val="000000" w:themeColor="text1"/>
                <w:sz w:val="24"/>
                <w:szCs w:val="24"/>
              </w:rPr>
              <w:t>1</w:t>
            </w:r>
            <w:r w:rsidRPr="0050703E">
              <w:rPr>
                <w:rFonts w:ascii="Times New Roman" w:hAnsi="Times New Roman" w:cs="Times New Roman"/>
                <w:color w:val="000000" w:themeColor="text1"/>
                <w:sz w:val="24"/>
                <w:szCs w:val="24"/>
              </w:rPr>
              <w:t>. SAM līdzekļiem.</w:t>
            </w:r>
          </w:p>
          <w:p w14:paraId="3C3B3E96" w14:textId="77777777" w:rsidR="00232FD0" w:rsidRDefault="00232FD0" w:rsidP="00E3685C">
            <w:pPr>
              <w:spacing w:after="0" w:line="240" w:lineRule="auto"/>
              <w:jc w:val="both"/>
              <w:rPr>
                <w:rFonts w:ascii="Times New Roman" w:hAnsi="Times New Roman" w:cs="Times New Roman"/>
                <w:color w:val="000000" w:themeColor="text1"/>
                <w:sz w:val="24"/>
                <w:szCs w:val="24"/>
              </w:rPr>
            </w:pPr>
          </w:p>
          <w:p w14:paraId="30E0EF38" w14:textId="6EBFFE63" w:rsidR="00232FD0" w:rsidRPr="00027A48" w:rsidRDefault="00232FD0" w:rsidP="00E3685C">
            <w:pPr>
              <w:spacing w:after="0" w:line="240" w:lineRule="auto"/>
              <w:jc w:val="both"/>
              <w:rPr>
                <w:rFonts w:ascii="Times New Roman" w:hAnsi="Times New Roman" w:cs="Times New Roman"/>
                <w:color w:val="000000" w:themeColor="text1"/>
                <w:sz w:val="24"/>
                <w:szCs w:val="24"/>
                <w:highlight w:val="red"/>
              </w:rPr>
            </w:pPr>
          </w:p>
        </w:tc>
      </w:tr>
      <w:tr w:rsidR="003E3E0A" w:rsidRPr="003E3E0A" w14:paraId="51A48B28" w14:textId="77777777" w:rsidTr="00805E14">
        <w:trPr>
          <w:trHeight w:val="752"/>
          <w:tblCellSpacing w:w="15" w:type="dxa"/>
        </w:trPr>
        <w:tc>
          <w:tcPr>
            <w:tcW w:w="1207" w:type="dxa"/>
            <w:tcBorders>
              <w:top w:val="outset" w:sz="6" w:space="0" w:color="auto"/>
              <w:left w:val="outset" w:sz="6" w:space="0" w:color="auto"/>
              <w:bottom w:val="outset" w:sz="6" w:space="0" w:color="auto"/>
              <w:right w:val="outset" w:sz="6" w:space="0" w:color="auto"/>
            </w:tcBorders>
            <w:hideMark/>
          </w:tcPr>
          <w:p w14:paraId="5C081E7E" w14:textId="77777777" w:rsidR="00D245E0" w:rsidRPr="003E3E0A" w:rsidRDefault="00D245E0" w:rsidP="00CB737E">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6.1. detalizēts ieņēmumu aprēķins</w:t>
            </w:r>
          </w:p>
        </w:tc>
        <w:tc>
          <w:tcPr>
            <w:tcW w:w="7909" w:type="dxa"/>
            <w:gridSpan w:val="7"/>
            <w:vMerge/>
            <w:tcBorders>
              <w:top w:val="outset" w:sz="6" w:space="0" w:color="auto"/>
              <w:left w:val="outset" w:sz="6" w:space="0" w:color="auto"/>
              <w:bottom w:val="outset" w:sz="6" w:space="0" w:color="auto"/>
              <w:right w:val="outset" w:sz="6" w:space="0" w:color="auto"/>
            </w:tcBorders>
            <w:vAlign w:val="center"/>
            <w:hideMark/>
          </w:tcPr>
          <w:p w14:paraId="3E86BA44" w14:textId="77777777" w:rsidR="00D245E0" w:rsidRPr="003E3E0A" w:rsidRDefault="00D245E0" w:rsidP="00CB737E">
            <w:pPr>
              <w:spacing w:after="0" w:line="240" w:lineRule="auto"/>
              <w:rPr>
                <w:rFonts w:ascii="Times New Roman" w:eastAsia="Times New Roman" w:hAnsi="Times New Roman" w:cs="Times New Roman"/>
                <w:iCs/>
                <w:color w:val="000000" w:themeColor="text1"/>
                <w:sz w:val="23"/>
                <w:szCs w:val="23"/>
                <w:lang w:eastAsia="lv-LV"/>
              </w:rPr>
            </w:pPr>
          </w:p>
        </w:tc>
      </w:tr>
      <w:tr w:rsidR="003E3E0A" w:rsidRPr="003E3E0A" w14:paraId="16193347" w14:textId="77777777" w:rsidTr="00805E14">
        <w:trPr>
          <w:tblCellSpacing w:w="15" w:type="dxa"/>
        </w:trPr>
        <w:tc>
          <w:tcPr>
            <w:tcW w:w="1207" w:type="dxa"/>
            <w:tcBorders>
              <w:top w:val="outset" w:sz="6" w:space="0" w:color="auto"/>
              <w:left w:val="outset" w:sz="6" w:space="0" w:color="auto"/>
              <w:bottom w:val="outset" w:sz="6" w:space="0" w:color="auto"/>
              <w:right w:val="outset" w:sz="6" w:space="0" w:color="auto"/>
            </w:tcBorders>
            <w:hideMark/>
          </w:tcPr>
          <w:p w14:paraId="307B702C" w14:textId="77777777" w:rsidR="00D245E0" w:rsidRPr="003E3E0A" w:rsidRDefault="00D245E0" w:rsidP="00CB737E">
            <w:pPr>
              <w:spacing w:after="0" w:line="240" w:lineRule="auto"/>
              <w:rPr>
                <w:rFonts w:ascii="Times New Roman" w:eastAsia="Times New Roman" w:hAnsi="Times New Roman" w:cs="Times New Roman"/>
                <w:iCs/>
                <w:color w:val="000000" w:themeColor="text1"/>
                <w:sz w:val="24"/>
                <w:szCs w:val="24"/>
                <w:lang w:eastAsia="lv-LV"/>
              </w:rPr>
            </w:pPr>
            <w:r w:rsidRPr="003E3E0A">
              <w:rPr>
                <w:rFonts w:ascii="Times New Roman" w:eastAsia="Times New Roman" w:hAnsi="Times New Roman" w:cs="Times New Roman"/>
                <w:iCs/>
                <w:color w:val="000000" w:themeColor="text1"/>
                <w:sz w:val="24"/>
                <w:szCs w:val="24"/>
                <w:lang w:eastAsia="lv-LV"/>
              </w:rPr>
              <w:t xml:space="preserve">6.2. detalizēts izdevumu </w:t>
            </w:r>
            <w:r w:rsidRPr="003E3E0A">
              <w:rPr>
                <w:rFonts w:ascii="Times New Roman" w:eastAsia="Times New Roman" w:hAnsi="Times New Roman" w:cs="Times New Roman"/>
                <w:iCs/>
                <w:color w:val="000000" w:themeColor="text1"/>
                <w:sz w:val="24"/>
                <w:szCs w:val="24"/>
                <w:lang w:eastAsia="lv-LV"/>
              </w:rPr>
              <w:lastRenderedPageBreak/>
              <w:t>aprēķins</w:t>
            </w:r>
          </w:p>
        </w:tc>
        <w:tc>
          <w:tcPr>
            <w:tcW w:w="7909" w:type="dxa"/>
            <w:gridSpan w:val="7"/>
            <w:vMerge/>
            <w:tcBorders>
              <w:top w:val="outset" w:sz="6" w:space="0" w:color="auto"/>
              <w:left w:val="outset" w:sz="6" w:space="0" w:color="auto"/>
              <w:bottom w:val="outset" w:sz="6" w:space="0" w:color="auto"/>
              <w:right w:val="outset" w:sz="6" w:space="0" w:color="auto"/>
            </w:tcBorders>
            <w:vAlign w:val="center"/>
            <w:hideMark/>
          </w:tcPr>
          <w:p w14:paraId="0A8B1E61" w14:textId="77777777" w:rsidR="00D245E0" w:rsidRPr="003E3E0A" w:rsidRDefault="00D245E0" w:rsidP="00CB737E">
            <w:pPr>
              <w:spacing w:after="0" w:line="240" w:lineRule="auto"/>
              <w:rPr>
                <w:rFonts w:ascii="Times New Roman" w:eastAsia="Times New Roman" w:hAnsi="Times New Roman" w:cs="Times New Roman"/>
                <w:iCs/>
                <w:color w:val="000000" w:themeColor="text1"/>
                <w:sz w:val="24"/>
                <w:szCs w:val="24"/>
                <w:lang w:eastAsia="lv-LV"/>
              </w:rPr>
            </w:pPr>
          </w:p>
        </w:tc>
      </w:tr>
      <w:tr w:rsidR="003E3E0A" w:rsidRPr="003E3E0A" w14:paraId="71801DFC" w14:textId="77777777" w:rsidTr="00805E14">
        <w:trPr>
          <w:tblCellSpacing w:w="15" w:type="dxa"/>
        </w:trPr>
        <w:tc>
          <w:tcPr>
            <w:tcW w:w="1207" w:type="dxa"/>
            <w:tcBorders>
              <w:top w:val="outset" w:sz="6" w:space="0" w:color="auto"/>
              <w:left w:val="outset" w:sz="6" w:space="0" w:color="auto"/>
              <w:bottom w:val="outset" w:sz="6" w:space="0" w:color="auto"/>
              <w:right w:val="outset" w:sz="6" w:space="0" w:color="auto"/>
            </w:tcBorders>
            <w:hideMark/>
          </w:tcPr>
          <w:p w14:paraId="5FD0DB92" w14:textId="77777777" w:rsidR="00D245E0" w:rsidRPr="003E3E0A" w:rsidRDefault="00D245E0" w:rsidP="00CB737E">
            <w:pPr>
              <w:spacing w:after="0" w:line="240" w:lineRule="auto"/>
              <w:rPr>
                <w:rFonts w:ascii="Times New Roman" w:eastAsia="Times New Roman" w:hAnsi="Times New Roman" w:cs="Times New Roman"/>
                <w:iCs/>
                <w:color w:val="000000" w:themeColor="text1"/>
                <w:sz w:val="24"/>
                <w:szCs w:val="24"/>
                <w:lang w:eastAsia="lv-LV"/>
              </w:rPr>
            </w:pPr>
            <w:r w:rsidRPr="003E3E0A">
              <w:rPr>
                <w:rFonts w:ascii="Times New Roman" w:eastAsia="Times New Roman" w:hAnsi="Times New Roman" w:cs="Times New Roman"/>
                <w:iCs/>
                <w:color w:val="000000" w:themeColor="text1"/>
                <w:sz w:val="24"/>
                <w:szCs w:val="24"/>
                <w:lang w:eastAsia="lv-LV"/>
              </w:rPr>
              <w:lastRenderedPageBreak/>
              <w:t>7. Amata vietu skaita izmaiņas</w:t>
            </w:r>
          </w:p>
        </w:tc>
        <w:tc>
          <w:tcPr>
            <w:tcW w:w="7909" w:type="dxa"/>
            <w:gridSpan w:val="7"/>
            <w:tcBorders>
              <w:top w:val="outset" w:sz="6" w:space="0" w:color="auto"/>
              <w:left w:val="outset" w:sz="6" w:space="0" w:color="auto"/>
              <w:bottom w:val="outset" w:sz="6" w:space="0" w:color="auto"/>
              <w:right w:val="outset" w:sz="6" w:space="0" w:color="auto"/>
            </w:tcBorders>
            <w:hideMark/>
          </w:tcPr>
          <w:p w14:paraId="6A845364" w14:textId="77777777" w:rsidR="00D245E0" w:rsidRPr="003E3E0A" w:rsidRDefault="00D245E0" w:rsidP="00CB737E">
            <w:pPr>
              <w:spacing w:after="0" w:line="240" w:lineRule="auto"/>
              <w:rPr>
                <w:rFonts w:ascii="Times New Roman" w:eastAsia="Times New Roman" w:hAnsi="Times New Roman" w:cs="Times New Roman"/>
                <w:iCs/>
                <w:color w:val="000000" w:themeColor="text1"/>
                <w:sz w:val="24"/>
                <w:szCs w:val="24"/>
                <w:lang w:eastAsia="lv-LV"/>
              </w:rPr>
            </w:pPr>
            <w:r w:rsidRPr="003E3E0A">
              <w:rPr>
                <w:rFonts w:ascii="Times New Roman" w:eastAsia="Times New Roman" w:hAnsi="Times New Roman" w:cs="Times New Roman"/>
                <w:iCs/>
                <w:color w:val="000000" w:themeColor="text1"/>
                <w:sz w:val="24"/>
                <w:szCs w:val="24"/>
                <w:lang w:eastAsia="lv-LV"/>
              </w:rPr>
              <w:t xml:space="preserve">MK noteikumu projekts neietekmē amata vietu skaitu. </w:t>
            </w:r>
          </w:p>
        </w:tc>
      </w:tr>
      <w:tr w:rsidR="003E3E0A" w:rsidRPr="003E3E0A" w14:paraId="5E78FE40" w14:textId="77777777" w:rsidTr="00805E14">
        <w:trPr>
          <w:tblCellSpacing w:w="15" w:type="dxa"/>
        </w:trPr>
        <w:tc>
          <w:tcPr>
            <w:tcW w:w="1207" w:type="dxa"/>
            <w:tcBorders>
              <w:top w:val="outset" w:sz="6" w:space="0" w:color="auto"/>
              <w:left w:val="outset" w:sz="6" w:space="0" w:color="auto"/>
              <w:bottom w:val="outset" w:sz="6" w:space="0" w:color="auto"/>
              <w:right w:val="outset" w:sz="6" w:space="0" w:color="auto"/>
            </w:tcBorders>
            <w:hideMark/>
          </w:tcPr>
          <w:p w14:paraId="5B0B33A6" w14:textId="77777777" w:rsidR="00D245E0" w:rsidRPr="003E3E0A" w:rsidRDefault="00D245E0" w:rsidP="00CB737E">
            <w:pPr>
              <w:spacing w:after="0" w:line="240" w:lineRule="auto"/>
              <w:rPr>
                <w:rFonts w:ascii="Times New Roman" w:eastAsia="Times New Roman" w:hAnsi="Times New Roman" w:cs="Times New Roman"/>
                <w:iCs/>
                <w:color w:val="000000" w:themeColor="text1"/>
                <w:sz w:val="24"/>
                <w:szCs w:val="24"/>
                <w:lang w:eastAsia="lv-LV"/>
              </w:rPr>
            </w:pPr>
            <w:r w:rsidRPr="003E3E0A">
              <w:rPr>
                <w:rFonts w:ascii="Times New Roman" w:eastAsia="Times New Roman" w:hAnsi="Times New Roman" w:cs="Times New Roman"/>
                <w:iCs/>
                <w:color w:val="000000" w:themeColor="text1"/>
                <w:sz w:val="24"/>
                <w:szCs w:val="24"/>
                <w:lang w:eastAsia="lv-LV"/>
              </w:rPr>
              <w:t>8. Cita informācija</w:t>
            </w:r>
          </w:p>
        </w:tc>
        <w:tc>
          <w:tcPr>
            <w:tcW w:w="7909" w:type="dxa"/>
            <w:gridSpan w:val="7"/>
            <w:tcBorders>
              <w:top w:val="outset" w:sz="6" w:space="0" w:color="auto"/>
              <w:left w:val="outset" w:sz="6" w:space="0" w:color="auto"/>
              <w:bottom w:val="outset" w:sz="6" w:space="0" w:color="auto"/>
              <w:right w:val="outset" w:sz="6" w:space="0" w:color="auto"/>
            </w:tcBorders>
            <w:hideMark/>
          </w:tcPr>
          <w:p w14:paraId="57C93EBF" w14:textId="41D6016B" w:rsidR="00D245E0" w:rsidRPr="003E3E0A" w:rsidRDefault="00D245E0" w:rsidP="000B49BC">
            <w:pPr>
              <w:spacing w:after="0" w:line="240" w:lineRule="auto"/>
              <w:jc w:val="both"/>
              <w:rPr>
                <w:rFonts w:ascii="Times New Roman" w:eastAsia="Times New Roman" w:hAnsi="Times New Roman" w:cs="Times New Roman"/>
                <w:iCs/>
                <w:color w:val="000000" w:themeColor="text1"/>
                <w:sz w:val="24"/>
                <w:szCs w:val="24"/>
                <w:lang w:eastAsia="lv-LV"/>
              </w:rPr>
            </w:pPr>
            <w:r w:rsidRPr="003E3E0A">
              <w:rPr>
                <w:rFonts w:ascii="Times New Roman" w:eastAsia="Times New Roman" w:hAnsi="Times New Roman" w:cs="Times New Roman"/>
                <w:iCs/>
                <w:color w:val="000000" w:themeColor="text1"/>
                <w:sz w:val="24"/>
                <w:szCs w:val="24"/>
                <w:lang w:eastAsia="lv-LV"/>
              </w:rPr>
              <w:t xml:space="preserve">Finansējuma sadalījums pa gadiem norādīts indikatīvi un var tikt precizēts. </w:t>
            </w:r>
            <w:r w:rsidRPr="003E3E0A">
              <w:rPr>
                <w:rFonts w:ascii="Times New Roman" w:hAnsi="Times New Roman" w:cs="Times New Roman"/>
                <w:color w:val="000000" w:themeColor="text1"/>
                <w:sz w:val="24"/>
                <w:szCs w:val="24"/>
              </w:rPr>
              <w:t xml:space="preserve"> </w:t>
            </w:r>
            <w:r w:rsidRPr="003E3E0A">
              <w:rPr>
                <w:rFonts w:ascii="Times New Roman" w:eastAsia="Times New Roman" w:hAnsi="Times New Roman" w:cs="Times New Roman"/>
                <w:iCs/>
                <w:color w:val="000000" w:themeColor="text1"/>
                <w:sz w:val="24"/>
                <w:szCs w:val="24"/>
                <w:lang w:eastAsia="lv-LV"/>
              </w:rPr>
              <w:t>Pēc MK noteikumu projekta spēkā stāšanās VI</w:t>
            </w:r>
            <w:r w:rsidR="0094545E" w:rsidRPr="003E3E0A">
              <w:rPr>
                <w:rFonts w:ascii="Times New Roman" w:eastAsia="Times New Roman" w:hAnsi="Times New Roman" w:cs="Times New Roman"/>
                <w:iCs/>
                <w:color w:val="000000" w:themeColor="text1"/>
                <w:sz w:val="24"/>
                <w:szCs w:val="24"/>
                <w:lang w:eastAsia="lv-LV"/>
              </w:rPr>
              <w:t>AA</w:t>
            </w:r>
            <w:r w:rsidRPr="003E3E0A">
              <w:rPr>
                <w:rFonts w:ascii="Times New Roman" w:eastAsia="Times New Roman" w:hAnsi="Times New Roman" w:cs="Times New Roman"/>
                <w:iCs/>
                <w:color w:val="000000" w:themeColor="text1"/>
                <w:sz w:val="24"/>
                <w:szCs w:val="24"/>
                <w:lang w:eastAsia="lv-LV"/>
              </w:rPr>
              <w:t xml:space="preserve"> veiks attiecīgus grozījumus 8.</w:t>
            </w:r>
            <w:r w:rsidR="000B49BC">
              <w:rPr>
                <w:rFonts w:ascii="Times New Roman" w:eastAsia="Times New Roman" w:hAnsi="Times New Roman" w:cs="Times New Roman"/>
                <w:iCs/>
                <w:color w:val="000000" w:themeColor="text1"/>
                <w:sz w:val="24"/>
                <w:szCs w:val="24"/>
                <w:lang w:eastAsia="lv-LV"/>
              </w:rPr>
              <w:t>3</w:t>
            </w:r>
            <w:r w:rsidR="0094545E" w:rsidRPr="003E3E0A">
              <w:rPr>
                <w:rFonts w:ascii="Times New Roman" w:eastAsia="Times New Roman" w:hAnsi="Times New Roman" w:cs="Times New Roman"/>
                <w:iCs/>
                <w:color w:val="000000" w:themeColor="text1"/>
                <w:sz w:val="24"/>
                <w:szCs w:val="24"/>
                <w:lang w:eastAsia="lv-LV"/>
              </w:rPr>
              <w:t>.</w:t>
            </w:r>
            <w:r w:rsidR="000B49BC">
              <w:rPr>
                <w:rFonts w:ascii="Times New Roman" w:eastAsia="Times New Roman" w:hAnsi="Times New Roman" w:cs="Times New Roman"/>
                <w:iCs/>
                <w:color w:val="000000" w:themeColor="text1"/>
                <w:sz w:val="24"/>
                <w:szCs w:val="24"/>
                <w:lang w:eastAsia="lv-LV"/>
              </w:rPr>
              <w:t>5</w:t>
            </w:r>
            <w:r w:rsidRPr="003E3E0A">
              <w:rPr>
                <w:rFonts w:ascii="Times New Roman" w:eastAsia="Times New Roman" w:hAnsi="Times New Roman" w:cs="Times New Roman"/>
                <w:iCs/>
                <w:color w:val="000000" w:themeColor="text1"/>
                <w:sz w:val="24"/>
                <w:szCs w:val="24"/>
                <w:lang w:eastAsia="lv-LV"/>
              </w:rPr>
              <w:t xml:space="preserve">. SAM projektā, tai skaitā projekta iesnieguma pielikumā “Finansēšanas plāns”. </w:t>
            </w:r>
          </w:p>
        </w:tc>
      </w:tr>
    </w:tbl>
    <w:p w14:paraId="4E49AB37" w14:textId="0290C687" w:rsidR="00E5323B" w:rsidRPr="003E3E0A" w:rsidRDefault="00E5323B" w:rsidP="007C45CC">
      <w:pPr>
        <w:spacing w:after="0" w:line="240" w:lineRule="auto"/>
        <w:rPr>
          <w:rFonts w:ascii="Times New Roman" w:eastAsia="Times New Roman" w:hAnsi="Times New Roman" w:cs="Times New Roman"/>
          <w:iCs/>
          <w:color w:val="000000" w:themeColor="text1"/>
          <w:sz w:val="23"/>
          <w:szCs w:val="23"/>
          <w:lang w:eastAsia="lv-LV"/>
        </w:rPr>
      </w:pP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75"/>
        <w:gridCol w:w="2158"/>
        <w:gridCol w:w="6442"/>
      </w:tblGrid>
      <w:tr w:rsidR="003E3E0A" w:rsidRPr="003E3E0A" w14:paraId="7710FA67" w14:textId="77777777" w:rsidTr="00972DA2">
        <w:tc>
          <w:tcPr>
            <w:tcW w:w="9175" w:type="dxa"/>
            <w:gridSpan w:val="3"/>
            <w:shd w:val="clear" w:color="auto" w:fill="auto"/>
          </w:tcPr>
          <w:p w14:paraId="2FD939D0" w14:textId="665744E9" w:rsidR="00B1348A" w:rsidRPr="003E3E0A" w:rsidRDefault="00E5323B" w:rsidP="00B1348A">
            <w:pPr>
              <w:spacing w:after="0" w:line="240" w:lineRule="auto"/>
              <w:jc w:val="center"/>
              <w:rPr>
                <w:rFonts w:ascii="Times New Roman" w:eastAsia="Times New Roman" w:hAnsi="Times New Roman" w:cs="Times New Roman"/>
                <w:b/>
                <w:color w:val="000000" w:themeColor="text1"/>
                <w:sz w:val="24"/>
                <w:szCs w:val="24"/>
                <w:lang w:eastAsia="en-GB"/>
              </w:rPr>
            </w:pPr>
            <w:r w:rsidRPr="000B49BC">
              <w:rPr>
                <w:rFonts w:ascii="Times New Roman" w:eastAsia="Times New Roman" w:hAnsi="Times New Roman" w:cs="Times New Roman"/>
                <w:iCs/>
                <w:color w:val="000000" w:themeColor="text1"/>
                <w:sz w:val="23"/>
                <w:szCs w:val="23"/>
                <w:lang w:eastAsia="lv-LV"/>
              </w:rPr>
              <w:t xml:space="preserve">  </w:t>
            </w:r>
            <w:r w:rsidR="00B1348A" w:rsidRPr="003E3E0A">
              <w:rPr>
                <w:rFonts w:ascii="Times New Roman" w:eastAsia="Times New Roman" w:hAnsi="Times New Roman" w:cs="Times New Roman"/>
                <w:b/>
                <w:color w:val="000000" w:themeColor="text1"/>
                <w:sz w:val="24"/>
                <w:szCs w:val="24"/>
                <w:lang w:eastAsia="en-GB"/>
              </w:rPr>
              <w:t>IV.  Tiesību akta projekta ietekme uz spēkā esošo tiesību normu sistēmu</w:t>
            </w:r>
          </w:p>
          <w:p w14:paraId="3B8BA3A0" w14:textId="77777777" w:rsidR="00B1348A" w:rsidRPr="003E3E0A" w:rsidRDefault="00B1348A" w:rsidP="00B1348A">
            <w:pPr>
              <w:spacing w:after="0" w:line="240" w:lineRule="auto"/>
              <w:jc w:val="center"/>
              <w:rPr>
                <w:rFonts w:ascii="Times New Roman" w:eastAsia="Times New Roman" w:hAnsi="Times New Roman" w:cs="Times New Roman"/>
                <w:b/>
                <w:color w:val="000000" w:themeColor="text1"/>
                <w:sz w:val="24"/>
                <w:szCs w:val="24"/>
                <w:lang w:eastAsia="en-GB"/>
              </w:rPr>
            </w:pPr>
          </w:p>
        </w:tc>
      </w:tr>
      <w:tr w:rsidR="003E3E0A" w:rsidRPr="003E3E0A" w14:paraId="6A65A77B" w14:textId="77777777" w:rsidTr="00972DA2">
        <w:tc>
          <w:tcPr>
            <w:tcW w:w="575" w:type="dxa"/>
            <w:shd w:val="clear" w:color="auto" w:fill="auto"/>
          </w:tcPr>
          <w:p w14:paraId="616333FB" w14:textId="77777777" w:rsidR="00B1348A" w:rsidRPr="003E3E0A" w:rsidRDefault="00B1348A" w:rsidP="00B1348A">
            <w:pPr>
              <w:spacing w:after="0" w:line="240" w:lineRule="auto"/>
              <w:rPr>
                <w:rFonts w:ascii="Times New Roman" w:eastAsia="Times New Roman" w:hAnsi="Times New Roman" w:cs="Times New Roman"/>
                <w:color w:val="000000" w:themeColor="text1"/>
                <w:sz w:val="24"/>
                <w:szCs w:val="24"/>
                <w:lang w:eastAsia="en-GB"/>
              </w:rPr>
            </w:pPr>
            <w:r w:rsidRPr="003E3E0A">
              <w:rPr>
                <w:rFonts w:ascii="Times New Roman" w:eastAsia="Times New Roman" w:hAnsi="Times New Roman" w:cs="Times New Roman"/>
                <w:color w:val="000000" w:themeColor="text1"/>
                <w:sz w:val="24"/>
                <w:szCs w:val="24"/>
                <w:lang w:eastAsia="en-GB"/>
              </w:rPr>
              <w:t>1.</w:t>
            </w:r>
          </w:p>
        </w:tc>
        <w:tc>
          <w:tcPr>
            <w:tcW w:w="2158" w:type="dxa"/>
            <w:shd w:val="clear" w:color="auto" w:fill="auto"/>
          </w:tcPr>
          <w:p w14:paraId="35CE1A0C" w14:textId="77777777" w:rsidR="00B1348A" w:rsidRPr="003E3E0A" w:rsidRDefault="00B1348A" w:rsidP="00B1348A">
            <w:pPr>
              <w:spacing w:after="0" w:line="240" w:lineRule="auto"/>
              <w:rPr>
                <w:rFonts w:ascii="Times New Roman" w:eastAsia="Times New Roman" w:hAnsi="Times New Roman" w:cs="Times New Roman"/>
                <w:color w:val="000000" w:themeColor="text1"/>
                <w:sz w:val="24"/>
                <w:szCs w:val="24"/>
                <w:lang w:eastAsia="en-GB"/>
              </w:rPr>
            </w:pPr>
            <w:r w:rsidRPr="003E3E0A">
              <w:rPr>
                <w:rFonts w:ascii="Times New Roman" w:eastAsia="Times New Roman" w:hAnsi="Times New Roman" w:cs="Times New Roman"/>
                <w:color w:val="000000" w:themeColor="text1"/>
                <w:sz w:val="24"/>
                <w:szCs w:val="24"/>
                <w:lang w:eastAsia="en-GB"/>
              </w:rPr>
              <w:t>Saistītie tiesību aktu projekti</w:t>
            </w:r>
          </w:p>
        </w:tc>
        <w:tc>
          <w:tcPr>
            <w:tcW w:w="6442" w:type="dxa"/>
            <w:shd w:val="clear" w:color="auto" w:fill="auto"/>
          </w:tcPr>
          <w:p w14:paraId="34BA4E96" w14:textId="33FC031C" w:rsidR="0062651F" w:rsidRPr="003E3E0A" w:rsidRDefault="005D502D" w:rsidP="00580F3B">
            <w:pPr>
              <w:pBdr>
                <w:top w:val="nil"/>
                <w:left w:val="nil"/>
                <w:bottom w:val="nil"/>
                <w:right w:val="nil"/>
                <w:between w:val="nil"/>
              </w:pBdr>
              <w:spacing w:after="0" w:line="240" w:lineRule="auto"/>
              <w:jc w:val="both"/>
              <w:rPr>
                <w:rFonts w:ascii="Times New Roman" w:hAnsi="Times New Roman" w:cs="Times New Roman"/>
                <w:color w:val="000000" w:themeColor="text1"/>
                <w:sz w:val="24"/>
                <w:szCs w:val="24"/>
                <w:shd w:val="clear" w:color="auto" w:fill="FFFFFF"/>
              </w:rPr>
            </w:pPr>
            <w:r w:rsidRPr="003E3E0A">
              <w:rPr>
                <w:rFonts w:ascii="Times New Roman" w:eastAsia="Times New Roman" w:hAnsi="Times New Roman" w:cs="Times New Roman"/>
                <w:color w:val="000000" w:themeColor="text1"/>
                <w:sz w:val="24"/>
                <w:szCs w:val="24"/>
                <w:lang w:eastAsia="en-GB"/>
              </w:rPr>
              <w:t>Ar noteikumu projektu ir saistīti grozījumi</w:t>
            </w:r>
            <w:r w:rsidR="00B65313">
              <w:rPr>
                <w:rFonts w:ascii="Times New Roman" w:eastAsia="Times New Roman" w:hAnsi="Times New Roman" w:cs="Times New Roman"/>
                <w:color w:val="000000" w:themeColor="text1"/>
                <w:sz w:val="24"/>
                <w:szCs w:val="24"/>
                <w:lang w:eastAsia="en-GB"/>
              </w:rPr>
              <w:t xml:space="preserve"> </w:t>
            </w:r>
            <w:r w:rsidR="009D0898" w:rsidRPr="003E3E0A">
              <w:rPr>
                <w:rFonts w:ascii="Times New Roman" w:eastAsia="Times New Roman" w:hAnsi="Times New Roman" w:cs="Times New Roman"/>
                <w:color w:val="000000" w:themeColor="text1"/>
                <w:sz w:val="24"/>
                <w:szCs w:val="24"/>
                <w:lang w:eastAsia="en-GB"/>
              </w:rPr>
              <w:t>Ministru kabineta</w:t>
            </w:r>
            <w:r w:rsidR="00443A48" w:rsidRPr="003E3E0A">
              <w:rPr>
                <w:rFonts w:ascii="Times New Roman" w:hAnsi="Times New Roman" w:cs="Times New Roman"/>
                <w:color w:val="000000" w:themeColor="text1"/>
                <w:sz w:val="24"/>
                <w:szCs w:val="24"/>
              </w:rPr>
              <w:t xml:space="preserve"> </w:t>
            </w:r>
            <w:r w:rsidR="00580F3B" w:rsidRPr="00580F3B">
              <w:rPr>
                <w:rFonts w:ascii="Times New Roman" w:hAnsi="Times New Roman" w:cs="Times New Roman"/>
                <w:color w:val="000000" w:themeColor="text1"/>
                <w:sz w:val="24"/>
                <w:szCs w:val="24"/>
              </w:rPr>
              <w:t>2016. gada 15. jūlija noteikumos Nr. 474 “Darbības programmas “Izaugsme un nodarbinātība” 8.4.1. specifiskā atbalsta mērķa “Pilnveidot nodarbināto personu profesionālo kom</w:t>
            </w:r>
            <w:r w:rsidR="00580F3B">
              <w:rPr>
                <w:rFonts w:ascii="Times New Roman" w:hAnsi="Times New Roman" w:cs="Times New Roman"/>
                <w:color w:val="000000" w:themeColor="text1"/>
                <w:sz w:val="24"/>
                <w:szCs w:val="24"/>
              </w:rPr>
              <w:t>petenci” īstenošanas noteikumi”</w:t>
            </w:r>
            <w:r w:rsidR="00B65313">
              <w:rPr>
                <w:rFonts w:ascii="Times New Roman" w:eastAsia="Times New Roman" w:hAnsi="Times New Roman" w:cs="Times New Roman"/>
                <w:color w:val="000000" w:themeColor="text1"/>
                <w:sz w:val="24"/>
                <w:szCs w:val="24"/>
                <w:lang w:eastAsia="en-GB"/>
              </w:rPr>
              <w:t>.</w:t>
            </w:r>
          </w:p>
        </w:tc>
      </w:tr>
      <w:tr w:rsidR="003E3E0A" w:rsidRPr="003E3E0A" w14:paraId="561C9912" w14:textId="77777777" w:rsidTr="00972DA2">
        <w:tc>
          <w:tcPr>
            <w:tcW w:w="575" w:type="dxa"/>
            <w:shd w:val="clear" w:color="auto" w:fill="auto"/>
          </w:tcPr>
          <w:p w14:paraId="58D71577" w14:textId="77777777" w:rsidR="00B1348A" w:rsidRPr="003E3E0A" w:rsidRDefault="00B1348A" w:rsidP="00B1348A">
            <w:pPr>
              <w:spacing w:after="0" w:line="240" w:lineRule="auto"/>
              <w:rPr>
                <w:rFonts w:ascii="Times New Roman" w:eastAsia="Times New Roman" w:hAnsi="Times New Roman" w:cs="Times New Roman"/>
                <w:color w:val="000000" w:themeColor="text1"/>
                <w:sz w:val="24"/>
                <w:szCs w:val="24"/>
                <w:lang w:eastAsia="en-GB"/>
              </w:rPr>
            </w:pPr>
            <w:r w:rsidRPr="003E3E0A">
              <w:rPr>
                <w:rFonts w:ascii="Times New Roman" w:eastAsia="Times New Roman" w:hAnsi="Times New Roman" w:cs="Times New Roman"/>
                <w:color w:val="000000" w:themeColor="text1"/>
                <w:sz w:val="24"/>
                <w:szCs w:val="24"/>
                <w:lang w:eastAsia="en-GB"/>
              </w:rPr>
              <w:t>2.</w:t>
            </w:r>
          </w:p>
        </w:tc>
        <w:tc>
          <w:tcPr>
            <w:tcW w:w="2158" w:type="dxa"/>
            <w:shd w:val="clear" w:color="auto" w:fill="auto"/>
          </w:tcPr>
          <w:p w14:paraId="4E5F52C4" w14:textId="77777777" w:rsidR="00B1348A" w:rsidRPr="003E3E0A" w:rsidRDefault="00B1348A" w:rsidP="00B1348A">
            <w:pPr>
              <w:spacing w:after="0" w:line="240" w:lineRule="auto"/>
              <w:rPr>
                <w:rFonts w:ascii="Times New Roman" w:eastAsia="Times New Roman" w:hAnsi="Times New Roman" w:cs="Times New Roman"/>
                <w:color w:val="000000" w:themeColor="text1"/>
                <w:sz w:val="24"/>
                <w:szCs w:val="24"/>
                <w:lang w:eastAsia="en-GB"/>
              </w:rPr>
            </w:pPr>
            <w:r w:rsidRPr="003E3E0A">
              <w:rPr>
                <w:rFonts w:ascii="Times New Roman" w:eastAsia="Times New Roman" w:hAnsi="Times New Roman" w:cs="Times New Roman"/>
                <w:color w:val="000000" w:themeColor="text1"/>
                <w:sz w:val="24"/>
                <w:szCs w:val="24"/>
                <w:lang w:eastAsia="en-GB"/>
              </w:rPr>
              <w:t>Atbildīgā institūcija</w:t>
            </w:r>
          </w:p>
        </w:tc>
        <w:tc>
          <w:tcPr>
            <w:tcW w:w="6442" w:type="dxa"/>
            <w:shd w:val="clear" w:color="auto" w:fill="auto"/>
          </w:tcPr>
          <w:p w14:paraId="39F70F8E" w14:textId="15097A11" w:rsidR="00B1348A" w:rsidRPr="003E3E0A" w:rsidRDefault="005D502D" w:rsidP="00B65313">
            <w:pPr>
              <w:spacing w:after="0" w:line="240" w:lineRule="auto"/>
              <w:ind w:left="-108"/>
              <w:rPr>
                <w:rFonts w:ascii="Times New Roman" w:eastAsia="Times New Roman" w:hAnsi="Times New Roman" w:cs="Times New Roman"/>
                <w:color w:val="000000" w:themeColor="text1"/>
                <w:sz w:val="24"/>
                <w:szCs w:val="24"/>
                <w:lang w:eastAsia="en-GB"/>
              </w:rPr>
            </w:pPr>
            <w:r w:rsidRPr="003E3E0A">
              <w:rPr>
                <w:rFonts w:ascii="Times New Roman" w:eastAsia="Times New Roman" w:hAnsi="Times New Roman" w:cs="Times New Roman"/>
                <w:color w:val="000000" w:themeColor="text1"/>
                <w:sz w:val="24"/>
                <w:szCs w:val="24"/>
                <w:lang w:eastAsia="en-GB"/>
              </w:rPr>
              <w:t>IZM</w:t>
            </w:r>
          </w:p>
        </w:tc>
      </w:tr>
      <w:tr w:rsidR="00B1348A" w:rsidRPr="003E3E0A" w14:paraId="04757F91" w14:textId="77777777" w:rsidTr="00972DA2">
        <w:tc>
          <w:tcPr>
            <w:tcW w:w="575" w:type="dxa"/>
            <w:shd w:val="clear" w:color="auto" w:fill="auto"/>
          </w:tcPr>
          <w:p w14:paraId="22292341" w14:textId="77777777" w:rsidR="00B1348A" w:rsidRPr="003E3E0A" w:rsidRDefault="00B1348A" w:rsidP="00B1348A">
            <w:pPr>
              <w:spacing w:after="0" w:line="240" w:lineRule="auto"/>
              <w:rPr>
                <w:rFonts w:ascii="Times New Roman" w:eastAsia="Times New Roman" w:hAnsi="Times New Roman" w:cs="Times New Roman"/>
                <w:color w:val="000000" w:themeColor="text1"/>
                <w:sz w:val="24"/>
                <w:szCs w:val="24"/>
                <w:lang w:eastAsia="en-GB"/>
              </w:rPr>
            </w:pPr>
            <w:r w:rsidRPr="003E3E0A">
              <w:rPr>
                <w:rFonts w:ascii="Times New Roman" w:eastAsia="Times New Roman" w:hAnsi="Times New Roman" w:cs="Times New Roman"/>
                <w:color w:val="000000" w:themeColor="text1"/>
                <w:sz w:val="24"/>
                <w:szCs w:val="24"/>
                <w:lang w:eastAsia="en-GB"/>
              </w:rPr>
              <w:t>3.</w:t>
            </w:r>
          </w:p>
        </w:tc>
        <w:tc>
          <w:tcPr>
            <w:tcW w:w="2158" w:type="dxa"/>
            <w:shd w:val="clear" w:color="auto" w:fill="auto"/>
          </w:tcPr>
          <w:p w14:paraId="1F3A34AE" w14:textId="77777777" w:rsidR="00B1348A" w:rsidRPr="003E3E0A" w:rsidRDefault="00B1348A" w:rsidP="00B1348A">
            <w:pPr>
              <w:spacing w:after="0" w:line="240" w:lineRule="auto"/>
              <w:rPr>
                <w:rFonts w:ascii="Times New Roman" w:eastAsia="Times New Roman" w:hAnsi="Times New Roman" w:cs="Times New Roman"/>
                <w:color w:val="000000" w:themeColor="text1"/>
                <w:sz w:val="24"/>
                <w:szCs w:val="24"/>
                <w:lang w:eastAsia="en-GB"/>
              </w:rPr>
            </w:pPr>
            <w:r w:rsidRPr="003E3E0A">
              <w:rPr>
                <w:rFonts w:ascii="Times New Roman" w:eastAsia="Times New Roman" w:hAnsi="Times New Roman" w:cs="Times New Roman"/>
                <w:color w:val="000000" w:themeColor="text1"/>
                <w:sz w:val="24"/>
                <w:szCs w:val="24"/>
                <w:lang w:eastAsia="en-GB"/>
              </w:rPr>
              <w:t>Cita informācija</w:t>
            </w:r>
          </w:p>
        </w:tc>
        <w:tc>
          <w:tcPr>
            <w:tcW w:w="6442" w:type="dxa"/>
            <w:shd w:val="clear" w:color="auto" w:fill="auto"/>
          </w:tcPr>
          <w:p w14:paraId="1703B64E" w14:textId="77777777" w:rsidR="00B1348A" w:rsidRPr="003E3E0A" w:rsidRDefault="00B1348A" w:rsidP="00B1348A">
            <w:pPr>
              <w:spacing w:after="0" w:line="240" w:lineRule="auto"/>
              <w:ind w:left="-108"/>
              <w:rPr>
                <w:rFonts w:ascii="Times New Roman" w:eastAsia="Times New Roman" w:hAnsi="Times New Roman" w:cs="Times New Roman"/>
                <w:color w:val="000000" w:themeColor="text1"/>
                <w:sz w:val="24"/>
                <w:szCs w:val="24"/>
                <w:lang w:eastAsia="en-GB"/>
              </w:rPr>
            </w:pPr>
            <w:r w:rsidRPr="003E3E0A">
              <w:rPr>
                <w:rFonts w:ascii="Times New Roman" w:eastAsia="Times New Roman" w:hAnsi="Times New Roman" w:cs="Times New Roman"/>
                <w:color w:val="000000" w:themeColor="text1"/>
                <w:sz w:val="24"/>
                <w:szCs w:val="24"/>
                <w:lang w:eastAsia="en-GB"/>
              </w:rPr>
              <w:t>Nav.</w:t>
            </w:r>
          </w:p>
        </w:tc>
      </w:tr>
    </w:tbl>
    <w:p w14:paraId="0696D7E2" w14:textId="63E4B33E" w:rsidR="00B1348A" w:rsidRPr="003E3E0A" w:rsidRDefault="00B1348A" w:rsidP="007C45CC">
      <w:pPr>
        <w:spacing w:after="0" w:line="240" w:lineRule="auto"/>
        <w:rPr>
          <w:rFonts w:ascii="Times New Roman" w:eastAsia="Times New Roman" w:hAnsi="Times New Roman" w:cs="Times New Roman"/>
          <w:iCs/>
          <w:color w:val="000000" w:themeColor="text1"/>
          <w:sz w:val="23"/>
          <w:szCs w:val="23"/>
          <w:lang w:val="en-US" w:eastAsia="lv-LV"/>
        </w:rPr>
      </w:pPr>
    </w:p>
    <w:tbl>
      <w:tblPr>
        <w:tblW w:w="508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375"/>
      </w:tblGrid>
      <w:tr w:rsidR="003E3E0A" w:rsidRPr="003E3E0A" w14:paraId="2E2840E0" w14:textId="77777777" w:rsidTr="00AE0797">
        <w:trPr>
          <w:tblCellSpacing w:w="15" w:type="dxa"/>
        </w:trPr>
        <w:tc>
          <w:tcPr>
            <w:tcW w:w="4968" w:type="pct"/>
            <w:tcBorders>
              <w:top w:val="outset" w:sz="6" w:space="0" w:color="auto"/>
              <w:left w:val="outset" w:sz="6" w:space="0" w:color="auto"/>
              <w:bottom w:val="outset" w:sz="6" w:space="0" w:color="auto"/>
              <w:right w:val="outset" w:sz="6" w:space="0" w:color="auto"/>
            </w:tcBorders>
            <w:vAlign w:val="center"/>
            <w:hideMark/>
          </w:tcPr>
          <w:p w14:paraId="7535DB3A" w14:textId="77777777" w:rsidR="00184514" w:rsidRPr="003E3E0A" w:rsidRDefault="00184514" w:rsidP="00F046B4">
            <w:pPr>
              <w:spacing w:after="0" w:line="240" w:lineRule="auto"/>
              <w:jc w:val="center"/>
              <w:rPr>
                <w:rFonts w:ascii="Times New Roman" w:eastAsia="Times New Roman" w:hAnsi="Times New Roman" w:cs="Times New Roman"/>
                <w:b/>
                <w:bCs/>
                <w:iCs/>
                <w:color w:val="000000" w:themeColor="text1"/>
                <w:sz w:val="23"/>
                <w:szCs w:val="23"/>
                <w:lang w:eastAsia="lv-LV"/>
              </w:rPr>
            </w:pPr>
            <w:r w:rsidRPr="003E3E0A">
              <w:rPr>
                <w:rFonts w:ascii="Times New Roman" w:eastAsia="Times New Roman" w:hAnsi="Times New Roman" w:cs="Times New Roman"/>
                <w:b/>
                <w:bCs/>
                <w:iCs/>
                <w:color w:val="000000" w:themeColor="text1"/>
                <w:sz w:val="23"/>
                <w:szCs w:val="23"/>
                <w:lang w:eastAsia="lv-LV"/>
              </w:rPr>
              <w:t>V. Tiesību akta projekta atbilstība Latvijas Republikas starptautiskajām saistībām</w:t>
            </w:r>
          </w:p>
        </w:tc>
      </w:tr>
      <w:tr w:rsidR="003E3E0A" w:rsidRPr="003E3E0A" w14:paraId="0C353D3F" w14:textId="77777777" w:rsidTr="00AE0797">
        <w:trPr>
          <w:tblCellSpacing w:w="15" w:type="dxa"/>
        </w:trPr>
        <w:tc>
          <w:tcPr>
            <w:tcW w:w="4968" w:type="pct"/>
            <w:tcBorders>
              <w:top w:val="outset" w:sz="6" w:space="0" w:color="auto"/>
              <w:left w:val="outset" w:sz="6" w:space="0" w:color="auto"/>
              <w:bottom w:val="outset" w:sz="6" w:space="0" w:color="auto"/>
              <w:right w:val="outset" w:sz="6" w:space="0" w:color="auto"/>
            </w:tcBorders>
            <w:vAlign w:val="center"/>
          </w:tcPr>
          <w:p w14:paraId="52972A0E" w14:textId="36787F53" w:rsidR="00CF107C" w:rsidRPr="003E3E0A" w:rsidRDefault="00CF107C" w:rsidP="00AC7894">
            <w:pPr>
              <w:spacing w:after="0" w:line="240" w:lineRule="auto"/>
              <w:jc w:val="center"/>
              <w:rPr>
                <w:rFonts w:ascii="Times New Roman" w:eastAsia="Times New Roman" w:hAnsi="Times New Roman" w:cs="Times New Roman"/>
                <w:bCs/>
                <w:iCs/>
                <w:color w:val="000000" w:themeColor="text1"/>
                <w:sz w:val="23"/>
                <w:szCs w:val="23"/>
                <w:lang w:eastAsia="lv-LV"/>
              </w:rPr>
            </w:pPr>
            <w:r w:rsidRPr="003E3E0A">
              <w:rPr>
                <w:rFonts w:ascii="Times New Roman" w:eastAsia="Times New Roman" w:hAnsi="Times New Roman" w:cs="Times New Roman"/>
                <w:bCs/>
                <w:iCs/>
                <w:color w:val="000000" w:themeColor="text1"/>
                <w:sz w:val="23"/>
                <w:szCs w:val="23"/>
                <w:lang w:eastAsia="lv-LV"/>
              </w:rPr>
              <w:t>MK noteikumu projekts šo jomu</w:t>
            </w:r>
            <w:r w:rsidR="00AC7894" w:rsidRPr="003E3E0A">
              <w:rPr>
                <w:rFonts w:ascii="Times New Roman" w:eastAsia="Times New Roman" w:hAnsi="Times New Roman" w:cs="Times New Roman"/>
                <w:bCs/>
                <w:iCs/>
                <w:color w:val="000000" w:themeColor="text1"/>
                <w:sz w:val="23"/>
                <w:szCs w:val="23"/>
                <w:lang w:eastAsia="lv-LV"/>
              </w:rPr>
              <w:t xml:space="preserve"> neskar</w:t>
            </w:r>
            <w:r w:rsidRPr="003E3E0A">
              <w:rPr>
                <w:rFonts w:ascii="Times New Roman" w:eastAsia="Times New Roman" w:hAnsi="Times New Roman" w:cs="Times New Roman"/>
                <w:bCs/>
                <w:iCs/>
                <w:color w:val="000000" w:themeColor="text1"/>
                <w:sz w:val="23"/>
                <w:szCs w:val="23"/>
                <w:lang w:eastAsia="lv-LV"/>
              </w:rPr>
              <w:t>.</w:t>
            </w:r>
          </w:p>
        </w:tc>
      </w:tr>
    </w:tbl>
    <w:p w14:paraId="6C4C2816" w14:textId="435BA8CC" w:rsidR="00E5323B" w:rsidRPr="003E3E0A" w:rsidRDefault="00E5323B" w:rsidP="007C45CC">
      <w:pPr>
        <w:spacing w:after="0" w:line="240" w:lineRule="auto"/>
        <w:rPr>
          <w:rFonts w:ascii="Times New Roman" w:eastAsia="Times New Roman" w:hAnsi="Times New Roman" w:cs="Times New Roman"/>
          <w:iCs/>
          <w:color w:val="000000" w:themeColor="text1"/>
          <w:sz w:val="23"/>
          <w:szCs w:val="23"/>
          <w:lang w:val="en-US" w:eastAsia="lv-LV"/>
        </w:rPr>
      </w:pPr>
      <w:r w:rsidRPr="003E3E0A">
        <w:rPr>
          <w:rFonts w:ascii="Times New Roman" w:eastAsia="Times New Roman" w:hAnsi="Times New Roman" w:cs="Times New Roman"/>
          <w:iCs/>
          <w:color w:val="000000" w:themeColor="text1"/>
          <w:sz w:val="23"/>
          <w:szCs w:val="23"/>
          <w:lang w:val="en-US" w:eastAsia="lv-LV"/>
        </w:rPr>
        <w:t xml:space="preserve">    </w:t>
      </w:r>
    </w:p>
    <w:tbl>
      <w:tblPr>
        <w:tblW w:w="508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8"/>
        <w:gridCol w:w="2560"/>
        <w:gridCol w:w="6227"/>
      </w:tblGrid>
      <w:tr w:rsidR="003E3E0A" w:rsidRPr="003E3E0A" w14:paraId="717957EA" w14:textId="77777777" w:rsidTr="00E60F66">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40AABF4A" w14:textId="77777777" w:rsidR="00655F2C" w:rsidRPr="003E3E0A" w:rsidRDefault="00E5323B" w:rsidP="00F046B4">
            <w:pPr>
              <w:spacing w:after="0" w:line="240" w:lineRule="auto"/>
              <w:jc w:val="center"/>
              <w:rPr>
                <w:rFonts w:ascii="Times New Roman" w:eastAsia="Times New Roman" w:hAnsi="Times New Roman" w:cs="Times New Roman"/>
                <w:b/>
                <w:bCs/>
                <w:iCs/>
                <w:color w:val="000000" w:themeColor="text1"/>
                <w:sz w:val="23"/>
                <w:szCs w:val="23"/>
                <w:highlight w:val="yellow"/>
                <w:lang w:eastAsia="lv-LV"/>
              </w:rPr>
            </w:pPr>
            <w:r w:rsidRPr="003E3E0A">
              <w:rPr>
                <w:rFonts w:ascii="Times New Roman" w:eastAsia="Times New Roman" w:hAnsi="Times New Roman" w:cs="Times New Roman"/>
                <w:b/>
                <w:bCs/>
                <w:iCs/>
                <w:color w:val="000000" w:themeColor="text1"/>
                <w:sz w:val="23"/>
                <w:szCs w:val="23"/>
                <w:lang w:eastAsia="lv-LV"/>
              </w:rPr>
              <w:t>VI. Sabiedrības līdzdalība un komunikācijas aktivitātes</w:t>
            </w:r>
          </w:p>
        </w:tc>
      </w:tr>
      <w:tr w:rsidR="003E3E0A" w:rsidRPr="003E3E0A" w14:paraId="106D082E" w14:textId="77777777" w:rsidTr="0049256F">
        <w:trPr>
          <w:trHeight w:val="3555"/>
          <w:tblCellSpacing w:w="15" w:type="dxa"/>
        </w:trPr>
        <w:tc>
          <w:tcPr>
            <w:tcW w:w="291" w:type="pct"/>
            <w:tcBorders>
              <w:top w:val="outset" w:sz="6" w:space="0" w:color="auto"/>
              <w:left w:val="outset" w:sz="6" w:space="0" w:color="auto"/>
              <w:bottom w:val="outset" w:sz="6" w:space="0" w:color="auto"/>
              <w:right w:val="outset" w:sz="6" w:space="0" w:color="auto"/>
            </w:tcBorders>
            <w:hideMark/>
          </w:tcPr>
          <w:p w14:paraId="572EAAA3" w14:textId="77777777" w:rsidR="00655F2C" w:rsidRPr="003E3E0A" w:rsidRDefault="00E5323B" w:rsidP="007C45CC">
            <w:pPr>
              <w:spacing w:after="0" w:line="240" w:lineRule="auto"/>
              <w:rPr>
                <w:rFonts w:ascii="Times New Roman" w:eastAsia="Times New Roman" w:hAnsi="Times New Roman" w:cs="Times New Roman"/>
                <w:iCs/>
                <w:color w:val="000000" w:themeColor="text1"/>
                <w:sz w:val="23"/>
                <w:szCs w:val="23"/>
                <w:lang w:val="en-US" w:eastAsia="lv-LV"/>
              </w:rPr>
            </w:pPr>
            <w:r w:rsidRPr="003E3E0A">
              <w:rPr>
                <w:rFonts w:ascii="Times New Roman" w:eastAsia="Times New Roman" w:hAnsi="Times New Roman" w:cs="Times New Roman"/>
                <w:iCs/>
                <w:color w:val="000000" w:themeColor="text1"/>
                <w:sz w:val="23"/>
                <w:szCs w:val="23"/>
                <w:lang w:val="en-US" w:eastAsia="lv-LV"/>
              </w:rPr>
              <w:t>1.</w:t>
            </w:r>
          </w:p>
        </w:tc>
        <w:tc>
          <w:tcPr>
            <w:tcW w:w="1358" w:type="pct"/>
            <w:tcBorders>
              <w:top w:val="outset" w:sz="6" w:space="0" w:color="auto"/>
              <w:left w:val="outset" w:sz="6" w:space="0" w:color="auto"/>
              <w:bottom w:val="outset" w:sz="6" w:space="0" w:color="auto"/>
              <w:right w:val="outset" w:sz="6" w:space="0" w:color="auto"/>
            </w:tcBorders>
            <w:hideMark/>
          </w:tcPr>
          <w:p w14:paraId="34550828" w14:textId="77777777" w:rsidR="00E5323B" w:rsidRPr="003E3E0A" w:rsidRDefault="00E5323B" w:rsidP="007C45CC">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Plānotās sabiedrības līdzdalības un komunikācijas aktivitātes saistībā ar projektu</w:t>
            </w:r>
          </w:p>
        </w:tc>
        <w:tc>
          <w:tcPr>
            <w:tcW w:w="3286" w:type="pct"/>
            <w:tcBorders>
              <w:top w:val="outset" w:sz="6" w:space="0" w:color="auto"/>
              <w:left w:val="outset" w:sz="6" w:space="0" w:color="auto"/>
              <w:bottom w:val="outset" w:sz="6" w:space="0" w:color="auto"/>
              <w:right w:val="outset" w:sz="6" w:space="0" w:color="auto"/>
            </w:tcBorders>
            <w:hideMark/>
          </w:tcPr>
          <w:p w14:paraId="3D26B14F" w14:textId="1097FF98" w:rsidR="00E5323B" w:rsidRPr="0049256F" w:rsidRDefault="0049256F" w:rsidP="0049256F">
            <w:pPr>
              <w:jc w:val="both"/>
              <w:rPr>
                <w:rFonts w:ascii="Times New Roman" w:hAnsi="Times New Roman" w:cs="Times New Roman"/>
                <w:bCs/>
                <w:iCs/>
                <w:color w:val="000000" w:themeColor="text1"/>
                <w:sz w:val="24"/>
                <w:szCs w:val="24"/>
              </w:rPr>
            </w:pPr>
            <w:r w:rsidRPr="0049256F">
              <w:rPr>
                <w:rFonts w:ascii="Times New Roman" w:hAnsi="Times New Roman" w:cs="Times New Roman"/>
                <w:bCs/>
                <w:iCs/>
                <w:color w:val="000000" w:themeColor="text1"/>
                <w:sz w:val="24"/>
                <w:szCs w:val="24"/>
              </w:rPr>
              <w:t xml:space="preserve">Sabiedrības līdzdalība noteikumu projekta izstrādē nodrošināta, ievietojot informāciju par noteikumu projektu ministrijas tīmekļvietnē </w:t>
            </w:r>
            <w:hyperlink r:id="rId9" w:history="1">
              <w:r w:rsidRPr="00EA5AA4">
                <w:rPr>
                  <w:rStyle w:val="Hipersaite"/>
                  <w:rFonts w:ascii="Times New Roman" w:hAnsi="Times New Roman" w:cs="Times New Roman"/>
                  <w:bCs/>
                  <w:iCs/>
                  <w:sz w:val="24"/>
                  <w:szCs w:val="24"/>
                </w:rPr>
                <w:t>www.izm.gov.lv</w:t>
              </w:r>
            </w:hyperlink>
            <w:r>
              <w:rPr>
                <w:rFonts w:ascii="Times New Roman" w:hAnsi="Times New Roman" w:cs="Times New Roman"/>
                <w:bCs/>
                <w:iCs/>
                <w:color w:val="000000" w:themeColor="text1"/>
                <w:sz w:val="24"/>
                <w:szCs w:val="24"/>
              </w:rPr>
              <w:t xml:space="preserve"> </w:t>
            </w:r>
            <w:r w:rsidRPr="0049256F">
              <w:rPr>
                <w:rFonts w:ascii="Times New Roman" w:hAnsi="Times New Roman" w:cs="Times New Roman"/>
                <w:bCs/>
                <w:iCs/>
                <w:color w:val="000000" w:themeColor="text1"/>
                <w:sz w:val="24"/>
                <w:szCs w:val="24"/>
              </w:rPr>
              <w:t>(sadaļā Aktualitātes → Sabiedrības līdzdalība → Sabiedriskajai apspriešanai nodotie normatīvo aktu projekti →</w:t>
            </w:r>
            <w:proofErr w:type="gramStart"/>
            <w:r w:rsidRPr="0049256F">
              <w:rPr>
                <w:rFonts w:ascii="Times New Roman" w:hAnsi="Times New Roman" w:cs="Times New Roman"/>
                <w:bCs/>
                <w:iCs/>
                <w:color w:val="000000" w:themeColor="text1"/>
                <w:sz w:val="24"/>
                <w:szCs w:val="24"/>
              </w:rPr>
              <w:t xml:space="preserve">  </w:t>
            </w:r>
            <w:proofErr w:type="gramEnd"/>
            <w:r w:rsidRPr="0049256F">
              <w:rPr>
                <w:rFonts w:ascii="Times New Roman" w:hAnsi="Times New Roman" w:cs="Times New Roman"/>
                <w:bCs/>
                <w:iCs/>
                <w:color w:val="000000" w:themeColor="text1"/>
                <w:sz w:val="24"/>
                <w:szCs w:val="24"/>
              </w:rPr>
              <w:t xml:space="preserve">Sabiedrības līdzdalība → Sabiedriskajai apspriešanai nodotie normatīvo aktu projekti 2021. g.) un aicinot sabiedrības pārstāvjus rakstiski sniegt viedokli par noteikumu projektu tā izstrādes stadijā – nosūtot viedokli elektroniski uz elektronisko pasta adresi: </w:t>
            </w:r>
            <w:hyperlink r:id="rId10" w:history="1">
              <w:r w:rsidRPr="00EA5AA4">
                <w:rPr>
                  <w:rStyle w:val="Hipersaite"/>
                  <w:rFonts w:ascii="Times New Roman" w:hAnsi="Times New Roman" w:cs="Times New Roman"/>
                  <w:bCs/>
                  <w:iCs/>
                  <w:sz w:val="24"/>
                  <w:szCs w:val="24"/>
                </w:rPr>
                <w:t>pasts@izm.gov.lv</w:t>
              </w:r>
            </w:hyperlink>
            <w:r w:rsidRPr="0049256F">
              <w:rPr>
                <w:rFonts w:ascii="Times New Roman" w:hAnsi="Times New Roman" w:cs="Times New Roman"/>
                <w:bCs/>
                <w:iCs/>
                <w:color w:val="000000" w:themeColor="text1"/>
                <w:sz w:val="24"/>
                <w:szCs w:val="24"/>
              </w:rPr>
              <w:t>.</w:t>
            </w:r>
            <w:r>
              <w:rPr>
                <w:rFonts w:ascii="Times New Roman" w:hAnsi="Times New Roman" w:cs="Times New Roman"/>
                <w:bCs/>
                <w:iCs/>
                <w:color w:val="000000" w:themeColor="text1"/>
                <w:sz w:val="24"/>
                <w:szCs w:val="24"/>
              </w:rPr>
              <w:t xml:space="preserve"> </w:t>
            </w:r>
            <w:r w:rsidRPr="0049256F">
              <w:rPr>
                <w:rFonts w:ascii="Times New Roman" w:hAnsi="Times New Roman" w:cs="Times New Roman"/>
                <w:bCs/>
                <w:iCs/>
                <w:color w:val="000000" w:themeColor="text1"/>
                <w:sz w:val="24"/>
                <w:szCs w:val="24"/>
              </w:rPr>
              <w:t>Sabiedrības pārstāvji var līdzdarboties noteikumu projekta izstrādē, sniedzot atzinumu un viedokli par noteikumu projektu.</w:t>
            </w:r>
          </w:p>
        </w:tc>
      </w:tr>
      <w:tr w:rsidR="003E3E0A" w:rsidRPr="003E3E0A" w14:paraId="76C948C2" w14:textId="77777777" w:rsidTr="00E60F66">
        <w:trPr>
          <w:tblCellSpacing w:w="15" w:type="dxa"/>
        </w:trPr>
        <w:tc>
          <w:tcPr>
            <w:tcW w:w="291" w:type="pct"/>
            <w:tcBorders>
              <w:top w:val="outset" w:sz="6" w:space="0" w:color="auto"/>
              <w:left w:val="outset" w:sz="6" w:space="0" w:color="auto"/>
              <w:bottom w:val="outset" w:sz="6" w:space="0" w:color="auto"/>
              <w:right w:val="outset" w:sz="6" w:space="0" w:color="auto"/>
            </w:tcBorders>
            <w:hideMark/>
          </w:tcPr>
          <w:p w14:paraId="41DF9671" w14:textId="77777777" w:rsidR="00655F2C" w:rsidRPr="003E3E0A" w:rsidRDefault="00E5323B" w:rsidP="007C45CC">
            <w:pPr>
              <w:spacing w:after="0" w:line="240" w:lineRule="auto"/>
              <w:rPr>
                <w:rFonts w:ascii="Times New Roman" w:eastAsia="Times New Roman" w:hAnsi="Times New Roman" w:cs="Times New Roman"/>
                <w:iCs/>
                <w:color w:val="000000" w:themeColor="text1"/>
                <w:sz w:val="23"/>
                <w:szCs w:val="23"/>
                <w:lang w:val="en-US" w:eastAsia="lv-LV"/>
              </w:rPr>
            </w:pPr>
            <w:r w:rsidRPr="003E3E0A">
              <w:rPr>
                <w:rFonts w:ascii="Times New Roman" w:eastAsia="Times New Roman" w:hAnsi="Times New Roman" w:cs="Times New Roman"/>
                <w:iCs/>
                <w:color w:val="000000" w:themeColor="text1"/>
                <w:sz w:val="23"/>
                <w:szCs w:val="23"/>
                <w:lang w:val="en-US" w:eastAsia="lv-LV"/>
              </w:rPr>
              <w:t>2.</w:t>
            </w:r>
          </w:p>
        </w:tc>
        <w:tc>
          <w:tcPr>
            <w:tcW w:w="1358" w:type="pct"/>
            <w:tcBorders>
              <w:top w:val="outset" w:sz="6" w:space="0" w:color="auto"/>
              <w:left w:val="outset" w:sz="6" w:space="0" w:color="auto"/>
              <w:bottom w:val="outset" w:sz="6" w:space="0" w:color="auto"/>
              <w:right w:val="outset" w:sz="6" w:space="0" w:color="auto"/>
            </w:tcBorders>
            <w:hideMark/>
          </w:tcPr>
          <w:p w14:paraId="399B3CB3" w14:textId="77777777" w:rsidR="00E5323B" w:rsidRPr="003E3E0A" w:rsidRDefault="00E5323B" w:rsidP="007C45CC">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Sabiedrības līdzdalība projekta izstrādē</w:t>
            </w:r>
          </w:p>
        </w:tc>
        <w:tc>
          <w:tcPr>
            <w:tcW w:w="3286" w:type="pct"/>
            <w:tcBorders>
              <w:top w:val="outset" w:sz="6" w:space="0" w:color="auto"/>
              <w:left w:val="outset" w:sz="6" w:space="0" w:color="auto"/>
              <w:bottom w:val="outset" w:sz="6" w:space="0" w:color="auto"/>
              <w:right w:val="outset" w:sz="6" w:space="0" w:color="auto"/>
            </w:tcBorders>
            <w:hideMark/>
          </w:tcPr>
          <w:p w14:paraId="13747C17" w14:textId="2315173C" w:rsidR="0015255E" w:rsidRPr="004F0A04" w:rsidRDefault="009F2AB1" w:rsidP="00941291">
            <w:pPr>
              <w:spacing w:after="0" w:line="240" w:lineRule="auto"/>
              <w:jc w:val="both"/>
              <w:rPr>
                <w:rFonts w:ascii="Times New Roman" w:eastAsia="Times New Roman" w:hAnsi="Times New Roman" w:cs="Times New Roman"/>
                <w:iCs/>
                <w:color w:val="000000" w:themeColor="text1"/>
                <w:sz w:val="24"/>
                <w:szCs w:val="24"/>
                <w:lang w:eastAsia="lv-LV"/>
              </w:rPr>
            </w:pPr>
            <w:r w:rsidRPr="004F0A04">
              <w:rPr>
                <w:rFonts w:ascii="Times New Roman" w:eastAsia="Times New Roman" w:hAnsi="Times New Roman" w:cs="Times New Roman"/>
                <w:bCs/>
                <w:iCs/>
                <w:color w:val="000000" w:themeColor="text1"/>
                <w:sz w:val="24"/>
                <w:szCs w:val="24"/>
                <w:lang w:eastAsia="lv-LV"/>
              </w:rPr>
              <w:t>Sabiedrības pārstāvju viedoklis tiks apkopots, izmantojot sabiedrības līdzdalības un komunikācijas aktivitāšu rezultātus.</w:t>
            </w:r>
          </w:p>
        </w:tc>
      </w:tr>
      <w:tr w:rsidR="003E3E0A" w:rsidRPr="003E3E0A" w14:paraId="17041F82" w14:textId="77777777" w:rsidTr="00E60F66">
        <w:trPr>
          <w:tblCellSpacing w:w="15" w:type="dxa"/>
        </w:trPr>
        <w:tc>
          <w:tcPr>
            <w:tcW w:w="291" w:type="pct"/>
            <w:tcBorders>
              <w:top w:val="outset" w:sz="6" w:space="0" w:color="auto"/>
              <w:left w:val="outset" w:sz="6" w:space="0" w:color="auto"/>
              <w:bottom w:val="outset" w:sz="6" w:space="0" w:color="auto"/>
              <w:right w:val="outset" w:sz="6" w:space="0" w:color="auto"/>
            </w:tcBorders>
            <w:hideMark/>
          </w:tcPr>
          <w:p w14:paraId="22F9227B" w14:textId="77777777" w:rsidR="00655F2C" w:rsidRPr="003E3E0A" w:rsidRDefault="00E5323B" w:rsidP="007C45CC">
            <w:pPr>
              <w:spacing w:after="0" w:line="240" w:lineRule="auto"/>
              <w:rPr>
                <w:rFonts w:ascii="Times New Roman" w:eastAsia="Times New Roman" w:hAnsi="Times New Roman" w:cs="Times New Roman"/>
                <w:iCs/>
                <w:color w:val="000000" w:themeColor="text1"/>
                <w:sz w:val="23"/>
                <w:szCs w:val="23"/>
                <w:lang w:val="en-US" w:eastAsia="lv-LV"/>
              </w:rPr>
            </w:pPr>
            <w:r w:rsidRPr="003E3E0A">
              <w:rPr>
                <w:rFonts w:ascii="Times New Roman" w:eastAsia="Times New Roman" w:hAnsi="Times New Roman" w:cs="Times New Roman"/>
                <w:iCs/>
                <w:color w:val="000000" w:themeColor="text1"/>
                <w:sz w:val="23"/>
                <w:szCs w:val="23"/>
                <w:lang w:val="en-US" w:eastAsia="lv-LV"/>
              </w:rPr>
              <w:t>3.</w:t>
            </w:r>
          </w:p>
        </w:tc>
        <w:tc>
          <w:tcPr>
            <w:tcW w:w="1358" w:type="pct"/>
            <w:tcBorders>
              <w:top w:val="outset" w:sz="6" w:space="0" w:color="auto"/>
              <w:left w:val="outset" w:sz="6" w:space="0" w:color="auto"/>
              <w:bottom w:val="outset" w:sz="6" w:space="0" w:color="auto"/>
              <w:right w:val="outset" w:sz="6" w:space="0" w:color="auto"/>
            </w:tcBorders>
            <w:hideMark/>
          </w:tcPr>
          <w:p w14:paraId="4AAC80A8" w14:textId="77777777" w:rsidR="00E5323B" w:rsidRPr="003E3E0A" w:rsidRDefault="00E5323B" w:rsidP="007C45CC">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Sabiedrības līdzdalības rezultāti</w:t>
            </w:r>
          </w:p>
        </w:tc>
        <w:tc>
          <w:tcPr>
            <w:tcW w:w="3286" w:type="pct"/>
            <w:tcBorders>
              <w:top w:val="outset" w:sz="6" w:space="0" w:color="auto"/>
              <w:left w:val="outset" w:sz="6" w:space="0" w:color="auto"/>
              <w:bottom w:val="outset" w:sz="6" w:space="0" w:color="auto"/>
              <w:right w:val="outset" w:sz="6" w:space="0" w:color="auto"/>
            </w:tcBorders>
            <w:hideMark/>
          </w:tcPr>
          <w:p w14:paraId="56D07ACE" w14:textId="1B038F09" w:rsidR="00E5323B" w:rsidRPr="003E3E0A" w:rsidRDefault="000B49BC" w:rsidP="000B49BC">
            <w:pPr>
              <w:spacing w:after="0" w:line="240" w:lineRule="auto"/>
              <w:jc w:val="both"/>
              <w:rPr>
                <w:rFonts w:ascii="Times New Roman" w:eastAsia="Times New Roman" w:hAnsi="Times New Roman" w:cs="Times New Roman"/>
                <w:iCs/>
                <w:color w:val="000000" w:themeColor="text1"/>
                <w:sz w:val="23"/>
                <w:szCs w:val="23"/>
                <w:lang w:eastAsia="lv-LV"/>
              </w:rPr>
            </w:pPr>
            <w:r>
              <w:rPr>
                <w:rFonts w:ascii="Times New Roman" w:hAnsi="Times New Roman" w:cs="Times New Roman"/>
                <w:color w:val="000000" w:themeColor="text1"/>
                <w:sz w:val="24"/>
                <w:szCs w:val="24"/>
                <w:lang w:eastAsia="lv-LV"/>
              </w:rPr>
              <w:t>Ja līdz s</w:t>
            </w:r>
            <w:r w:rsidR="0015255E" w:rsidRPr="003E3E0A">
              <w:rPr>
                <w:rFonts w:ascii="Times New Roman" w:hAnsi="Times New Roman" w:cs="Times New Roman"/>
                <w:color w:val="000000" w:themeColor="text1"/>
                <w:sz w:val="24"/>
                <w:szCs w:val="24"/>
                <w:lang w:eastAsia="lv-LV"/>
              </w:rPr>
              <w:t xml:space="preserve">abiedrības </w:t>
            </w:r>
            <w:r>
              <w:rPr>
                <w:rFonts w:ascii="Times New Roman" w:hAnsi="Times New Roman" w:cs="Times New Roman"/>
                <w:color w:val="000000" w:themeColor="text1"/>
                <w:sz w:val="24"/>
                <w:szCs w:val="24"/>
                <w:lang w:eastAsia="lv-LV"/>
              </w:rPr>
              <w:t xml:space="preserve">līdzdalības procesa beigām tiks saņemti sabiedrības </w:t>
            </w:r>
            <w:r w:rsidR="0015255E" w:rsidRPr="003E3E0A">
              <w:rPr>
                <w:rFonts w:ascii="Times New Roman" w:hAnsi="Times New Roman" w:cs="Times New Roman"/>
                <w:color w:val="000000" w:themeColor="text1"/>
                <w:sz w:val="24"/>
                <w:szCs w:val="24"/>
                <w:lang w:eastAsia="lv-LV"/>
              </w:rPr>
              <w:t>pārstāvju kome</w:t>
            </w:r>
            <w:r>
              <w:rPr>
                <w:rFonts w:ascii="Times New Roman" w:hAnsi="Times New Roman" w:cs="Times New Roman"/>
                <w:color w:val="000000" w:themeColor="text1"/>
                <w:sz w:val="24"/>
                <w:szCs w:val="24"/>
                <w:lang w:eastAsia="lv-LV"/>
              </w:rPr>
              <w:t>ntāri, iebildumi un priekšlikum</w:t>
            </w:r>
            <w:r w:rsidR="00580F3B">
              <w:rPr>
                <w:rFonts w:ascii="Times New Roman" w:hAnsi="Times New Roman" w:cs="Times New Roman"/>
                <w:color w:val="000000" w:themeColor="text1"/>
                <w:sz w:val="24"/>
                <w:szCs w:val="24"/>
                <w:lang w:eastAsia="lv-LV"/>
              </w:rPr>
              <w:t>i</w:t>
            </w:r>
            <w:r>
              <w:rPr>
                <w:rFonts w:ascii="Times New Roman" w:hAnsi="Times New Roman" w:cs="Times New Roman"/>
                <w:color w:val="000000" w:themeColor="text1"/>
                <w:sz w:val="24"/>
                <w:szCs w:val="24"/>
                <w:lang w:eastAsia="lv-LV"/>
              </w:rPr>
              <w:t>, tad attiecīgi tie tiks vērtēti noteikumu projekta saskaņošanas procesā un attiecīgi tiks precizēts noteikumu projekts un anotācija pirms noteikumu projekta iesniegšanas izskatīšanai Ministru kabineta sēdē</w:t>
            </w:r>
            <w:r w:rsidR="0015255E" w:rsidRPr="003E3E0A">
              <w:rPr>
                <w:rFonts w:ascii="Times New Roman" w:hAnsi="Times New Roman" w:cs="Times New Roman"/>
                <w:color w:val="000000" w:themeColor="text1"/>
                <w:sz w:val="24"/>
                <w:szCs w:val="24"/>
                <w:lang w:eastAsia="lv-LV"/>
              </w:rPr>
              <w:t>.</w:t>
            </w:r>
          </w:p>
        </w:tc>
      </w:tr>
      <w:tr w:rsidR="003E3E0A" w:rsidRPr="003E3E0A" w14:paraId="21B681AB" w14:textId="77777777" w:rsidTr="00E60F66">
        <w:trPr>
          <w:trHeight w:val="245"/>
          <w:tblCellSpacing w:w="15" w:type="dxa"/>
        </w:trPr>
        <w:tc>
          <w:tcPr>
            <w:tcW w:w="291" w:type="pct"/>
            <w:tcBorders>
              <w:top w:val="outset" w:sz="6" w:space="0" w:color="auto"/>
              <w:left w:val="outset" w:sz="6" w:space="0" w:color="auto"/>
              <w:bottom w:val="outset" w:sz="6" w:space="0" w:color="auto"/>
              <w:right w:val="outset" w:sz="6" w:space="0" w:color="auto"/>
            </w:tcBorders>
            <w:hideMark/>
          </w:tcPr>
          <w:p w14:paraId="14397C92" w14:textId="77777777" w:rsidR="00655F2C" w:rsidRPr="003E3E0A" w:rsidRDefault="00E5323B" w:rsidP="007C45CC">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4.</w:t>
            </w:r>
          </w:p>
        </w:tc>
        <w:tc>
          <w:tcPr>
            <w:tcW w:w="1358" w:type="pct"/>
            <w:tcBorders>
              <w:top w:val="outset" w:sz="6" w:space="0" w:color="auto"/>
              <w:left w:val="outset" w:sz="6" w:space="0" w:color="auto"/>
              <w:bottom w:val="outset" w:sz="6" w:space="0" w:color="auto"/>
              <w:right w:val="outset" w:sz="6" w:space="0" w:color="auto"/>
            </w:tcBorders>
            <w:hideMark/>
          </w:tcPr>
          <w:p w14:paraId="7C6CA54F" w14:textId="77777777" w:rsidR="00E5323B" w:rsidRPr="003E3E0A" w:rsidRDefault="00E5323B" w:rsidP="007C45CC">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Cita informācija</w:t>
            </w:r>
          </w:p>
        </w:tc>
        <w:tc>
          <w:tcPr>
            <w:tcW w:w="3286" w:type="pct"/>
            <w:tcBorders>
              <w:top w:val="outset" w:sz="6" w:space="0" w:color="auto"/>
              <w:left w:val="outset" w:sz="6" w:space="0" w:color="auto"/>
              <w:bottom w:val="outset" w:sz="6" w:space="0" w:color="auto"/>
              <w:right w:val="outset" w:sz="6" w:space="0" w:color="auto"/>
            </w:tcBorders>
            <w:hideMark/>
          </w:tcPr>
          <w:p w14:paraId="6F0EB158" w14:textId="7D69ABFF" w:rsidR="00E5323B" w:rsidRPr="003E3E0A" w:rsidRDefault="00DD6397" w:rsidP="007C45CC">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Nav</w:t>
            </w:r>
            <w:r w:rsidR="009710E8" w:rsidRPr="003E3E0A">
              <w:rPr>
                <w:rFonts w:ascii="Times New Roman" w:eastAsia="Times New Roman" w:hAnsi="Times New Roman" w:cs="Times New Roman"/>
                <w:iCs/>
                <w:color w:val="000000" w:themeColor="text1"/>
                <w:sz w:val="23"/>
                <w:szCs w:val="23"/>
                <w:lang w:eastAsia="lv-LV"/>
              </w:rPr>
              <w:t>.</w:t>
            </w:r>
          </w:p>
        </w:tc>
      </w:tr>
    </w:tbl>
    <w:p w14:paraId="71994AF8" w14:textId="77777777" w:rsidR="00E5323B" w:rsidRPr="003E3E0A" w:rsidRDefault="00E5323B" w:rsidP="007C45CC">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 xml:space="preserve">  </w:t>
      </w:r>
    </w:p>
    <w:tbl>
      <w:tblPr>
        <w:tblW w:w="508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7"/>
        <w:gridCol w:w="3134"/>
        <w:gridCol w:w="5654"/>
      </w:tblGrid>
      <w:tr w:rsidR="003E3E0A" w:rsidRPr="003E3E0A" w14:paraId="7FF543AA" w14:textId="77777777" w:rsidTr="00E60F66">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20DE01BC" w14:textId="77777777" w:rsidR="00655F2C" w:rsidRPr="003E3E0A" w:rsidRDefault="00E5323B" w:rsidP="007C45CC">
            <w:pPr>
              <w:spacing w:after="0" w:line="240" w:lineRule="auto"/>
              <w:rPr>
                <w:rFonts w:ascii="Times New Roman" w:eastAsia="Times New Roman" w:hAnsi="Times New Roman" w:cs="Times New Roman"/>
                <w:b/>
                <w:bCs/>
                <w:iCs/>
                <w:color w:val="000000" w:themeColor="text1"/>
                <w:sz w:val="23"/>
                <w:szCs w:val="23"/>
                <w:lang w:eastAsia="lv-LV"/>
              </w:rPr>
            </w:pPr>
            <w:r w:rsidRPr="003E3E0A">
              <w:rPr>
                <w:rFonts w:ascii="Times New Roman" w:eastAsia="Times New Roman" w:hAnsi="Times New Roman" w:cs="Times New Roman"/>
                <w:b/>
                <w:bCs/>
                <w:iCs/>
                <w:color w:val="000000" w:themeColor="text1"/>
                <w:sz w:val="23"/>
                <w:szCs w:val="23"/>
                <w:lang w:eastAsia="lv-LV"/>
              </w:rPr>
              <w:t>VII. Tiesību akta projekta izpildes nodrošināšana un tās ietekme uz institūcijām</w:t>
            </w:r>
          </w:p>
        </w:tc>
      </w:tr>
      <w:tr w:rsidR="003E3E0A" w:rsidRPr="003E3E0A" w14:paraId="0D1BAFF3" w14:textId="77777777" w:rsidTr="00E60F66">
        <w:trPr>
          <w:tblCellSpacing w:w="15" w:type="dxa"/>
        </w:trPr>
        <w:tc>
          <w:tcPr>
            <w:tcW w:w="291" w:type="pct"/>
            <w:tcBorders>
              <w:top w:val="outset" w:sz="6" w:space="0" w:color="auto"/>
              <w:left w:val="outset" w:sz="6" w:space="0" w:color="auto"/>
              <w:bottom w:val="outset" w:sz="6" w:space="0" w:color="auto"/>
              <w:right w:val="outset" w:sz="6" w:space="0" w:color="auto"/>
            </w:tcBorders>
            <w:hideMark/>
          </w:tcPr>
          <w:p w14:paraId="7F31BDB3" w14:textId="77777777" w:rsidR="00655F2C" w:rsidRPr="003E3E0A" w:rsidRDefault="00E5323B" w:rsidP="007C45CC">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1.</w:t>
            </w:r>
          </w:p>
        </w:tc>
        <w:tc>
          <w:tcPr>
            <w:tcW w:w="1666" w:type="pct"/>
            <w:tcBorders>
              <w:top w:val="outset" w:sz="6" w:space="0" w:color="auto"/>
              <w:left w:val="outset" w:sz="6" w:space="0" w:color="auto"/>
              <w:bottom w:val="outset" w:sz="6" w:space="0" w:color="auto"/>
              <w:right w:val="outset" w:sz="6" w:space="0" w:color="auto"/>
            </w:tcBorders>
            <w:hideMark/>
          </w:tcPr>
          <w:p w14:paraId="3247806D" w14:textId="77777777" w:rsidR="00E5323B" w:rsidRPr="003E3E0A" w:rsidRDefault="00E5323B" w:rsidP="007C45CC">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 xml:space="preserve">Projekta izpildē iesaistītās </w:t>
            </w:r>
            <w:r w:rsidRPr="003E3E0A">
              <w:rPr>
                <w:rFonts w:ascii="Times New Roman" w:eastAsia="Times New Roman" w:hAnsi="Times New Roman" w:cs="Times New Roman"/>
                <w:iCs/>
                <w:color w:val="000000" w:themeColor="text1"/>
                <w:sz w:val="23"/>
                <w:szCs w:val="23"/>
                <w:lang w:eastAsia="lv-LV"/>
              </w:rPr>
              <w:lastRenderedPageBreak/>
              <w:t>institūcijas</w:t>
            </w:r>
          </w:p>
        </w:tc>
        <w:tc>
          <w:tcPr>
            <w:tcW w:w="2977" w:type="pct"/>
            <w:tcBorders>
              <w:top w:val="outset" w:sz="6" w:space="0" w:color="auto"/>
              <w:left w:val="outset" w:sz="6" w:space="0" w:color="auto"/>
              <w:bottom w:val="outset" w:sz="6" w:space="0" w:color="auto"/>
              <w:right w:val="outset" w:sz="6" w:space="0" w:color="auto"/>
            </w:tcBorders>
            <w:hideMark/>
          </w:tcPr>
          <w:p w14:paraId="7C16ADEF" w14:textId="42A2D067" w:rsidR="00E5323B" w:rsidRPr="003E3E0A" w:rsidRDefault="001B614F" w:rsidP="00684FA4">
            <w:pPr>
              <w:spacing w:after="0" w:line="240" w:lineRule="auto"/>
              <w:jc w:val="both"/>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lastRenderedPageBreak/>
              <w:t>IZM</w:t>
            </w:r>
            <w:r w:rsidR="0049554D" w:rsidRPr="003E3E0A">
              <w:rPr>
                <w:rFonts w:ascii="Times New Roman" w:eastAsia="Times New Roman" w:hAnsi="Times New Roman" w:cs="Times New Roman"/>
                <w:iCs/>
                <w:color w:val="000000" w:themeColor="text1"/>
                <w:sz w:val="23"/>
                <w:szCs w:val="23"/>
                <w:lang w:eastAsia="lv-LV"/>
              </w:rPr>
              <w:t xml:space="preserve"> </w:t>
            </w:r>
            <w:r w:rsidR="003C15CE" w:rsidRPr="003E3E0A">
              <w:rPr>
                <w:rFonts w:ascii="Times New Roman" w:eastAsia="Times New Roman" w:hAnsi="Times New Roman" w:cs="Times New Roman"/>
                <w:iCs/>
                <w:color w:val="000000" w:themeColor="text1"/>
                <w:sz w:val="23"/>
                <w:szCs w:val="23"/>
                <w:lang w:eastAsia="lv-LV"/>
              </w:rPr>
              <w:t>kā Eiropas Savienības fondu vadīb</w:t>
            </w:r>
            <w:r w:rsidR="0049554D" w:rsidRPr="003E3E0A">
              <w:rPr>
                <w:rFonts w:ascii="Times New Roman" w:eastAsia="Times New Roman" w:hAnsi="Times New Roman" w:cs="Times New Roman"/>
                <w:iCs/>
                <w:color w:val="000000" w:themeColor="text1"/>
                <w:sz w:val="23"/>
                <w:szCs w:val="23"/>
                <w:lang w:eastAsia="lv-LV"/>
              </w:rPr>
              <w:t xml:space="preserve">ā iesaistītā atbildīgā </w:t>
            </w:r>
            <w:r w:rsidR="0049554D" w:rsidRPr="003E3E0A">
              <w:rPr>
                <w:rFonts w:ascii="Times New Roman" w:eastAsia="Times New Roman" w:hAnsi="Times New Roman" w:cs="Times New Roman"/>
                <w:iCs/>
                <w:color w:val="000000" w:themeColor="text1"/>
                <w:sz w:val="23"/>
                <w:szCs w:val="23"/>
                <w:lang w:eastAsia="lv-LV"/>
              </w:rPr>
              <w:lastRenderedPageBreak/>
              <w:t xml:space="preserve">iestāde </w:t>
            </w:r>
            <w:r w:rsidR="00397044" w:rsidRPr="003E3E0A">
              <w:rPr>
                <w:rFonts w:ascii="Times New Roman" w:eastAsia="Times New Roman" w:hAnsi="Times New Roman" w:cs="Times New Roman"/>
                <w:iCs/>
                <w:color w:val="000000" w:themeColor="text1"/>
                <w:sz w:val="23"/>
                <w:szCs w:val="23"/>
                <w:lang w:eastAsia="lv-LV"/>
              </w:rPr>
              <w:t>8.</w:t>
            </w:r>
            <w:r w:rsidR="00684FA4">
              <w:rPr>
                <w:rFonts w:ascii="Times New Roman" w:eastAsia="Times New Roman" w:hAnsi="Times New Roman" w:cs="Times New Roman"/>
                <w:iCs/>
                <w:color w:val="000000" w:themeColor="text1"/>
                <w:sz w:val="23"/>
                <w:szCs w:val="23"/>
                <w:lang w:eastAsia="lv-LV"/>
              </w:rPr>
              <w:t>3</w:t>
            </w:r>
            <w:r w:rsidR="00397044" w:rsidRPr="003E3E0A">
              <w:rPr>
                <w:rFonts w:ascii="Times New Roman" w:eastAsia="Times New Roman" w:hAnsi="Times New Roman" w:cs="Times New Roman"/>
                <w:iCs/>
                <w:color w:val="000000" w:themeColor="text1"/>
                <w:sz w:val="23"/>
                <w:szCs w:val="23"/>
                <w:lang w:eastAsia="lv-LV"/>
              </w:rPr>
              <w:t>.</w:t>
            </w:r>
            <w:r w:rsidR="00684FA4">
              <w:rPr>
                <w:rFonts w:ascii="Times New Roman" w:eastAsia="Times New Roman" w:hAnsi="Times New Roman" w:cs="Times New Roman"/>
                <w:iCs/>
                <w:color w:val="000000" w:themeColor="text1"/>
                <w:sz w:val="23"/>
                <w:szCs w:val="23"/>
                <w:lang w:eastAsia="lv-LV"/>
              </w:rPr>
              <w:t>5</w:t>
            </w:r>
            <w:r w:rsidR="00397044" w:rsidRPr="003E3E0A">
              <w:rPr>
                <w:rFonts w:ascii="Times New Roman" w:eastAsia="Times New Roman" w:hAnsi="Times New Roman" w:cs="Times New Roman"/>
                <w:iCs/>
                <w:color w:val="000000" w:themeColor="text1"/>
                <w:sz w:val="23"/>
                <w:szCs w:val="23"/>
                <w:lang w:eastAsia="lv-LV"/>
              </w:rPr>
              <w:t>.</w:t>
            </w:r>
            <w:r w:rsidR="0057789E" w:rsidRPr="003E3E0A">
              <w:rPr>
                <w:rFonts w:ascii="Times New Roman" w:eastAsia="Times New Roman" w:hAnsi="Times New Roman" w:cs="Times New Roman"/>
                <w:iCs/>
                <w:color w:val="000000" w:themeColor="text1"/>
                <w:sz w:val="23"/>
                <w:szCs w:val="23"/>
                <w:lang w:eastAsia="lv-LV"/>
              </w:rPr>
              <w:t xml:space="preserve">SAM ieviešanā, </w:t>
            </w:r>
            <w:r w:rsidRPr="003E3E0A">
              <w:rPr>
                <w:rFonts w:ascii="Times New Roman" w:eastAsia="Times New Roman" w:hAnsi="Times New Roman" w:cs="Times New Roman"/>
                <w:iCs/>
                <w:color w:val="000000" w:themeColor="text1"/>
                <w:sz w:val="23"/>
                <w:szCs w:val="23"/>
                <w:lang w:eastAsia="lv-LV"/>
              </w:rPr>
              <w:t>CFLA</w:t>
            </w:r>
            <w:r w:rsidR="003C15CE" w:rsidRPr="003E3E0A">
              <w:rPr>
                <w:rFonts w:ascii="Times New Roman" w:eastAsia="Times New Roman" w:hAnsi="Times New Roman" w:cs="Times New Roman"/>
                <w:iCs/>
                <w:color w:val="000000" w:themeColor="text1"/>
                <w:sz w:val="23"/>
                <w:szCs w:val="23"/>
                <w:lang w:eastAsia="lv-LV"/>
              </w:rPr>
              <w:t xml:space="preserve"> kā sadarbības iestāde, </w:t>
            </w:r>
            <w:r w:rsidR="0049554D" w:rsidRPr="003E3E0A">
              <w:rPr>
                <w:rFonts w:ascii="Times New Roman" w:eastAsia="Times New Roman" w:hAnsi="Times New Roman" w:cs="Times New Roman"/>
                <w:iCs/>
                <w:color w:val="000000" w:themeColor="text1"/>
                <w:sz w:val="23"/>
                <w:szCs w:val="23"/>
                <w:lang w:eastAsia="lv-LV"/>
              </w:rPr>
              <w:t>VI</w:t>
            </w:r>
            <w:r w:rsidR="00397044" w:rsidRPr="003E3E0A">
              <w:rPr>
                <w:rFonts w:ascii="Times New Roman" w:eastAsia="Times New Roman" w:hAnsi="Times New Roman" w:cs="Times New Roman"/>
                <w:iCs/>
                <w:color w:val="000000" w:themeColor="text1"/>
                <w:sz w:val="23"/>
                <w:szCs w:val="23"/>
                <w:lang w:eastAsia="lv-LV"/>
              </w:rPr>
              <w:t>AA</w:t>
            </w:r>
            <w:r w:rsidR="0049554D" w:rsidRPr="003E3E0A">
              <w:rPr>
                <w:rFonts w:ascii="Times New Roman" w:eastAsia="Times New Roman" w:hAnsi="Times New Roman" w:cs="Times New Roman"/>
                <w:iCs/>
                <w:color w:val="000000" w:themeColor="text1"/>
                <w:sz w:val="23"/>
                <w:szCs w:val="23"/>
                <w:lang w:eastAsia="lv-LV"/>
              </w:rPr>
              <w:t xml:space="preserve"> kā finansējuma saņēmējs.</w:t>
            </w:r>
          </w:p>
        </w:tc>
      </w:tr>
      <w:tr w:rsidR="003E3E0A" w:rsidRPr="003E3E0A" w14:paraId="73F3C5B5" w14:textId="77777777" w:rsidTr="00E60F66">
        <w:trPr>
          <w:tblCellSpacing w:w="15" w:type="dxa"/>
        </w:trPr>
        <w:tc>
          <w:tcPr>
            <w:tcW w:w="291" w:type="pct"/>
            <w:tcBorders>
              <w:top w:val="outset" w:sz="6" w:space="0" w:color="auto"/>
              <w:left w:val="outset" w:sz="6" w:space="0" w:color="auto"/>
              <w:bottom w:val="outset" w:sz="6" w:space="0" w:color="auto"/>
              <w:right w:val="outset" w:sz="6" w:space="0" w:color="auto"/>
            </w:tcBorders>
            <w:hideMark/>
          </w:tcPr>
          <w:p w14:paraId="7A39B625" w14:textId="77777777" w:rsidR="00655F2C" w:rsidRPr="003E3E0A" w:rsidRDefault="00E5323B" w:rsidP="007C45CC">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lastRenderedPageBreak/>
              <w:t>2.</w:t>
            </w:r>
          </w:p>
        </w:tc>
        <w:tc>
          <w:tcPr>
            <w:tcW w:w="1666" w:type="pct"/>
            <w:tcBorders>
              <w:top w:val="outset" w:sz="6" w:space="0" w:color="auto"/>
              <w:left w:val="outset" w:sz="6" w:space="0" w:color="auto"/>
              <w:bottom w:val="outset" w:sz="6" w:space="0" w:color="auto"/>
              <w:right w:val="outset" w:sz="6" w:space="0" w:color="auto"/>
            </w:tcBorders>
            <w:hideMark/>
          </w:tcPr>
          <w:p w14:paraId="130DA47A" w14:textId="77777777" w:rsidR="00E5323B" w:rsidRPr="003E3E0A" w:rsidRDefault="00E5323B" w:rsidP="007C45CC">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Projekta izpildes ietekme uz pārvaldes funkcijām un institucionālo struktūru.</w:t>
            </w:r>
            <w:r w:rsidRPr="003E3E0A">
              <w:rPr>
                <w:rFonts w:ascii="Times New Roman" w:eastAsia="Times New Roman" w:hAnsi="Times New Roman" w:cs="Times New Roman"/>
                <w:iCs/>
                <w:color w:val="000000" w:themeColor="text1"/>
                <w:sz w:val="23"/>
                <w:szCs w:val="23"/>
                <w:lang w:eastAsia="lv-LV"/>
              </w:rPr>
              <w:br/>
              <w:t>Jaunu institūciju izveide, esošu institūciju likvidācija vai reorganizācija, to ietekme uz institūcijas cilvēkresursiem</w:t>
            </w:r>
          </w:p>
        </w:tc>
        <w:tc>
          <w:tcPr>
            <w:tcW w:w="2977" w:type="pct"/>
            <w:tcBorders>
              <w:top w:val="outset" w:sz="6" w:space="0" w:color="auto"/>
              <w:left w:val="outset" w:sz="6" w:space="0" w:color="auto"/>
              <w:bottom w:val="outset" w:sz="6" w:space="0" w:color="auto"/>
              <w:right w:val="outset" w:sz="6" w:space="0" w:color="auto"/>
            </w:tcBorders>
            <w:hideMark/>
          </w:tcPr>
          <w:p w14:paraId="2B7A7D6E" w14:textId="5CAB3429" w:rsidR="0015255E" w:rsidRPr="003E3E0A" w:rsidRDefault="0015255E" w:rsidP="00684FA4">
            <w:pPr>
              <w:spacing w:before="100" w:beforeAutospacing="1" w:after="0" w:line="240" w:lineRule="auto"/>
              <w:jc w:val="both"/>
              <w:rPr>
                <w:rFonts w:ascii="Times New Roman" w:eastAsia="Times New Roman" w:hAnsi="Times New Roman" w:cs="Times New Roman"/>
                <w:color w:val="000000" w:themeColor="text1"/>
                <w:sz w:val="24"/>
                <w:szCs w:val="24"/>
                <w:lang w:eastAsia="lv-LV"/>
              </w:rPr>
            </w:pPr>
            <w:r w:rsidRPr="003E3E0A">
              <w:rPr>
                <w:rFonts w:ascii="Times New Roman" w:hAnsi="Times New Roman" w:cs="Times New Roman"/>
                <w:color w:val="000000" w:themeColor="text1"/>
                <w:sz w:val="24"/>
                <w:szCs w:val="24"/>
                <w:lang w:eastAsia="lv-LV"/>
              </w:rPr>
              <w:t>Noteikumu projektam nav ietekmes uz pārvaldes funkcijām un institucionālo struktūru.</w:t>
            </w:r>
          </w:p>
          <w:p w14:paraId="152AACD2" w14:textId="39141B21" w:rsidR="0015255E" w:rsidRPr="003E3E0A" w:rsidRDefault="0015255E" w:rsidP="00684FA4">
            <w:pPr>
              <w:shd w:val="clear" w:color="auto" w:fill="FFFFFF"/>
              <w:spacing w:after="0" w:line="240" w:lineRule="auto"/>
              <w:ind w:right="113"/>
              <w:jc w:val="both"/>
              <w:rPr>
                <w:rFonts w:ascii="Times New Roman" w:eastAsia="Calibri" w:hAnsi="Times New Roman" w:cs="Times New Roman"/>
                <w:color w:val="000000" w:themeColor="text1"/>
                <w:sz w:val="24"/>
                <w:szCs w:val="24"/>
                <w:lang w:eastAsia="lv-LV"/>
              </w:rPr>
            </w:pPr>
            <w:r w:rsidRPr="003E3E0A">
              <w:rPr>
                <w:rFonts w:ascii="Times New Roman" w:hAnsi="Times New Roman" w:cs="Times New Roman"/>
                <w:color w:val="000000" w:themeColor="text1"/>
                <w:sz w:val="24"/>
                <w:szCs w:val="24"/>
                <w:lang w:eastAsia="lv-LV"/>
              </w:rPr>
              <w:t>Noteikumu projekta izpildes rezultātā nav plānota jaunu institūciju izveide, esošu institūciju likvidācija vai reorganizācija.</w:t>
            </w:r>
          </w:p>
          <w:p w14:paraId="0D6B99B1" w14:textId="2134AF2F" w:rsidR="0015255E" w:rsidRPr="003E3E0A" w:rsidRDefault="0015255E" w:rsidP="00684FA4">
            <w:pPr>
              <w:spacing w:after="0" w:line="240" w:lineRule="auto"/>
              <w:jc w:val="both"/>
              <w:rPr>
                <w:rFonts w:ascii="Times New Roman" w:eastAsia="Times New Roman" w:hAnsi="Times New Roman" w:cs="Times New Roman"/>
                <w:iCs/>
                <w:color w:val="000000" w:themeColor="text1"/>
                <w:sz w:val="23"/>
                <w:szCs w:val="23"/>
                <w:lang w:eastAsia="lv-LV"/>
              </w:rPr>
            </w:pPr>
            <w:r w:rsidRPr="003E3E0A">
              <w:rPr>
                <w:rFonts w:ascii="Times New Roman" w:hAnsi="Times New Roman" w:cs="Times New Roman"/>
                <w:color w:val="000000" w:themeColor="text1"/>
                <w:sz w:val="24"/>
                <w:szCs w:val="24"/>
                <w:lang w:eastAsia="lv-LV"/>
              </w:rPr>
              <w:t>Noteikumu projektu izpilde tiks organizēta esošo cilvēkresursu ietvaros.</w:t>
            </w:r>
          </w:p>
        </w:tc>
      </w:tr>
      <w:tr w:rsidR="00E5323B" w:rsidRPr="003E3E0A" w14:paraId="1332CE68" w14:textId="77777777" w:rsidTr="00E60F66">
        <w:trPr>
          <w:tblCellSpacing w:w="15" w:type="dxa"/>
        </w:trPr>
        <w:tc>
          <w:tcPr>
            <w:tcW w:w="291" w:type="pct"/>
            <w:tcBorders>
              <w:top w:val="outset" w:sz="6" w:space="0" w:color="auto"/>
              <w:left w:val="outset" w:sz="6" w:space="0" w:color="auto"/>
              <w:bottom w:val="outset" w:sz="6" w:space="0" w:color="auto"/>
              <w:right w:val="outset" w:sz="6" w:space="0" w:color="auto"/>
            </w:tcBorders>
            <w:hideMark/>
          </w:tcPr>
          <w:p w14:paraId="69F4A99C" w14:textId="77777777" w:rsidR="00655F2C" w:rsidRPr="003E3E0A" w:rsidRDefault="00E5323B" w:rsidP="007C45CC">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3.</w:t>
            </w:r>
          </w:p>
        </w:tc>
        <w:tc>
          <w:tcPr>
            <w:tcW w:w="1666" w:type="pct"/>
            <w:tcBorders>
              <w:top w:val="outset" w:sz="6" w:space="0" w:color="auto"/>
              <w:left w:val="outset" w:sz="6" w:space="0" w:color="auto"/>
              <w:bottom w:val="outset" w:sz="6" w:space="0" w:color="auto"/>
              <w:right w:val="outset" w:sz="6" w:space="0" w:color="auto"/>
            </w:tcBorders>
            <w:hideMark/>
          </w:tcPr>
          <w:p w14:paraId="6A1BC56C" w14:textId="77777777" w:rsidR="00E5323B" w:rsidRPr="003E3E0A" w:rsidRDefault="00E5323B" w:rsidP="007C45CC">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Cita informācija</w:t>
            </w:r>
          </w:p>
        </w:tc>
        <w:tc>
          <w:tcPr>
            <w:tcW w:w="2977" w:type="pct"/>
            <w:tcBorders>
              <w:top w:val="outset" w:sz="6" w:space="0" w:color="auto"/>
              <w:left w:val="outset" w:sz="6" w:space="0" w:color="auto"/>
              <w:bottom w:val="outset" w:sz="6" w:space="0" w:color="auto"/>
              <w:right w:val="outset" w:sz="6" w:space="0" w:color="auto"/>
            </w:tcBorders>
            <w:hideMark/>
          </w:tcPr>
          <w:p w14:paraId="4671B4D3" w14:textId="77777777" w:rsidR="00E5323B" w:rsidRPr="003E3E0A" w:rsidRDefault="00BC3525" w:rsidP="007C45CC">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Nav</w:t>
            </w:r>
          </w:p>
        </w:tc>
      </w:tr>
    </w:tbl>
    <w:p w14:paraId="0D98CECC" w14:textId="46CE3C18" w:rsidR="007E20FB" w:rsidRPr="003E3E0A" w:rsidRDefault="007E20FB" w:rsidP="007C45CC">
      <w:pPr>
        <w:tabs>
          <w:tab w:val="left" w:pos="6237"/>
        </w:tabs>
        <w:spacing w:after="0" w:line="240" w:lineRule="auto"/>
        <w:rPr>
          <w:rFonts w:ascii="Times New Roman" w:hAnsi="Times New Roman" w:cs="Times New Roman"/>
          <w:color w:val="000000" w:themeColor="text1"/>
          <w:sz w:val="23"/>
          <w:szCs w:val="23"/>
        </w:rPr>
      </w:pPr>
    </w:p>
    <w:p w14:paraId="51E96059" w14:textId="77777777" w:rsidR="00D03764" w:rsidRPr="003E3E0A" w:rsidRDefault="00D03764" w:rsidP="007C45CC">
      <w:pPr>
        <w:tabs>
          <w:tab w:val="left" w:pos="6237"/>
        </w:tabs>
        <w:spacing w:after="0" w:line="240" w:lineRule="auto"/>
        <w:rPr>
          <w:rFonts w:ascii="Times New Roman" w:hAnsi="Times New Roman" w:cs="Times New Roman"/>
          <w:color w:val="000000" w:themeColor="text1"/>
          <w:sz w:val="23"/>
          <w:szCs w:val="23"/>
        </w:rPr>
      </w:pPr>
    </w:p>
    <w:p w14:paraId="20C0E9DC" w14:textId="17EC6831" w:rsidR="006504C2" w:rsidRPr="003E3E0A" w:rsidRDefault="006504C2" w:rsidP="006504C2">
      <w:pPr>
        <w:tabs>
          <w:tab w:val="left" w:pos="6237"/>
        </w:tabs>
        <w:spacing w:after="0" w:line="240" w:lineRule="auto"/>
        <w:rPr>
          <w:rFonts w:ascii="Times New Roman" w:hAnsi="Times New Roman" w:cs="Times New Roman"/>
          <w:bCs/>
          <w:color w:val="000000" w:themeColor="text1"/>
          <w:sz w:val="23"/>
          <w:szCs w:val="23"/>
        </w:rPr>
      </w:pPr>
      <w:r w:rsidRPr="003E3E0A">
        <w:rPr>
          <w:rFonts w:ascii="Times New Roman" w:hAnsi="Times New Roman" w:cs="Times New Roman"/>
          <w:bCs/>
          <w:color w:val="000000" w:themeColor="text1"/>
          <w:sz w:val="23"/>
          <w:szCs w:val="23"/>
        </w:rPr>
        <w:t>Izglītības un zinātnes ministre</w:t>
      </w:r>
      <w:r w:rsidRPr="003E3E0A">
        <w:rPr>
          <w:rFonts w:ascii="Times New Roman" w:hAnsi="Times New Roman" w:cs="Times New Roman"/>
          <w:bCs/>
          <w:color w:val="000000" w:themeColor="text1"/>
          <w:sz w:val="23"/>
          <w:szCs w:val="23"/>
        </w:rPr>
        <w:tab/>
      </w:r>
      <w:r w:rsidRPr="003E3E0A">
        <w:rPr>
          <w:rFonts w:ascii="Times New Roman" w:hAnsi="Times New Roman" w:cs="Times New Roman"/>
          <w:bCs/>
          <w:color w:val="000000" w:themeColor="text1"/>
          <w:sz w:val="23"/>
          <w:szCs w:val="23"/>
        </w:rPr>
        <w:tab/>
      </w:r>
      <w:r w:rsidRPr="003E3E0A">
        <w:rPr>
          <w:rFonts w:ascii="Times New Roman" w:hAnsi="Times New Roman" w:cs="Times New Roman"/>
          <w:bCs/>
          <w:color w:val="000000" w:themeColor="text1"/>
          <w:sz w:val="23"/>
          <w:szCs w:val="23"/>
        </w:rPr>
        <w:tab/>
      </w:r>
      <w:r w:rsidR="00F046B4" w:rsidRPr="003E3E0A">
        <w:rPr>
          <w:rFonts w:ascii="Times New Roman" w:hAnsi="Times New Roman" w:cs="Times New Roman"/>
          <w:bCs/>
          <w:color w:val="000000" w:themeColor="text1"/>
          <w:sz w:val="23"/>
          <w:szCs w:val="23"/>
        </w:rPr>
        <w:t>I.</w:t>
      </w:r>
      <w:r w:rsidRPr="003E3E0A">
        <w:rPr>
          <w:rFonts w:ascii="Times New Roman" w:hAnsi="Times New Roman" w:cs="Times New Roman"/>
          <w:bCs/>
          <w:color w:val="000000" w:themeColor="text1"/>
          <w:sz w:val="23"/>
          <w:szCs w:val="23"/>
        </w:rPr>
        <w:t xml:space="preserve"> </w:t>
      </w:r>
      <w:proofErr w:type="spellStart"/>
      <w:r w:rsidRPr="003E3E0A">
        <w:rPr>
          <w:rFonts w:ascii="Times New Roman" w:hAnsi="Times New Roman" w:cs="Times New Roman"/>
          <w:bCs/>
          <w:color w:val="000000" w:themeColor="text1"/>
          <w:sz w:val="23"/>
          <w:szCs w:val="23"/>
        </w:rPr>
        <w:t>Šuplinska</w:t>
      </w:r>
      <w:proofErr w:type="spellEnd"/>
    </w:p>
    <w:p w14:paraId="23D86D8C" w14:textId="77777777" w:rsidR="006504C2" w:rsidRPr="003E3E0A" w:rsidRDefault="006504C2" w:rsidP="006504C2">
      <w:pPr>
        <w:tabs>
          <w:tab w:val="left" w:pos="6237"/>
        </w:tabs>
        <w:spacing w:after="0" w:line="240" w:lineRule="auto"/>
        <w:rPr>
          <w:rFonts w:ascii="Times New Roman" w:hAnsi="Times New Roman" w:cs="Times New Roman"/>
          <w:color w:val="000000" w:themeColor="text1"/>
          <w:sz w:val="23"/>
          <w:szCs w:val="23"/>
        </w:rPr>
      </w:pPr>
    </w:p>
    <w:p w14:paraId="0471C385" w14:textId="77777777" w:rsidR="00FD1DD4" w:rsidRPr="003E3E0A" w:rsidRDefault="00FD1DD4" w:rsidP="006504C2">
      <w:pPr>
        <w:tabs>
          <w:tab w:val="left" w:pos="6237"/>
        </w:tabs>
        <w:spacing w:after="0" w:line="240" w:lineRule="auto"/>
        <w:rPr>
          <w:rFonts w:ascii="Times New Roman" w:hAnsi="Times New Roman" w:cs="Times New Roman"/>
          <w:color w:val="000000" w:themeColor="text1"/>
          <w:sz w:val="23"/>
          <w:szCs w:val="23"/>
        </w:rPr>
      </w:pPr>
    </w:p>
    <w:p w14:paraId="391FE26E" w14:textId="77777777" w:rsidR="006504C2" w:rsidRPr="003E3E0A" w:rsidRDefault="006504C2" w:rsidP="006504C2">
      <w:pPr>
        <w:tabs>
          <w:tab w:val="left" w:pos="6237"/>
        </w:tabs>
        <w:spacing w:after="0" w:line="240" w:lineRule="auto"/>
        <w:rPr>
          <w:rFonts w:ascii="Times New Roman" w:hAnsi="Times New Roman" w:cs="Times New Roman"/>
          <w:color w:val="000000" w:themeColor="text1"/>
          <w:sz w:val="23"/>
          <w:szCs w:val="23"/>
        </w:rPr>
      </w:pPr>
      <w:r w:rsidRPr="003E3E0A">
        <w:rPr>
          <w:rFonts w:ascii="Times New Roman" w:hAnsi="Times New Roman" w:cs="Times New Roman"/>
          <w:color w:val="000000" w:themeColor="text1"/>
          <w:sz w:val="23"/>
          <w:szCs w:val="23"/>
        </w:rPr>
        <w:t xml:space="preserve">Vīza: </w:t>
      </w:r>
    </w:p>
    <w:p w14:paraId="6518E8FD" w14:textId="3DFDA9B6" w:rsidR="00321C26" w:rsidRPr="003E3E0A" w:rsidRDefault="006504C2" w:rsidP="007C45CC">
      <w:pPr>
        <w:tabs>
          <w:tab w:val="left" w:pos="6237"/>
        </w:tabs>
        <w:spacing w:after="0" w:line="240" w:lineRule="auto"/>
        <w:rPr>
          <w:rFonts w:ascii="Times New Roman" w:hAnsi="Times New Roman" w:cs="Times New Roman"/>
          <w:color w:val="000000" w:themeColor="text1"/>
          <w:sz w:val="23"/>
          <w:szCs w:val="23"/>
        </w:rPr>
      </w:pPr>
      <w:r w:rsidRPr="003E3E0A">
        <w:rPr>
          <w:rFonts w:ascii="Times New Roman" w:hAnsi="Times New Roman" w:cs="Times New Roman"/>
          <w:color w:val="000000" w:themeColor="text1"/>
          <w:sz w:val="23"/>
          <w:szCs w:val="23"/>
        </w:rPr>
        <w:t>Valsts sekretār</w:t>
      </w:r>
      <w:r w:rsidR="00B65313">
        <w:rPr>
          <w:rFonts w:ascii="Times New Roman" w:hAnsi="Times New Roman" w:cs="Times New Roman"/>
          <w:color w:val="000000" w:themeColor="text1"/>
          <w:sz w:val="23"/>
          <w:szCs w:val="23"/>
        </w:rPr>
        <w:t>s</w:t>
      </w:r>
      <w:proofErr w:type="gramStart"/>
      <w:r w:rsidRPr="003E3E0A">
        <w:rPr>
          <w:rFonts w:ascii="Times New Roman" w:hAnsi="Times New Roman" w:cs="Times New Roman"/>
          <w:color w:val="000000" w:themeColor="text1"/>
          <w:sz w:val="23"/>
          <w:szCs w:val="23"/>
        </w:rPr>
        <w:t xml:space="preserve">    </w:t>
      </w:r>
      <w:proofErr w:type="gramEnd"/>
      <w:r w:rsidR="00FD1DD4" w:rsidRPr="003E3E0A">
        <w:rPr>
          <w:rFonts w:ascii="Times New Roman" w:hAnsi="Times New Roman" w:cs="Times New Roman"/>
          <w:color w:val="000000" w:themeColor="text1"/>
          <w:sz w:val="23"/>
          <w:szCs w:val="23"/>
        </w:rPr>
        <w:tab/>
      </w:r>
      <w:r w:rsidR="00FD1DD4" w:rsidRPr="003E3E0A">
        <w:rPr>
          <w:rFonts w:ascii="Times New Roman" w:hAnsi="Times New Roman" w:cs="Times New Roman"/>
          <w:color w:val="000000" w:themeColor="text1"/>
          <w:sz w:val="23"/>
          <w:szCs w:val="23"/>
        </w:rPr>
        <w:tab/>
      </w:r>
      <w:r w:rsidR="00FD1DD4" w:rsidRPr="003E3E0A">
        <w:rPr>
          <w:rFonts w:ascii="Times New Roman" w:hAnsi="Times New Roman" w:cs="Times New Roman"/>
          <w:color w:val="000000" w:themeColor="text1"/>
          <w:sz w:val="23"/>
          <w:szCs w:val="23"/>
        </w:rPr>
        <w:tab/>
      </w:r>
      <w:proofErr w:type="spellStart"/>
      <w:r w:rsidR="00B65313">
        <w:rPr>
          <w:rFonts w:ascii="Times New Roman" w:hAnsi="Times New Roman" w:cs="Times New Roman"/>
          <w:color w:val="000000" w:themeColor="text1"/>
          <w:sz w:val="23"/>
          <w:szCs w:val="23"/>
        </w:rPr>
        <w:t>J.Volberts</w:t>
      </w:r>
      <w:proofErr w:type="spellEnd"/>
    </w:p>
    <w:p w14:paraId="613DC350" w14:textId="77777777" w:rsidR="00F046B4" w:rsidRDefault="00F046B4" w:rsidP="007C45CC">
      <w:pPr>
        <w:tabs>
          <w:tab w:val="left" w:pos="6237"/>
        </w:tabs>
        <w:spacing w:after="0" w:line="240" w:lineRule="auto"/>
        <w:rPr>
          <w:rFonts w:ascii="Times New Roman" w:hAnsi="Times New Roman" w:cs="Times New Roman"/>
          <w:color w:val="000000" w:themeColor="text1"/>
          <w:sz w:val="20"/>
          <w:szCs w:val="20"/>
        </w:rPr>
      </w:pPr>
    </w:p>
    <w:p w14:paraId="47648AF3" w14:textId="77777777" w:rsidR="00B65313" w:rsidRDefault="00B65313" w:rsidP="007C45CC">
      <w:pPr>
        <w:tabs>
          <w:tab w:val="left" w:pos="6237"/>
        </w:tabs>
        <w:spacing w:after="0" w:line="240" w:lineRule="auto"/>
        <w:rPr>
          <w:rFonts w:ascii="Times New Roman" w:hAnsi="Times New Roman" w:cs="Times New Roman"/>
          <w:color w:val="000000" w:themeColor="text1"/>
          <w:sz w:val="20"/>
          <w:szCs w:val="20"/>
        </w:rPr>
      </w:pPr>
    </w:p>
    <w:p w14:paraId="77337254" w14:textId="77777777" w:rsidR="00B65313" w:rsidRDefault="00B65313" w:rsidP="007C45CC">
      <w:pPr>
        <w:tabs>
          <w:tab w:val="left" w:pos="6237"/>
        </w:tabs>
        <w:spacing w:after="0" w:line="240" w:lineRule="auto"/>
        <w:rPr>
          <w:rFonts w:ascii="Times New Roman" w:hAnsi="Times New Roman" w:cs="Times New Roman"/>
          <w:color w:val="000000" w:themeColor="text1"/>
          <w:sz w:val="20"/>
          <w:szCs w:val="20"/>
        </w:rPr>
      </w:pPr>
    </w:p>
    <w:p w14:paraId="0BB5E97E" w14:textId="77777777" w:rsidR="00B65313" w:rsidRDefault="00B65313" w:rsidP="007C45CC">
      <w:pPr>
        <w:tabs>
          <w:tab w:val="left" w:pos="6237"/>
        </w:tabs>
        <w:spacing w:after="0" w:line="240" w:lineRule="auto"/>
        <w:rPr>
          <w:rFonts w:ascii="Times New Roman" w:hAnsi="Times New Roman" w:cs="Times New Roman"/>
          <w:color w:val="000000" w:themeColor="text1"/>
          <w:sz w:val="20"/>
          <w:szCs w:val="20"/>
        </w:rPr>
      </w:pPr>
    </w:p>
    <w:p w14:paraId="29ADD9A3" w14:textId="29951671" w:rsidR="004A12BB" w:rsidRPr="00580F3B" w:rsidRDefault="00580F3B" w:rsidP="00580F3B">
      <w:pPr>
        <w:spacing w:after="0" w:line="240" w:lineRule="auto"/>
        <w:jc w:val="both"/>
        <w:rPr>
          <w:rFonts w:ascii="Times New Roman" w:hAnsi="Times New Roman" w:cs="Times New Roman"/>
          <w:color w:val="000000" w:themeColor="text1"/>
          <w:sz w:val="16"/>
          <w:szCs w:val="16"/>
        </w:rPr>
      </w:pPr>
      <w:proofErr w:type="spellStart"/>
      <w:r w:rsidRPr="00580F3B">
        <w:rPr>
          <w:rFonts w:ascii="Times New Roman" w:hAnsi="Times New Roman" w:cs="Times New Roman"/>
          <w:color w:val="000000" w:themeColor="text1"/>
          <w:sz w:val="16"/>
          <w:szCs w:val="16"/>
        </w:rPr>
        <w:t>Z.Rudene</w:t>
      </w:r>
      <w:proofErr w:type="spellEnd"/>
      <w:r w:rsidR="004A12BB" w:rsidRPr="00580F3B">
        <w:rPr>
          <w:rFonts w:ascii="Times New Roman" w:hAnsi="Times New Roman" w:cs="Times New Roman"/>
          <w:color w:val="000000" w:themeColor="text1"/>
          <w:sz w:val="16"/>
          <w:szCs w:val="16"/>
        </w:rPr>
        <w:t>, 670477</w:t>
      </w:r>
      <w:r w:rsidRPr="00580F3B">
        <w:rPr>
          <w:rFonts w:ascii="Times New Roman" w:hAnsi="Times New Roman" w:cs="Times New Roman"/>
          <w:color w:val="000000" w:themeColor="text1"/>
          <w:sz w:val="16"/>
          <w:szCs w:val="16"/>
        </w:rPr>
        <w:t>92</w:t>
      </w:r>
    </w:p>
    <w:p w14:paraId="7C94050C" w14:textId="6BD21F4E" w:rsidR="00F66475" w:rsidRPr="00580F3B" w:rsidRDefault="00580F3B" w:rsidP="00580F3B">
      <w:pPr>
        <w:spacing w:after="0" w:line="240" w:lineRule="auto"/>
        <w:jc w:val="both"/>
        <w:rPr>
          <w:rStyle w:val="Hipersaite"/>
          <w:rFonts w:ascii="Times New Roman" w:hAnsi="Times New Roman" w:cs="Times New Roman"/>
          <w:color w:val="000000" w:themeColor="text1"/>
          <w:sz w:val="16"/>
          <w:szCs w:val="16"/>
          <w:u w:val="none"/>
        </w:rPr>
      </w:pPr>
      <w:r w:rsidRPr="00580F3B">
        <w:rPr>
          <w:rFonts w:ascii="Times New Roman" w:hAnsi="Times New Roman" w:cs="Times New Roman"/>
          <w:sz w:val="16"/>
          <w:szCs w:val="16"/>
        </w:rPr>
        <w:t>zanda.rudene@izm.gov.lv</w:t>
      </w:r>
    </w:p>
    <w:sectPr w:rsidR="00F66475" w:rsidRPr="00580F3B" w:rsidSect="00875702">
      <w:headerReference w:type="default" r:id="rId11"/>
      <w:footerReference w:type="default" r:id="rId12"/>
      <w:footerReference w:type="first" r:id="rId13"/>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4D6C3" w14:textId="77777777" w:rsidR="00592925" w:rsidRDefault="00592925" w:rsidP="00894C55">
      <w:pPr>
        <w:spacing w:after="0" w:line="240" w:lineRule="auto"/>
      </w:pPr>
      <w:r>
        <w:separator/>
      </w:r>
    </w:p>
  </w:endnote>
  <w:endnote w:type="continuationSeparator" w:id="0">
    <w:p w14:paraId="469A7C2E" w14:textId="77777777" w:rsidR="00592925" w:rsidRDefault="00592925"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84CD6" w14:textId="7BC486D6" w:rsidR="00311ACC" w:rsidRPr="00B63765" w:rsidRDefault="00B63765" w:rsidP="00B63765">
    <w:pPr>
      <w:pStyle w:val="Kjene"/>
    </w:pPr>
    <w:r w:rsidRPr="00B63765">
      <w:rPr>
        <w:rFonts w:ascii="Times New Roman" w:hAnsi="Times New Roman" w:cs="Times New Roman"/>
      </w:rPr>
      <w:t>IZMAnot_</w:t>
    </w:r>
    <w:r w:rsidR="00FC09A6">
      <w:rPr>
        <w:rFonts w:ascii="Times New Roman" w:hAnsi="Times New Roman" w:cs="Times New Roman"/>
      </w:rPr>
      <w:t>1</w:t>
    </w:r>
    <w:r w:rsidR="00FC09A6">
      <w:rPr>
        <w:rFonts w:ascii="Times New Roman" w:hAnsi="Times New Roman" w:cs="Times New Roman"/>
      </w:rPr>
      <w:t>9</w:t>
    </w:r>
    <w:r w:rsidR="00FC09A6" w:rsidRPr="00B63765">
      <w:rPr>
        <w:rFonts w:ascii="Times New Roman" w:hAnsi="Times New Roman" w:cs="Times New Roman"/>
      </w:rPr>
      <w:t>0421</w:t>
    </w:r>
    <w:r w:rsidRPr="00B63765">
      <w:rPr>
        <w:rFonts w:ascii="Times New Roman" w:hAnsi="Times New Roman" w:cs="Times New Roman"/>
      </w:rPr>
      <w:t>_groz835SAM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013A2" w14:textId="6A798B43" w:rsidR="00311ACC" w:rsidRPr="00B63765" w:rsidRDefault="00311ACC" w:rsidP="000048CF">
    <w:pPr>
      <w:pStyle w:val="Kjene"/>
      <w:rPr>
        <w:rFonts w:ascii="Times New Roman" w:hAnsi="Times New Roman" w:cs="Times New Roman"/>
      </w:rPr>
    </w:pPr>
    <w:r w:rsidRPr="00B63765">
      <w:rPr>
        <w:rFonts w:ascii="Times New Roman" w:hAnsi="Times New Roman" w:cs="Times New Roman"/>
      </w:rPr>
      <w:fldChar w:fldCharType="begin"/>
    </w:r>
    <w:r w:rsidRPr="00B63765">
      <w:rPr>
        <w:rFonts w:ascii="Times New Roman" w:hAnsi="Times New Roman" w:cs="Times New Roman"/>
      </w:rPr>
      <w:instrText xml:space="preserve"> FILENAME \* MERGEFORMAT </w:instrText>
    </w:r>
    <w:r w:rsidRPr="00B63765">
      <w:rPr>
        <w:rFonts w:ascii="Times New Roman" w:hAnsi="Times New Roman" w:cs="Times New Roman"/>
      </w:rPr>
      <w:fldChar w:fldCharType="separate"/>
    </w:r>
    <w:r w:rsidR="003455ED" w:rsidRPr="00B63765">
      <w:rPr>
        <w:rFonts w:ascii="Times New Roman" w:hAnsi="Times New Roman" w:cs="Times New Roman"/>
        <w:noProof/>
      </w:rPr>
      <w:t>IZM</w:t>
    </w:r>
    <w:r w:rsidR="00B63765">
      <w:rPr>
        <w:rFonts w:ascii="Times New Roman" w:hAnsi="Times New Roman" w:cs="Times New Roman"/>
        <w:noProof/>
      </w:rPr>
      <w:t>A</w:t>
    </w:r>
    <w:r w:rsidR="003455ED" w:rsidRPr="00B63765">
      <w:rPr>
        <w:rFonts w:ascii="Times New Roman" w:hAnsi="Times New Roman" w:cs="Times New Roman"/>
        <w:noProof/>
      </w:rPr>
      <w:t>not_</w:t>
    </w:r>
    <w:r w:rsidR="00FC09A6">
      <w:rPr>
        <w:rFonts w:ascii="Times New Roman" w:hAnsi="Times New Roman" w:cs="Times New Roman"/>
        <w:noProof/>
      </w:rPr>
      <w:t>1</w:t>
    </w:r>
    <w:r w:rsidR="00FC09A6">
      <w:rPr>
        <w:rFonts w:ascii="Times New Roman" w:hAnsi="Times New Roman" w:cs="Times New Roman"/>
        <w:noProof/>
      </w:rPr>
      <w:t>9</w:t>
    </w:r>
    <w:r w:rsidR="00FC09A6" w:rsidRPr="00B63765">
      <w:rPr>
        <w:rFonts w:ascii="Times New Roman" w:hAnsi="Times New Roman" w:cs="Times New Roman"/>
        <w:noProof/>
      </w:rPr>
      <w:t>0421</w:t>
    </w:r>
    <w:r w:rsidR="003455ED" w:rsidRPr="00B63765">
      <w:rPr>
        <w:rFonts w:ascii="Times New Roman" w:hAnsi="Times New Roman" w:cs="Times New Roman"/>
        <w:noProof/>
      </w:rPr>
      <w:t>_groz</w:t>
    </w:r>
    <w:r w:rsidR="00B63765" w:rsidRPr="00B63765">
      <w:rPr>
        <w:rFonts w:ascii="Times New Roman" w:hAnsi="Times New Roman" w:cs="Times New Roman"/>
        <w:noProof/>
      </w:rPr>
      <w:t>835SAM</w:t>
    </w:r>
    <w:r w:rsidRPr="00B63765">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58AB0" w14:textId="77777777" w:rsidR="00592925" w:rsidRDefault="00592925" w:rsidP="00894C55">
      <w:pPr>
        <w:spacing w:after="0" w:line="240" w:lineRule="auto"/>
      </w:pPr>
      <w:r>
        <w:separator/>
      </w:r>
    </w:p>
  </w:footnote>
  <w:footnote w:type="continuationSeparator" w:id="0">
    <w:p w14:paraId="191B6219" w14:textId="77777777" w:rsidR="00592925" w:rsidRDefault="00592925" w:rsidP="00894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760547"/>
      <w:docPartObj>
        <w:docPartGallery w:val="Page Numbers (Top of Page)"/>
        <w:docPartUnique/>
      </w:docPartObj>
    </w:sdtPr>
    <w:sdtEndPr>
      <w:rPr>
        <w:rFonts w:ascii="Times New Roman" w:hAnsi="Times New Roman" w:cs="Times New Roman"/>
        <w:noProof/>
        <w:sz w:val="24"/>
        <w:szCs w:val="20"/>
      </w:rPr>
    </w:sdtEndPr>
    <w:sdtContent>
      <w:p w14:paraId="35D92B42" w14:textId="25F6E098" w:rsidR="00311ACC" w:rsidRPr="00C25B49" w:rsidRDefault="00311ACC">
        <w:pPr>
          <w:pStyle w:val="Galvene"/>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FC09A6">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5092E"/>
    <w:multiLevelType w:val="multilevel"/>
    <w:tmpl w:val="C95A1E0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5F41DE4"/>
    <w:multiLevelType w:val="hybridMultilevel"/>
    <w:tmpl w:val="348EAB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72D7802"/>
    <w:multiLevelType w:val="hybridMultilevel"/>
    <w:tmpl w:val="251C005E"/>
    <w:lvl w:ilvl="0" w:tplc="DC7E575E">
      <w:start w:val="535"/>
      <w:numFmt w:val="bullet"/>
      <w:lvlText w:val="-"/>
      <w:lvlJc w:val="left"/>
      <w:pPr>
        <w:ind w:left="303" w:hanging="360"/>
      </w:pPr>
      <w:rPr>
        <w:rFonts w:ascii="Times New Roman" w:eastAsiaTheme="minorHAnsi" w:hAnsi="Times New Roman" w:cs="Times New Roman" w:hint="default"/>
      </w:rPr>
    </w:lvl>
    <w:lvl w:ilvl="1" w:tplc="04260003" w:tentative="1">
      <w:start w:val="1"/>
      <w:numFmt w:val="bullet"/>
      <w:lvlText w:val="o"/>
      <w:lvlJc w:val="left"/>
      <w:pPr>
        <w:ind w:left="1023" w:hanging="360"/>
      </w:pPr>
      <w:rPr>
        <w:rFonts w:ascii="Courier New" w:hAnsi="Courier New" w:cs="Courier New" w:hint="default"/>
      </w:rPr>
    </w:lvl>
    <w:lvl w:ilvl="2" w:tplc="04260005" w:tentative="1">
      <w:start w:val="1"/>
      <w:numFmt w:val="bullet"/>
      <w:lvlText w:val=""/>
      <w:lvlJc w:val="left"/>
      <w:pPr>
        <w:ind w:left="1743" w:hanging="360"/>
      </w:pPr>
      <w:rPr>
        <w:rFonts w:ascii="Wingdings" w:hAnsi="Wingdings" w:hint="default"/>
      </w:rPr>
    </w:lvl>
    <w:lvl w:ilvl="3" w:tplc="04260001" w:tentative="1">
      <w:start w:val="1"/>
      <w:numFmt w:val="bullet"/>
      <w:lvlText w:val=""/>
      <w:lvlJc w:val="left"/>
      <w:pPr>
        <w:ind w:left="2463" w:hanging="360"/>
      </w:pPr>
      <w:rPr>
        <w:rFonts w:ascii="Symbol" w:hAnsi="Symbol" w:hint="default"/>
      </w:rPr>
    </w:lvl>
    <w:lvl w:ilvl="4" w:tplc="04260003" w:tentative="1">
      <w:start w:val="1"/>
      <w:numFmt w:val="bullet"/>
      <w:lvlText w:val="o"/>
      <w:lvlJc w:val="left"/>
      <w:pPr>
        <w:ind w:left="3183" w:hanging="360"/>
      </w:pPr>
      <w:rPr>
        <w:rFonts w:ascii="Courier New" w:hAnsi="Courier New" w:cs="Courier New" w:hint="default"/>
      </w:rPr>
    </w:lvl>
    <w:lvl w:ilvl="5" w:tplc="04260005" w:tentative="1">
      <w:start w:val="1"/>
      <w:numFmt w:val="bullet"/>
      <w:lvlText w:val=""/>
      <w:lvlJc w:val="left"/>
      <w:pPr>
        <w:ind w:left="3903" w:hanging="360"/>
      </w:pPr>
      <w:rPr>
        <w:rFonts w:ascii="Wingdings" w:hAnsi="Wingdings" w:hint="default"/>
      </w:rPr>
    </w:lvl>
    <w:lvl w:ilvl="6" w:tplc="04260001" w:tentative="1">
      <w:start w:val="1"/>
      <w:numFmt w:val="bullet"/>
      <w:lvlText w:val=""/>
      <w:lvlJc w:val="left"/>
      <w:pPr>
        <w:ind w:left="4623" w:hanging="360"/>
      </w:pPr>
      <w:rPr>
        <w:rFonts w:ascii="Symbol" w:hAnsi="Symbol" w:hint="default"/>
      </w:rPr>
    </w:lvl>
    <w:lvl w:ilvl="7" w:tplc="04260003" w:tentative="1">
      <w:start w:val="1"/>
      <w:numFmt w:val="bullet"/>
      <w:lvlText w:val="o"/>
      <w:lvlJc w:val="left"/>
      <w:pPr>
        <w:ind w:left="5343" w:hanging="360"/>
      </w:pPr>
      <w:rPr>
        <w:rFonts w:ascii="Courier New" w:hAnsi="Courier New" w:cs="Courier New" w:hint="default"/>
      </w:rPr>
    </w:lvl>
    <w:lvl w:ilvl="8" w:tplc="04260005" w:tentative="1">
      <w:start w:val="1"/>
      <w:numFmt w:val="bullet"/>
      <w:lvlText w:val=""/>
      <w:lvlJc w:val="left"/>
      <w:pPr>
        <w:ind w:left="6063" w:hanging="360"/>
      </w:pPr>
      <w:rPr>
        <w:rFonts w:ascii="Wingdings" w:hAnsi="Wingdings" w:hint="default"/>
      </w:rPr>
    </w:lvl>
  </w:abstractNum>
  <w:abstractNum w:abstractNumId="3">
    <w:nsid w:val="0A1454D8"/>
    <w:multiLevelType w:val="hybridMultilevel"/>
    <w:tmpl w:val="E7F2DBFE"/>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C7109E2"/>
    <w:multiLevelType w:val="hybridMultilevel"/>
    <w:tmpl w:val="0442A468"/>
    <w:lvl w:ilvl="0" w:tplc="45A8B130">
      <w:start w:val="2"/>
      <w:numFmt w:val="bullet"/>
      <w:lvlText w:val="-"/>
      <w:lvlJc w:val="left"/>
      <w:pPr>
        <w:ind w:left="720" w:hanging="360"/>
      </w:pPr>
      <w:rPr>
        <w:rFonts w:ascii="Calibri Light" w:eastAsiaTheme="minorHAnsi" w:hAnsi="Calibri Light"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13F96524"/>
    <w:multiLevelType w:val="hybridMultilevel"/>
    <w:tmpl w:val="85BCFB1A"/>
    <w:lvl w:ilvl="0" w:tplc="648EF51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157A13AB"/>
    <w:multiLevelType w:val="hybridMultilevel"/>
    <w:tmpl w:val="81E49624"/>
    <w:lvl w:ilvl="0" w:tplc="F97CD572">
      <w:start w:val="1"/>
      <w:numFmt w:val="decimal"/>
      <w:lvlText w:val="%1."/>
      <w:lvlJc w:val="left"/>
      <w:pPr>
        <w:ind w:left="870" w:hanging="51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AEF6873"/>
    <w:multiLevelType w:val="hybridMultilevel"/>
    <w:tmpl w:val="AA96EB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BE83A5D"/>
    <w:multiLevelType w:val="hybridMultilevel"/>
    <w:tmpl w:val="A378D8DE"/>
    <w:lvl w:ilvl="0" w:tplc="A01AAB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7D328D"/>
    <w:multiLevelType w:val="hybridMultilevel"/>
    <w:tmpl w:val="7BF00AE6"/>
    <w:lvl w:ilvl="0" w:tplc="123CF682">
      <w:start w:val="2"/>
      <w:numFmt w:val="bullet"/>
      <w:lvlText w:val="-"/>
      <w:lvlJc w:val="left"/>
      <w:pPr>
        <w:ind w:left="720" w:hanging="360"/>
      </w:pPr>
      <w:rPr>
        <w:rFonts w:ascii="Calibri Light" w:eastAsiaTheme="minorHAnsi" w:hAnsi="Calibri Light"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28CF54AC"/>
    <w:multiLevelType w:val="hybridMultilevel"/>
    <w:tmpl w:val="FF8E79F0"/>
    <w:lvl w:ilvl="0" w:tplc="CA2803D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9E66FB5"/>
    <w:multiLevelType w:val="hybridMultilevel"/>
    <w:tmpl w:val="A8C0547E"/>
    <w:lvl w:ilvl="0" w:tplc="788625B2">
      <w:start w:val="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B8C395D"/>
    <w:multiLevelType w:val="multilevel"/>
    <w:tmpl w:val="09DCBC5A"/>
    <w:lvl w:ilvl="0">
      <w:start w:val="1"/>
      <w:numFmt w:val="decimal"/>
      <w:lvlText w:val="%1."/>
      <w:lvlJc w:val="left"/>
      <w:pPr>
        <w:ind w:left="1211" w:hanging="360"/>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9231318"/>
    <w:multiLevelType w:val="hybridMultilevel"/>
    <w:tmpl w:val="BD8ADEE4"/>
    <w:lvl w:ilvl="0" w:tplc="8D3003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nsid w:val="50883FE6"/>
    <w:multiLevelType w:val="hybridMultilevel"/>
    <w:tmpl w:val="4E1033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50D41347"/>
    <w:multiLevelType w:val="hybridMultilevel"/>
    <w:tmpl w:val="F9E4300E"/>
    <w:lvl w:ilvl="0" w:tplc="739A48D8">
      <w:start w:val="1"/>
      <w:numFmt w:val="decimal"/>
      <w:lvlText w:val="%1)"/>
      <w:lvlJc w:val="left"/>
      <w:pPr>
        <w:ind w:left="720" w:hanging="360"/>
      </w:pPr>
      <w:rPr>
        <w:rFonts w:ascii="Calibri" w:hAnsi="Calibri"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nsid w:val="52BF2A93"/>
    <w:multiLevelType w:val="hybridMultilevel"/>
    <w:tmpl w:val="915E588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4353CC4"/>
    <w:multiLevelType w:val="hybridMultilevel"/>
    <w:tmpl w:val="F0825AE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nsid w:val="5A2328ED"/>
    <w:multiLevelType w:val="hybridMultilevel"/>
    <w:tmpl w:val="A08207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5B6E62D3"/>
    <w:multiLevelType w:val="hybridMultilevel"/>
    <w:tmpl w:val="35F0B67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5EDA158D"/>
    <w:multiLevelType w:val="multilevel"/>
    <w:tmpl w:val="08D2AD98"/>
    <w:lvl w:ilvl="0">
      <w:start w:val="1"/>
      <w:numFmt w:val="decimal"/>
      <w:lvlText w:val="%1)"/>
      <w:lvlJc w:val="left"/>
      <w:pPr>
        <w:ind w:left="454" w:hanging="360"/>
      </w:pPr>
    </w:lvl>
    <w:lvl w:ilvl="1">
      <w:start w:val="1"/>
      <w:numFmt w:val="lowerLetter"/>
      <w:lvlText w:val="%2."/>
      <w:lvlJc w:val="left"/>
      <w:pPr>
        <w:ind w:left="1174" w:hanging="360"/>
      </w:pPr>
    </w:lvl>
    <w:lvl w:ilvl="2">
      <w:start w:val="1"/>
      <w:numFmt w:val="lowerRoman"/>
      <w:lvlText w:val="%3."/>
      <w:lvlJc w:val="right"/>
      <w:pPr>
        <w:ind w:left="1894" w:hanging="180"/>
      </w:pPr>
    </w:lvl>
    <w:lvl w:ilvl="3">
      <w:start w:val="1"/>
      <w:numFmt w:val="decimal"/>
      <w:lvlText w:val="%4."/>
      <w:lvlJc w:val="left"/>
      <w:pPr>
        <w:ind w:left="2614" w:hanging="360"/>
      </w:pPr>
    </w:lvl>
    <w:lvl w:ilvl="4">
      <w:start w:val="1"/>
      <w:numFmt w:val="lowerLetter"/>
      <w:lvlText w:val="%5."/>
      <w:lvlJc w:val="left"/>
      <w:pPr>
        <w:ind w:left="3334" w:hanging="360"/>
      </w:pPr>
    </w:lvl>
    <w:lvl w:ilvl="5">
      <w:start w:val="1"/>
      <w:numFmt w:val="lowerRoman"/>
      <w:lvlText w:val="%6."/>
      <w:lvlJc w:val="right"/>
      <w:pPr>
        <w:ind w:left="4054" w:hanging="180"/>
      </w:pPr>
    </w:lvl>
    <w:lvl w:ilvl="6">
      <w:start w:val="1"/>
      <w:numFmt w:val="decimal"/>
      <w:lvlText w:val="%7."/>
      <w:lvlJc w:val="left"/>
      <w:pPr>
        <w:ind w:left="4774" w:hanging="360"/>
      </w:pPr>
    </w:lvl>
    <w:lvl w:ilvl="7">
      <w:start w:val="1"/>
      <w:numFmt w:val="lowerLetter"/>
      <w:lvlText w:val="%8."/>
      <w:lvlJc w:val="left"/>
      <w:pPr>
        <w:ind w:left="5494" w:hanging="360"/>
      </w:pPr>
    </w:lvl>
    <w:lvl w:ilvl="8">
      <w:start w:val="1"/>
      <w:numFmt w:val="lowerRoman"/>
      <w:lvlText w:val="%9."/>
      <w:lvlJc w:val="right"/>
      <w:pPr>
        <w:ind w:left="6214" w:hanging="180"/>
      </w:pPr>
    </w:lvl>
  </w:abstractNum>
  <w:abstractNum w:abstractNumId="21">
    <w:nsid w:val="60752EFA"/>
    <w:multiLevelType w:val="hybridMultilevel"/>
    <w:tmpl w:val="D880247E"/>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22">
    <w:nsid w:val="6A162553"/>
    <w:multiLevelType w:val="hybridMultilevel"/>
    <w:tmpl w:val="310ABE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E1A291F"/>
    <w:multiLevelType w:val="hybridMultilevel"/>
    <w:tmpl w:val="5A34FED2"/>
    <w:lvl w:ilvl="0" w:tplc="A01AABFC">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6F085C93"/>
    <w:multiLevelType w:val="hybridMultilevel"/>
    <w:tmpl w:val="0D8AA71C"/>
    <w:lvl w:ilvl="0" w:tplc="FB52FE78">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719401EC"/>
    <w:multiLevelType w:val="hybridMultilevel"/>
    <w:tmpl w:val="D6D67CE6"/>
    <w:lvl w:ilvl="0" w:tplc="04090017">
      <w:start w:val="1"/>
      <w:numFmt w:val="lowerLetter"/>
      <w:lvlText w:val="%1)"/>
      <w:lvlJc w:val="left"/>
      <w:pPr>
        <w:ind w:left="1640" w:hanging="360"/>
      </w:p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26">
    <w:nsid w:val="76655050"/>
    <w:multiLevelType w:val="hybridMultilevel"/>
    <w:tmpl w:val="8E0AB54E"/>
    <w:lvl w:ilvl="0" w:tplc="4F26C95E">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7703041A"/>
    <w:multiLevelType w:val="multilevel"/>
    <w:tmpl w:val="9068520E"/>
    <w:lvl w:ilvl="0">
      <w:start w:val="1"/>
      <w:numFmt w:val="decimal"/>
      <w:lvlText w:val="%1."/>
      <w:lvlJc w:val="left"/>
      <w:pPr>
        <w:ind w:left="1920" w:hanging="360"/>
      </w:pPr>
      <w:rPr>
        <w:rFonts w:hint="default"/>
        <w:b w:val="0"/>
      </w:rPr>
    </w:lvl>
    <w:lvl w:ilvl="1">
      <w:start w:val="1"/>
      <w:numFmt w:val="decimal"/>
      <w:isLgl/>
      <w:lvlText w:val="%1.%2."/>
      <w:lvlJc w:val="left"/>
      <w:pPr>
        <w:ind w:left="1855" w:hanging="720"/>
      </w:pPr>
      <w:rPr>
        <w:rFonts w:hint="default"/>
        <w:sz w:val="28"/>
        <w:szCs w:val="28"/>
      </w:rPr>
    </w:lvl>
    <w:lvl w:ilvl="2">
      <w:start w:val="1"/>
      <w:numFmt w:val="decimal"/>
      <w:isLgl/>
      <w:lvlText w:val="%1.%2.%3."/>
      <w:lvlJc w:val="left"/>
      <w:pPr>
        <w:ind w:left="2564"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7E46098E"/>
    <w:multiLevelType w:val="hybridMultilevel"/>
    <w:tmpl w:val="310ABE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7"/>
  </w:num>
  <w:num w:numId="2">
    <w:abstractNumId w:val="5"/>
  </w:num>
  <w:num w:numId="3">
    <w:abstractNumId w:val="0"/>
  </w:num>
  <w:num w:numId="4">
    <w:abstractNumId w:val="7"/>
  </w:num>
  <w:num w:numId="5">
    <w:abstractNumId w:val="13"/>
  </w:num>
  <w:num w:numId="6">
    <w:abstractNumId w:val="1"/>
  </w:num>
  <w:num w:numId="7">
    <w:abstractNumId w:val="6"/>
  </w:num>
  <w:num w:numId="8">
    <w:abstractNumId w:val="10"/>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1"/>
  </w:num>
  <w:num w:numId="12">
    <w:abstractNumId w:val="4"/>
  </w:num>
  <w:num w:numId="13">
    <w:abstractNumId w:val="26"/>
  </w:num>
  <w:num w:numId="14">
    <w:abstractNumId w:val="9"/>
  </w:num>
  <w:num w:numId="15">
    <w:abstractNumId w:val="24"/>
  </w:num>
  <w:num w:numId="16">
    <w:abstractNumId w:val="23"/>
  </w:num>
  <w:num w:numId="17">
    <w:abstractNumId w:val="12"/>
  </w:num>
  <w:num w:numId="18">
    <w:abstractNumId w:val="18"/>
  </w:num>
  <w:num w:numId="19">
    <w:abstractNumId w:val="8"/>
  </w:num>
  <w:num w:numId="20">
    <w:abstractNumId w:val="16"/>
  </w:num>
  <w:num w:numId="21">
    <w:abstractNumId w:val="17"/>
  </w:num>
  <w:num w:numId="22">
    <w:abstractNumId w:val="25"/>
  </w:num>
  <w:num w:numId="23">
    <w:abstractNumId w:val="3"/>
  </w:num>
  <w:num w:numId="24">
    <w:abstractNumId w:val="20"/>
  </w:num>
  <w:num w:numId="25">
    <w:abstractNumId w:val="14"/>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
  </w:num>
  <w:num w:numId="2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alda Akmentiņa">
    <w15:presenceInfo w15:providerId="AD" w15:userId="S::valda.akmentina@viaa.gov.lv::afe80bfb-1c55-4730-8a51-e6b021fcfa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C55"/>
    <w:rsid w:val="00000233"/>
    <w:rsid w:val="00001CA0"/>
    <w:rsid w:val="00001D08"/>
    <w:rsid w:val="000021FC"/>
    <w:rsid w:val="0000296C"/>
    <w:rsid w:val="00002CBD"/>
    <w:rsid w:val="00002CF6"/>
    <w:rsid w:val="000048CF"/>
    <w:rsid w:val="00004CB7"/>
    <w:rsid w:val="00004F88"/>
    <w:rsid w:val="000056F2"/>
    <w:rsid w:val="00010AB5"/>
    <w:rsid w:val="00010F38"/>
    <w:rsid w:val="0001196D"/>
    <w:rsid w:val="0001350A"/>
    <w:rsid w:val="00015383"/>
    <w:rsid w:val="00020DE9"/>
    <w:rsid w:val="00023C17"/>
    <w:rsid w:val="00023F26"/>
    <w:rsid w:val="000251FC"/>
    <w:rsid w:val="00025F57"/>
    <w:rsid w:val="00026FC5"/>
    <w:rsid w:val="0002742F"/>
    <w:rsid w:val="00027A48"/>
    <w:rsid w:val="00031189"/>
    <w:rsid w:val="00031A1B"/>
    <w:rsid w:val="00032366"/>
    <w:rsid w:val="00032996"/>
    <w:rsid w:val="000335A2"/>
    <w:rsid w:val="0003473B"/>
    <w:rsid w:val="000355F6"/>
    <w:rsid w:val="00037089"/>
    <w:rsid w:val="00037430"/>
    <w:rsid w:val="000417FF"/>
    <w:rsid w:val="00041C27"/>
    <w:rsid w:val="00042D36"/>
    <w:rsid w:val="00043DE3"/>
    <w:rsid w:val="000450B9"/>
    <w:rsid w:val="000459D1"/>
    <w:rsid w:val="0005071D"/>
    <w:rsid w:val="00052533"/>
    <w:rsid w:val="00052825"/>
    <w:rsid w:val="0005580C"/>
    <w:rsid w:val="00056211"/>
    <w:rsid w:val="0005768B"/>
    <w:rsid w:val="00057CC3"/>
    <w:rsid w:val="0006068E"/>
    <w:rsid w:val="00060F1C"/>
    <w:rsid w:val="000615EE"/>
    <w:rsid w:val="00062689"/>
    <w:rsid w:val="00062953"/>
    <w:rsid w:val="00062A42"/>
    <w:rsid w:val="00063203"/>
    <w:rsid w:val="00063B07"/>
    <w:rsid w:val="00064059"/>
    <w:rsid w:val="000651F2"/>
    <w:rsid w:val="0006595C"/>
    <w:rsid w:val="00065FB5"/>
    <w:rsid w:val="00066AA4"/>
    <w:rsid w:val="00066CFF"/>
    <w:rsid w:val="0007038A"/>
    <w:rsid w:val="00070CA8"/>
    <w:rsid w:val="000730B5"/>
    <w:rsid w:val="00075E1F"/>
    <w:rsid w:val="0007766D"/>
    <w:rsid w:val="00077FD3"/>
    <w:rsid w:val="00080AC9"/>
    <w:rsid w:val="00081A4D"/>
    <w:rsid w:val="00081D3B"/>
    <w:rsid w:val="000828F9"/>
    <w:rsid w:val="00083522"/>
    <w:rsid w:val="00083C66"/>
    <w:rsid w:val="00083E78"/>
    <w:rsid w:val="00084629"/>
    <w:rsid w:val="000860E8"/>
    <w:rsid w:val="0008653C"/>
    <w:rsid w:val="00087487"/>
    <w:rsid w:val="00090399"/>
    <w:rsid w:val="00091AAB"/>
    <w:rsid w:val="00091FEB"/>
    <w:rsid w:val="0009205D"/>
    <w:rsid w:val="000933B4"/>
    <w:rsid w:val="0009452C"/>
    <w:rsid w:val="00095C5F"/>
    <w:rsid w:val="000965A2"/>
    <w:rsid w:val="000979B6"/>
    <w:rsid w:val="00097CFB"/>
    <w:rsid w:val="000A003C"/>
    <w:rsid w:val="000A03FC"/>
    <w:rsid w:val="000A19EE"/>
    <w:rsid w:val="000A1A45"/>
    <w:rsid w:val="000A1ABC"/>
    <w:rsid w:val="000A1DDF"/>
    <w:rsid w:val="000A2A67"/>
    <w:rsid w:val="000A4820"/>
    <w:rsid w:val="000A64E1"/>
    <w:rsid w:val="000B0328"/>
    <w:rsid w:val="000B0343"/>
    <w:rsid w:val="000B1134"/>
    <w:rsid w:val="000B1DB3"/>
    <w:rsid w:val="000B251F"/>
    <w:rsid w:val="000B2534"/>
    <w:rsid w:val="000B3585"/>
    <w:rsid w:val="000B3B07"/>
    <w:rsid w:val="000B49BC"/>
    <w:rsid w:val="000B4B76"/>
    <w:rsid w:val="000B51E8"/>
    <w:rsid w:val="000B5757"/>
    <w:rsid w:val="000B59E8"/>
    <w:rsid w:val="000B67C8"/>
    <w:rsid w:val="000B7B29"/>
    <w:rsid w:val="000C0B6C"/>
    <w:rsid w:val="000C0DD5"/>
    <w:rsid w:val="000C13C5"/>
    <w:rsid w:val="000C1DB8"/>
    <w:rsid w:val="000C4E91"/>
    <w:rsid w:val="000C6AC9"/>
    <w:rsid w:val="000C7368"/>
    <w:rsid w:val="000C7CA0"/>
    <w:rsid w:val="000C7FCA"/>
    <w:rsid w:val="000D10FD"/>
    <w:rsid w:val="000D127A"/>
    <w:rsid w:val="000D1811"/>
    <w:rsid w:val="000D21AA"/>
    <w:rsid w:val="000D2B88"/>
    <w:rsid w:val="000D2CA7"/>
    <w:rsid w:val="000D34F2"/>
    <w:rsid w:val="000D4950"/>
    <w:rsid w:val="000D5048"/>
    <w:rsid w:val="000D53FF"/>
    <w:rsid w:val="000D5A21"/>
    <w:rsid w:val="000D5B5D"/>
    <w:rsid w:val="000E0EBB"/>
    <w:rsid w:val="000E12CD"/>
    <w:rsid w:val="000E1A6B"/>
    <w:rsid w:val="000E1F1B"/>
    <w:rsid w:val="000E22A6"/>
    <w:rsid w:val="000E3FE7"/>
    <w:rsid w:val="000E402E"/>
    <w:rsid w:val="000E57A1"/>
    <w:rsid w:val="000E5B8C"/>
    <w:rsid w:val="000E6E5B"/>
    <w:rsid w:val="000F00B6"/>
    <w:rsid w:val="000F0895"/>
    <w:rsid w:val="000F0968"/>
    <w:rsid w:val="000F11E8"/>
    <w:rsid w:val="000F1439"/>
    <w:rsid w:val="000F2186"/>
    <w:rsid w:val="000F285B"/>
    <w:rsid w:val="000F2877"/>
    <w:rsid w:val="000F5016"/>
    <w:rsid w:val="000F698A"/>
    <w:rsid w:val="000F7117"/>
    <w:rsid w:val="000F7181"/>
    <w:rsid w:val="000F71F5"/>
    <w:rsid w:val="000F7536"/>
    <w:rsid w:val="00100388"/>
    <w:rsid w:val="0010046F"/>
    <w:rsid w:val="001008C8"/>
    <w:rsid w:val="00100BC6"/>
    <w:rsid w:val="00100DF9"/>
    <w:rsid w:val="00101CC8"/>
    <w:rsid w:val="00102165"/>
    <w:rsid w:val="0010271A"/>
    <w:rsid w:val="0010294B"/>
    <w:rsid w:val="00102EE2"/>
    <w:rsid w:val="00102F50"/>
    <w:rsid w:val="001030C8"/>
    <w:rsid w:val="00103F2A"/>
    <w:rsid w:val="00104146"/>
    <w:rsid w:val="00104498"/>
    <w:rsid w:val="00104E64"/>
    <w:rsid w:val="001056A1"/>
    <w:rsid w:val="001057E6"/>
    <w:rsid w:val="0011045A"/>
    <w:rsid w:val="00110E63"/>
    <w:rsid w:val="00111A68"/>
    <w:rsid w:val="00111D1F"/>
    <w:rsid w:val="001123B5"/>
    <w:rsid w:val="001137C1"/>
    <w:rsid w:val="00116633"/>
    <w:rsid w:val="001169EA"/>
    <w:rsid w:val="001175F2"/>
    <w:rsid w:val="0011787A"/>
    <w:rsid w:val="00120627"/>
    <w:rsid w:val="001215E5"/>
    <w:rsid w:val="001219AA"/>
    <w:rsid w:val="00121BF7"/>
    <w:rsid w:val="0012303C"/>
    <w:rsid w:val="001239F6"/>
    <w:rsid w:val="001241CF"/>
    <w:rsid w:val="00124A78"/>
    <w:rsid w:val="001254BE"/>
    <w:rsid w:val="00126256"/>
    <w:rsid w:val="0012690C"/>
    <w:rsid w:val="00127A4A"/>
    <w:rsid w:val="00131B99"/>
    <w:rsid w:val="001323D2"/>
    <w:rsid w:val="00132968"/>
    <w:rsid w:val="0013344A"/>
    <w:rsid w:val="0013519A"/>
    <w:rsid w:val="00135B68"/>
    <w:rsid w:val="00136BD2"/>
    <w:rsid w:val="00136F37"/>
    <w:rsid w:val="0013735A"/>
    <w:rsid w:val="00140B9D"/>
    <w:rsid w:val="00140C51"/>
    <w:rsid w:val="00141133"/>
    <w:rsid w:val="00141321"/>
    <w:rsid w:val="00141A20"/>
    <w:rsid w:val="00142D55"/>
    <w:rsid w:val="00144035"/>
    <w:rsid w:val="00145603"/>
    <w:rsid w:val="00145F85"/>
    <w:rsid w:val="00146437"/>
    <w:rsid w:val="00146E21"/>
    <w:rsid w:val="001471C7"/>
    <w:rsid w:val="0014795F"/>
    <w:rsid w:val="0015079D"/>
    <w:rsid w:val="00151E30"/>
    <w:rsid w:val="00152536"/>
    <w:rsid w:val="0015255E"/>
    <w:rsid w:val="00152945"/>
    <w:rsid w:val="001536FE"/>
    <w:rsid w:val="0015451D"/>
    <w:rsid w:val="00154ECB"/>
    <w:rsid w:val="0015535C"/>
    <w:rsid w:val="001568E2"/>
    <w:rsid w:val="00156D25"/>
    <w:rsid w:val="00157B72"/>
    <w:rsid w:val="00160D06"/>
    <w:rsid w:val="0016127D"/>
    <w:rsid w:val="001618E2"/>
    <w:rsid w:val="00162F72"/>
    <w:rsid w:val="0016525F"/>
    <w:rsid w:val="00165EAC"/>
    <w:rsid w:val="0016741F"/>
    <w:rsid w:val="00170E37"/>
    <w:rsid w:val="00171F41"/>
    <w:rsid w:val="0017286E"/>
    <w:rsid w:val="00173732"/>
    <w:rsid w:val="00175BF2"/>
    <w:rsid w:val="001801B4"/>
    <w:rsid w:val="00180D46"/>
    <w:rsid w:val="00180EBD"/>
    <w:rsid w:val="001814CE"/>
    <w:rsid w:val="00182BC3"/>
    <w:rsid w:val="00182EA9"/>
    <w:rsid w:val="00182FD8"/>
    <w:rsid w:val="00184264"/>
    <w:rsid w:val="00184514"/>
    <w:rsid w:val="00184685"/>
    <w:rsid w:val="0018492C"/>
    <w:rsid w:val="00184E99"/>
    <w:rsid w:val="00185A7C"/>
    <w:rsid w:val="00185D8D"/>
    <w:rsid w:val="00185F4F"/>
    <w:rsid w:val="0018618A"/>
    <w:rsid w:val="001875D0"/>
    <w:rsid w:val="00187DC8"/>
    <w:rsid w:val="00190E7B"/>
    <w:rsid w:val="00193C05"/>
    <w:rsid w:val="001946FD"/>
    <w:rsid w:val="00194FED"/>
    <w:rsid w:val="00195024"/>
    <w:rsid w:val="001954FE"/>
    <w:rsid w:val="00195ED7"/>
    <w:rsid w:val="00196692"/>
    <w:rsid w:val="00197A12"/>
    <w:rsid w:val="00197F3E"/>
    <w:rsid w:val="001A0943"/>
    <w:rsid w:val="001A2E33"/>
    <w:rsid w:val="001A4B73"/>
    <w:rsid w:val="001B1EF2"/>
    <w:rsid w:val="001B2395"/>
    <w:rsid w:val="001B303C"/>
    <w:rsid w:val="001B3176"/>
    <w:rsid w:val="001B33B0"/>
    <w:rsid w:val="001B39A4"/>
    <w:rsid w:val="001B3E31"/>
    <w:rsid w:val="001B3E92"/>
    <w:rsid w:val="001B40F0"/>
    <w:rsid w:val="001B4334"/>
    <w:rsid w:val="001B55EA"/>
    <w:rsid w:val="001B5D68"/>
    <w:rsid w:val="001B614F"/>
    <w:rsid w:val="001B62D1"/>
    <w:rsid w:val="001B6DE2"/>
    <w:rsid w:val="001B7194"/>
    <w:rsid w:val="001C0325"/>
    <w:rsid w:val="001C318D"/>
    <w:rsid w:val="001C5BA2"/>
    <w:rsid w:val="001D0101"/>
    <w:rsid w:val="001D19BC"/>
    <w:rsid w:val="001D1CA9"/>
    <w:rsid w:val="001D23DC"/>
    <w:rsid w:val="001D2FE1"/>
    <w:rsid w:val="001D466B"/>
    <w:rsid w:val="001D591B"/>
    <w:rsid w:val="001D5D70"/>
    <w:rsid w:val="001D6A81"/>
    <w:rsid w:val="001D7189"/>
    <w:rsid w:val="001D7DEF"/>
    <w:rsid w:val="001E07FA"/>
    <w:rsid w:val="001E1A28"/>
    <w:rsid w:val="001E1DC9"/>
    <w:rsid w:val="001E1EA7"/>
    <w:rsid w:val="001E2A23"/>
    <w:rsid w:val="001E2A45"/>
    <w:rsid w:val="001E2B96"/>
    <w:rsid w:val="001E3B1F"/>
    <w:rsid w:val="001E4203"/>
    <w:rsid w:val="001E5A5C"/>
    <w:rsid w:val="001E5D1A"/>
    <w:rsid w:val="001E6AB0"/>
    <w:rsid w:val="001E6BFA"/>
    <w:rsid w:val="001F0B53"/>
    <w:rsid w:val="001F19CC"/>
    <w:rsid w:val="001F1ABD"/>
    <w:rsid w:val="001F1F33"/>
    <w:rsid w:val="001F252D"/>
    <w:rsid w:val="001F260F"/>
    <w:rsid w:val="001F34C9"/>
    <w:rsid w:val="001F41D0"/>
    <w:rsid w:val="001F4931"/>
    <w:rsid w:val="001F4CD5"/>
    <w:rsid w:val="001F4E91"/>
    <w:rsid w:val="00200511"/>
    <w:rsid w:val="002005E6"/>
    <w:rsid w:val="00201301"/>
    <w:rsid w:val="0020188D"/>
    <w:rsid w:val="002031B6"/>
    <w:rsid w:val="002044ED"/>
    <w:rsid w:val="00204950"/>
    <w:rsid w:val="002059C5"/>
    <w:rsid w:val="002067AD"/>
    <w:rsid w:val="00206B52"/>
    <w:rsid w:val="002070E9"/>
    <w:rsid w:val="002100FD"/>
    <w:rsid w:val="00210859"/>
    <w:rsid w:val="00211478"/>
    <w:rsid w:val="00211DD1"/>
    <w:rsid w:val="002122A3"/>
    <w:rsid w:val="00213AF6"/>
    <w:rsid w:val="00214D13"/>
    <w:rsid w:val="00215AB7"/>
    <w:rsid w:val="0021694C"/>
    <w:rsid w:val="00217BAF"/>
    <w:rsid w:val="00217DDE"/>
    <w:rsid w:val="00220397"/>
    <w:rsid w:val="00220E3B"/>
    <w:rsid w:val="00221376"/>
    <w:rsid w:val="00222FC6"/>
    <w:rsid w:val="00223219"/>
    <w:rsid w:val="00223F6E"/>
    <w:rsid w:val="002245F6"/>
    <w:rsid w:val="00225954"/>
    <w:rsid w:val="002259A8"/>
    <w:rsid w:val="00225A75"/>
    <w:rsid w:val="00225D7D"/>
    <w:rsid w:val="002262C0"/>
    <w:rsid w:val="0022633D"/>
    <w:rsid w:val="00226A0E"/>
    <w:rsid w:val="00227005"/>
    <w:rsid w:val="00227CE8"/>
    <w:rsid w:val="00230167"/>
    <w:rsid w:val="00230204"/>
    <w:rsid w:val="002307C9"/>
    <w:rsid w:val="00231506"/>
    <w:rsid w:val="00231E43"/>
    <w:rsid w:val="00232007"/>
    <w:rsid w:val="00232AF8"/>
    <w:rsid w:val="00232FD0"/>
    <w:rsid w:val="00232FF5"/>
    <w:rsid w:val="002330AE"/>
    <w:rsid w:val="00234C54"/>
    <w:rsid w:val="00234E9C"/>
    <w:rsid w:val="00236273"/>
    <w:rsid w:val="00236BAD"/>
    <w:rsid w:val="00236C21"/>
    <w:rsid w:val="00236C76"/>
    <w:rsid w:val="00240D85"/>
    <w:rsid w:val="0024246B"/>
    <w:rsid w:val="0024249B"/>
    <w:rsid w:val="00243426"/>
    <w:rsid w:val="00244809"/>
    <w:rsid w:val="00244C46"/>
    <w:rsid w:val="00244D99"/>
    <w:rsid w:val="00245410"/>
    <w:rsid w:val="00246495"/>
    <w:rsid w:val="00246522"/>
    <w:rsid w:val="00246783"/>
    <w:rsid w:val="00247277"/>
    <w:rsid w:val="00247401"/>
    <w:rsid w:val="0024777A"/>
    <w:rsid w:val="00250023"/>
    <w:rsid w:val="0025015D"/>
    <w:rsid w:val="00251D45"/>
    <w:rsid w:val="002536B7"/>
    <w:rsid w:val="00253D1D"/>
    <w:rsid w:val="00254353"/>
    <w:rsid w:val="0025575B"/>
    <w:rsid w:val="00256F2C"/>
    <w:rsid w:val="00257306"/>
    <w:rsid w:val="0026054D"/>
    <w:rsid w:val="00260B5E"/>
    <w:rsid w:val="00260E17"/>
    <w:rsid w:val="0026113A"/>
    <w:rsid w:val="00261FC6"/>
    <w:rsid w:val="00262C97"/>
    <w:rsid w:val="00263890"/>
    <w:rsid w:val="00263B92"/>
    <w:rsid w:val="00265555"/>
    <w:rsid w:val="00267865"/>
    <w:rsid w:val="002679BA"/>
    <w:rsid w:val="00270369"/>
    <w:rsid w:val="002713BE"/>
    <w:rsid w:val="0027157D"/>
    <w:rsid w:val="00271BAC"/>
    <w:rsid w:val="00274401"/>
    <w:rsid w:val="00274902"/>
    <w:rsid w:val="00276335"/>
    <w:rsid w:val="00276576"/>
    <w:rsid w:val="00277BD4"/>
    <w:rsid w:val="0028039D"/>
    <w:rsid w:val="002803AD"/>
    <w:rsid w:val="00281A5C"/>
    <w:rsid w:val="00281D8A"/>
    <w:rsid w:val="00282DA7"/>
    <w:rsid w:val="002848E2"/>
    <w:rsid w:val="00284A33"/>
    <w:rsid w:val="00284FAF"/>
    <w:rsid w:val="002853C5"/>
    <w:rsid w:val="00285CA8"/>
    <w:rsid w:val="00285FB1"/>
    <w:rsid w:val="00290464"/>
    <w:rsid w:val="0029071E"/>
    <w:rsid w:val="002907CE"/>
    <w:rsid w:val="00291BF7"/>
    <w:rsid w:val="00292B01"/>
    <w:rsid w:val="00292BCC"/>
    <w:rsid w:val="00293488"/>
    <w:rsid w:val="00293F14"/>
    <w:rsid w:val="002956A6"/>
    <w:rsid w:val="00295F8D"/>
    <w:rsid w:val="00297A41"/>
    <w:rsid w:val="002A008C"/>
    <w:rsid w:val="002A1968"/>
    <w:rsid w:val="002A1F66"/>
    <w:rsid w:val="002A214C"/>
    <w:rsid w:val="002A262E"/>
    <w:rsid w:val="002A31C7"/>
    <w:rsid w:val="002A3A93"/>
    <w:rsid w:val="002A48A2"/>
    <w:rsid w:val="002A771B"/>
    <w:rsid w:val="002B0393"/>
    <w:rsid w:val="002B0A96"/>
    <w:rsid w:val="002B0B4A"/>
    <w:rsid w:val="002B10A5"/>
    <w:rsid w:val="002B332D"/>
    <w:rsid w:val="002B366A"/>
    <w:rsid w:val="002B4618"/>
    <w:rsid w:val="002B58D1"/>
    <w:rsid w:val="002B5E32"/>
    <w:rsid w:val="002B7915"/>
    <w:rsid w:val="002C1BD2"/>
    <w:rsid w:val="002C1CFD"/>
    <w:rsid w:val="002C596B"/>
    <w:rsid w:val="002C6401"/>
    <w:rsid w:val="002C6A1A"/>
    <w:rsid w:val="002C7696"/>
    <w:rsid w:val="002C7DFF"/>
    <w:rsid w:val="002D001E"/>
    <w:rsid w:val="002D0A4C"/>
    <w:rsid w:val="002D0F48"/>
    <w:rsid w:val="002D1D27"/>
    <w:rsid w:val="002D43BA"/>
    <w:rsid w:val="002D4A3D"/>
    <w:rsid w:val="002D4CDB"/>
    <w:rsid w:val="002D4D54"/>
    <w:rsid w:val="002D572B"/>
    <w:rsid w:val="002D58A4"/>
    <w:rsid w:val="002D65EB"/>
    <w:rsid w:val="002D68CF"/>
    <w:rsid w:val="002D69BD"/>
    <w:rsid w:val="002D73C5"/>
    <w:rsid w:val="002E07FA"/>
    <w:rsid w:val="002E0E11"/>
    <w:rsid w:val="002E1A67"/>
    <w:rsid w:val="002E1C05"/>
    <w:rsid w:val="002E45F4"/>
    <w:rsid w:val="002E46EA"/>
    <w:rsid w:val="002E5DB8"/>
    <w:rsid w:val="002E5E44"/>
    <w:rsid w:val="002E6FDC"/>
    <w:rsid w:val="002E7961"/>
    <w:rsid w:val="002F0BFF"/>
    <w:rsid w:val="002F2CBA"/>
    <w:rsid w:val="002F4833"/>
    <w:rsid w:val="002F7E46"/>
    <w:rsid w:val="00300C1E"/>
    <w:rsid w:val="00301D69"/>
    <w:rsid w:val="0030216E"/>
    <w:rsid w:val="003046EB"/>
    <w:rsid w:val="0030499A"/>
    <w:rsid w:val="00305E0C"/>
    <w:rsid w:val="00310D4B"/>
    <w:rsid w:val="00311ACC"/>
    <w:rsid w:val="0031214F"/>
    <w:rsid w:val="00314CAE"/>
    <w:rsid w:val="00314DB2"/>
    <w:rsid w:val="00315410"/>
    <w:rsid w:val="0031592C"/>
    <w:rsid w:val="00316DC6"/>
    <w:rsid w:val="003178F5"/>
    <w:rsid w:val="0032026B"/>
    <w:rsid w:val="0032075C"/>
    <w:rsid w:val="003217F1"/>
    <w:rsid w:val="00321C26"/>
    <w:rsid w:val="003222B3"/>
    <w:rsid w:val="00322ACF"/>
    <w:rsid w:val="00324124"/>
    <w:rsid w:val="00325437"/>
    <w:rsid w:val="00325B2C"/>
    <w:rsid w:val="00326495"/>
    <w:rsid w:val="00326A47"/>
    <w:rsid w:val="00326DEC"/>
    <w:rsid w:val="003274D1"/>
    <w:rsid w:val="0032772F"/>
    <w:rsid w:val="003279C7"/>
    <w:rsid w:val="00330C7B"/>
    <w:rsid w:val="003315E3"/>
    <w:rsid w:val="00333706"/>
    <w:rsid w:val="0033382E"/>
    <w:rsid w:val="00334895"/>
    <w:rsid w:val="003362D5"/>
    <w:rsid w:val="003366DF"/>
    <w:rsid w:val="00336BCB"/>
    <w:rsid w:val="00336C13"/>
    <w:rsid w:val="00337382"/>
    <w:rsid w:val="00337810"/>
    <w:rsid w:val="00337B4D"/>
    <w:rsid w:val="00337F99"/>
    <w:rsid w:val="003408DD"/>
    <w:rsid w:val="00341093"/>
    <w:rsid w:val="003428B9"/>
    <w:rsid w:val="00342FFE"/>
    <w:rsid w:val="00343F6A"/>
    <w:rsid w:val="003455ED"/>
    <w:rsid w:val="003473B8"/>
    <w:rsid w:val="00347859"/>
    <w:rsid w:val="00347CFB"/>
    <w:rsid w:val="003516C9"/>
    <w:rsid w:val="0035187B"/>
    <w:rsid w:val="003529D8"/>
    <w:rsid w:val="00355299"/>
    <w:rsid w:val="003553C5"/>
    <w:rsid w:val="00355F66"/>
    <w:rsid w:val="00355FBA"/>
    <w:rsid w:val="003572FE"/>
    <w:rsid w:val="003612B0"/>
    <w:rsid w:val="00361497"/>
    <w:rsid w:val="003621EE"/>
    <w:rsid w:val="00362FF9"/>
    <w:rsid w:val="00363338"/>
    <w:rsid w:val="00363EAD"/>
    <w:rsid w:val="00365F2B"/>
    <w:rsid w:val="00367B06"/>
    <w:rsid w:val="00367DDE"/>
    <w:rsid w:val="00370686"/>
    <w:rsid w:val="0037256C"/>
    <w:rsid w:val="003737FE"/>
    <w:rsid w:val="0037476F"/>
    <w:rsid w:val="00375622"/>
    <w:rsid w:val="0037562C"/>
    <w:rsid w:val="00376223"/>
    <w:rsid w:val="00376702"/>
    <w:rsid w:val="00376FE9"/>
    <w:rsid w:val="00377743"/>
    <w:rsid w:val="00380D76"/>
    <w:rsid w:val="003828EB"/>
    <w:rsid w:val="00382B3A"/>
    <w:rsid w:val="00383AF2"/>
    <w:rsid w:val="0038475A"/>
    <w:rsid w:val="00384B4F"/>
    <w:rsid w:val="003850BD"/>
    <w:rsid w:val="00385505"/>
    <w:rsid w:val="00391340"/>
    <w:rsid w:val="00392AE2"/>
    <w:rsid w:val="003935C4"/>
    <w:rsid w:val="0039447E"/>
    <w:rsid w:val="00394659"/>
    <w:rsid w:val="00395524"/>
    <w:rsid w:val="003963F6"/>
    <w:rsid w:val="003966E8"/>
    <w:rsid w:val="00396EB0"/>
    <w:rsid w:val="00397044"/>
    <w:rsid w:val="003A0F26"/>
    <w:rsid w:val="003A15BB"/>
    <w:rsid w:val="003A505D"/>
    <w:rsid w:val="003A54DE"/>
    <w:rsid w:val="003A5D23"/>
    <w:rsid w:val="003A5FEC"/>
    <w:rsid w:val="003A6691"/>
    <w:rsid w:val="003A6D58"/>
    <w:rsid w:val="003B0BF9"/>
    <w:rsid w:val="003B14E8"/>
    <w:rsid w:val="003B3421"/>
    <w:rsid w:val="003B3426"/>
    <w:rsid w:val="003B3FBC"/>
    <w:rsid w:val="003B416A"/>
    <w:rsid w:val="003B6B0A"/>
    <w:rsid w:val="003B6C23"/>
    <w:rsid w:val="003B6F28"/>
    <w:rsid w:val="003B717C"/>
    <w:rsid w:val="003B77B4"/>
    <w:rsid w:val="003B7861"/>
    <w:rsid w:val="003B7B1D"/>
    <w:rsid w:val="003C15CE"/>
    <w:rsid w:val="003C171F"/>
    <w:rsid w:val="003C1742"/>
    <w:rsid w:val="003C176C"/>
    <w:rsid w:val="003C4609"/>
    <w:rsid w:val="003C4705"/>
    <w:rsid w:val="003C5E16"/>
    <w:rsid w:val="003C6368"/>
    <w:rsid w:val="003C63F9"/>
    <w:rsid w:val="003C64B1"/>
    <w:rsid w:val="003C751C"/>
    <w:rsid w:val="003D01DB"/>
    <w:rsid w:val="003D2C7D"/>
    <w:rsid w:val="003D2CFE"/>
    <w:rsid w:val="003D2D66"/>
    <w:rsid w:val="003D34BB"/>
    <w:rsid w:val="003D51C2"/>
    <w:rsid w:val="003E0791"/>
    <w:rsid w:val="003E0838"/>
    <w:rsid w:val="003E1217"/>
    <w:rsid w:val="003E3E0A"/>
    <w:rsid w:val="003E527A"/>
    <w:rsid w:val="003E5DBF"/>
    <w:rsid w:val="003E6D53"/>
    <w:rsid w:val="003E76B9"/>
    <w:rsid w:val="003F02A9"/>
    <w:rsid w:val="003F06C4"/>
    <w:rsid w:val="003F08DD"/>
    <w:rsid w:val="003F1776"/>
    <w:rsid w:val="003F28AC"/>
    <w:rsid w:val="003F29CE"/>
    <w:rsid w:val="003F2B9E"/>
    <w:rsid w:val="003F3058"/>
    <w:rsid w:val="003F497E"/>
    <w:rsid w:val="003F59EB"/>
    <w:rsid w:val="003F6897"/>
    <w:rsid w:val="003F6940"/>
    <w:rsid w:val="003F7DC6"/>
    <w:rsid w:val="00400167"/>
    <w:rsid w:val="004003E8"/>
    <w:rsid w:val="0040072D"/>
    <w:rsid w:val="00400D3B"/>
    <w:rsid w:val="004014D8"/>
    <w:rsid w:val="0040242B"/>
    <w:rsid w:val="00402D84"/>
    <w:rsid w:val="00403841"/>
    <w:rsid w:val="00404279"/>
    <w:rsid w:val="004054A9"/>
    <w:rsid w:val="00406D06"/>
    <w:rsid w:val="004072B4"/>
    <w:rsid w:val="00407C77"/>
    <w:rsid w:val="0041088B"/>
    <w:rsid w:val="00411AFB"/>
    <w:rsid w:val="0041240F"/>
    <w:rsid w:val="004130E8"/>
    <w:rsid w:val="004130FD"/>
    <w:rsid w:val="0041458B"/>
    <w:rsid w:val="00416145"/>
    <w:rsid w:val="00416470"/>
    <w:rsid w:val="004166BB"/>
    <w:rsid w:val="0042093F"/>
    <w:rsid w:val="004215C1"/>
    <w:rsid w:val="00422CCE"/>
    <w:rsid w:val="00423E0A"/>
    <w:rsid w:val="00424BF1"/>
    <w:rsid w:val="00426A3F"/>
    <w:rsid w:val="00427899"/>
    <w:rsid w:val="00427E55"/>
    <w:rsid w:val="00430946"/>
    <w:rsid w:val="00432609"/>
    <w:rsid w:val="00433362"/>
    <w:rsid w:val="0043671D"/>
    <w:rsid w:val="00437E11"/>
    <w:rsid w:val="0044094A"/>
    <w:rsid w:val="00443389"/>
    <w:rsid w:val="00443A48"/>
    <w:rsid w:val="00444846"/>
    <w:rsid w:val="00444E55"/>
    <w:rsid w:val="004454FE"/>
    <w:rsid w:val="00446189"/>
    <w:rsid w:val="00446D25"/>
    <w:rsid w:val="00447C3B"/>
    <w:rsid w:val="004506CA"/>
    <w:rsid w:val="00450C1C"/>
    <w:rsid w:val="00450D94"/>
    <w:rsid w:val="00453113"/>
    <w:rsid w:val="0045409D"/>
    <w:rsid w:val="00454148"/>
    <w:rsid w:val="0045440F"/>
    <w:rsid w:val="00454C44"/>
    <w:rsid w:val="00454D70"/>
    <w:rsid w:val="00455010"/>
    <w:rsid w:val="00456E40"/>
    <w:rsid w:val="00456FC4"/>
    <w:rsid w:val="00461255"/>
    <w:rsid w:val="004618DA"/>
    <w:rsid w:val="00462099"/>
    <w:rsid w:val="00463186"/>
    <w:rsid w:val="00464965"/>
    <w:rsid w:val="00465116"/>
    <w:rsid w:val="00465C5B"/>
    <w:rsid w:val="00466021"/>
    <w:rsid w:val="00470E04"/>
    <w:rsid w:val="00471F27"/>
    <w:rsid w:val="00472B71"/>
    <w:rsid w:val="00472CAA"/>
    <w:rsid w:val="00473481"/>
    <w:rsid w:val="00473FAD"/>
    <w:rsid w:val="00473FDC"/>
    <w:rsid w:val="00474361"/>
    <w:rsid w:val="00474634"/>
    <w:rsid w:val="00475123"/>
    <w:rsid w:val="0047528D"/>
    <w:rsid w:val="004761C5"/>
    <w:rsid w:val="004779B2"/>
    <w:rsid w:val="0048035D"/>
    <w:rsid w:val="004814FD"/>
    <w:rsid w:val="0048460C"/>
    <w:rsid w:val="004851F1"/>
    <w:rsid w:val="0048521E"/>
    <w:rsid w:val="00486D49"/>
    <w:rsid w:val="00486F78"/>
    <w:rsid w:val="00487431"/>
    <w:rsid w:val="00487C73"/>
    <w:rsid w:val="00487DE6"/>
    <w:rsid w:val="00490F5B"/>
    <w:rsid w:val="00491208"/>
    <w:rsid w:val="0049256F"/>
    <w:rsid w:val="004941F9"/>
    <w:rsid w:val="00494FF1"/>
    <w:rsid w:val="00495023"/>
    <w:rsid w:val="0049513E"/>
    <w:rsid w:val="004954DB"/>
    <w:rsid w:val="0049554D"/>
    <w:rsid w:val="004959E2"/>
    <w:rsid w:val="00496484"/>
    <w:rsid w:val="00496B85"/>
    <w:rsid w:val="00496C23"/>
    <w:rsid w:val="004A0A50"/>
    <w:rsid w:val="004A12BB"/>
    <w:rsid w:val="004A2A23"/>
    <w:rsid w:val="004A3927"/>
    <w:rsid w:val="004A5009"/>
    <w:rsid w:val="004A5680"/>
    <w:rsid w:val="004A70C6"/>
    <w:rsid w:val="004A7D3B"/>
    <w:rsid w:val="004B0B4B"/>
    <w:rsid w:val="004B16CF"/>
    <w:rsid w:val="004B1AE7"/>
    <w:rsid w:val="004B1BFC"/>
    <w:rsid w:val="004B1C24"/>
    <w:rsid w:val="004B3803"/>
    <w:rsid w:val="004B5BDB"/>
    <w:rsid w:val="004B64CE"/>
    <w:rsid w:val="004B7230"/>
    <w:rsid w:val="004B7253"/>
    <w:rsid w:val="004B7E2F"/>
    <w:rsid w:val="004C00B8"/>
    <w:rsid w:val="004C047B"/>
    <w:rsid w:val="004C3EFE"/>
    <w:rsid w:val="004C4D3D"/>
    <w:rsid w:val="004C5178"/>
    <w:rsid w:val="004C5A80"/>
    <w:rsid w:val="004C64B5"/>
    <w:rsid w:val="004C6E56"/>
    <w:rsid w:val="004C6F24"/>
    <w:rsid w:val="004D02F3"/>
    <w:rsid w:val="004D2E93"/>
    <w:rsid w:val="004D3296"/>
    <w:rsid w:val="004D336E"/>
    <w:rsid w:val="004D4129"/>
    <w:rsid w:val="004D46FB"/>
    <w:rsid w:val="004D5886"/>
    <w:rsid w:val="004D6293"/>
    <w:rsid w:val="004E0702"/>
    <w:rsid w:val="004E2F5A"/>
    <w:rsid w:val="004E33DA"/>
    <w:rsid w:val="004E37FC"/>
    <w:rsid w:val="004E4654"/>
    <w:rsid w:val="004E4B7C"/>
    <w:rsid w:val="004E771E"/>
    <w:rsid w:val="004F0A04"/>
    <w:rsid w:val="004F297F"/>
    <w:rsid w:val="004F32BB"/>
    <w:rsid w:val="004F33F9"/>
    <w:rsid w:val="004F3C06"/>
    <w:rsid w:val="004F4BB2"/>
    <w:rsid w:val="004F66DF"/>
    <w:rsid w:val="004F6F42"/>
    <w:rsid w:val="004F7D90"/>
    <w:rsid w:val="0050178F"/>
    <w:rsid w:val="005019BF"/>
    <w:rsid w:val="005023D1"/>
    <w:rsid w:val="00502783"/>
    <w:rsid w:val="0050297A"/>
    <w:rsid w:val="00502CF2"/>
    <w:rsid w:val="0050431B"/>
    <w:rsid w:val="00505FA3"/>
    <w:rsid w:val="00506259"/>
    <w:rsid w:val="00506E01"/>
    <w:rsid w:val="0050703E"/>
    <w:rsid w:val="005072B2"/>
    <w:rsid w:val="00507429"/>
    <w:rsid w:val="0051016B"/>
    <w:rsid w:val="00510B3B"/>
    <w:rsid w:val="005116C4"/>
    <w:rsid w:val="0051270D"/>
    <w:rsid w:val="005134EB"/>
    <w:rsid w:val="00513852"/>
    <w:rsid w:val="00513A89"/>
    <w:rsid w:val="00513C35"/>
    <w:rsid w:val="00514B1E"/>
    <w:rsid w:val="0051621A"/>
    <w:rsid w:val="00517865"/>
    <w:rsid w:val="0052031F"/>
    <w:rsid w:val="005228C4"/>
    <w:rsid w:val="00523504"/>
    <w:rsid w:val="00523D9A"/>
    <w:rsid w:val="00523F2A"/>
    <w:rsid w:val="00524A41"/>
    <w:rsid w:val="00527A89"/>
    <w:rsid w:val="00530B72"/>
    <w:rsid w:val="00530B92"/>
    <w:rsid w:val="0053165A"/>
    <w:rsid w:val="005324BB"/>
    <w:rsid w:val="00532B52"/>
    <w:rsid w:val="00532D97"/>
    <w:rsid w:val="00533F69"/>
    <w:rsid w:val="00534FA1"/>
    <w:rsid w:val="005354B3"/>
    <w:rsid w:val="00535834"/>
    <w:rsid w:val="005368AA"/>
    <w:rsid w:val="00541195"/>
    <w:rsid w:val="0054189B"/>
    <w:rsid w:val="00541989"/>
    <w:rsid w:val="00544278"/>
    <w:rsid w:val="00544DA8"/>
    <w:rsid w:val="0054698D"/>
    <w:rsid w:val="00550738"/>
    <w:rsid w:val="00551010"/>
    <w:rsid w:val="00551548"/>
    <w:rsid w:val="00552BC6"/>
    <w:rsid w:val="00553218"/>
    <w:rsid w:val="005538AA"/>
    <w:rsid w:val="00554473"/>
    <w:rsid w:val="00560299"/>
    <w:rsid w:val="005603A9"/>
    <w:rsid w:val="00563A7F"/>
    <w:rsid w:val="0056459B"/>
    <w:rsid w:val="00565D90"/>
    <w:rsid w:val="00565E9B"/>
    <w:rsid w:val="00566463"/>
    <w:rsid w:val="00566795"/>
    <w:rsid w:val="00566CD3"/>
    <w:rsid w:val="00567794"/>
    <w:rsid w:val="0057016E"/>
    <w:rsid w:val="0057059D"/>
    <w:rsid w:val="0057173D"/>
    <w:rsid w:val="0057225D"/>
    <w:rsid w:val="00572CBD"/>
    <w:rsid w:val="00573AF9"/>
    <w:rsid w:val="00574CC4"/>
    <w:rsid w:val="00575D96"/>
    <w:rsid w:val="00576454"/>
    <w:rsid w:val="005777F7"/>
    <w:rsid w:val="00577899"/>
    <w:rsid w:val="0057789E"/>
    <w:rsid w:val="00580F3B"/>
    <w:rsid w:val="005827EF"/>
    <w:rsid w:val="00582B39"/>
    <w:rsid w:val="00583804"/>
    <w:rsid w:val="00584DF4"/>
    <w:rsid w:val="00585A61"/>
    <w:rsid w:val="00587275"/>
    <w:rsid w:val="005874A2"/>
    <w:rsid w:val="005875BD"/>
    <w:rsid w:val="00587D72"/>
    <w:rsid w:val="005900DB"/>
    <w:rsid w:val="00590BEB"/>
    <w:rsid w:val="00590BF1"/>
    <w:rsid w:val="00591368"/>
    <w:rsid w:val="00591576"/>
    <w:rsid w:val="00592925"/>
    <w:rsid w:val="00594099"/>
    <w:rsid w:val="00594A45"/>
    <w:rsid w:val="00595053"/>
    <w:rsid w:val="00595E74"/>
    <w:rsid w:val="005969ED"/>
    <w:rsid w:val="005A005C"/>
    <w:rsid w:val="005A0EA1"/>
    <w:rsid w:val="005A1BD2"/>
    <w:rsid w:val="005A272D"/>
    <w:rsid w:val="005A2F8C"/>
    <w:rsid w:val="005A344B"/>
    <w:rsid w:val="005A38A0"/>
    <w:rsid w:val="005A3A3C"/>
    <w:rsid w:val="005A3E52"/>
    <w:rsid w:val="005A53C0"/>
    <w:rsid w:val="005A6436"/>
    <w:rsid w:val="005A68CB"/>
    <w:rsid w:val="005A786A"/>
    <w:rsid w:val="005B0883"/>
    <w:rsid w:val="005B0A3F"/>
    <w:rsid w:val="005B1A72"/>
    <w:rsid w:val="005B244E"/>
    <w:rsid w:val="005B3567"/>
    <w:rsid w:val="005B3AC3"/>
    <w:rsid w:val="005B40EE"/>
    <w:rsid w:val="005B47ED"/>
    <w:rsid w:val="005B49B2"/>
    <w:rsid w:val="005B4D4C"/>
    <w:rsid w:val="005B53FD"/>
    <w:rsid w:val="005B580F"/>
    <w:rsid w:val="005B6479"/>
    <w:rsid w:val="005B7E57"/>
    <w:rsid w:val="005C156C"/>
    <w:rsid w:val="005C1A18"/>
    <w:rsid w:val="005C3A70"/>
    <w:rsid w:val="005C42A6"/>
    <w:rsid w:val="005C445F"/>
    <w:rsid w:val="005C4D15"/>
    <w:rsid w:val="005C69E0"/>
    <w:rsid w:val="005D0038"/>
    <w:rsid w:val="005D0864"/>
    <w:rsid w:val="005D2C6B"/>
    <w:rsid w:val="005D2E4D"/>
    <w:rsid w:val="005D4367"/>
    <w:rsid w:val="005D502D"/>
    <w:rsid w:val="005D64CB"/>
    <w:rsid w:val="005D6A7A"/>
    <w:rsid w:val="005E148B"/>
    <w:rsid w:val="005E16A0"/>
    <w:rsid w:val="005E32E2"/>
    <w:rsid w:val="005E3928"/>
    <w:rsid w:val="005E402B"/>
    <w:rsid w:val="005E41EF"/>
    <w:rsid w:val="005E48DB"/>
    <w:rsid w:val="005E5D0A"/>
    <w:rsid w:val="005E6296"/>
    <w:rsid w:val="005E7D22"/>
    <w:rsid w:val="005F1FC8"/>
    <w:rsid w:val="005F248C"/>
    <w:rsid w:val="005F3F9A"/>
    <w:rsid w:val="005F497B"/>
    <w:rsid w:val="005F61BC"/>
    <w:rsid w:val="005F7D92"/>
    <w:rsid w:val="0060084F"/>
    <w:rsid w:val="00601AE1"/>
    <w:rsid w:val="006025DB"/>
    <w:rsid w:val="0060383F"/>
    <w:rsid w:val="00604317"/>
    <w:rsid w:val="0060575D"/>
    <w:rsid w:val="006059C6"/>
    <w:rsid w:val="006063C9"/>
    <w:rsid w:val="00612326"/>
    <w:rsid w:val="00612F74"/>
    <w:rsid w:val="00613A46"/>
    <w:rsid w:val="00615917"/>
    <w:rsid w:val="00617FB1"/>
    <w:rsid w:val="00622C64"/>
    <w:rsid w:val="00623DAC"/>
    <w:rsid w:val="00625A8A"/>
    <w:rsid w:val="0062651F"/>
    <w:rsid w:val="006273BD"/>
    <w:rsid w:val="006301FC"/>
    <w:rsid w:val="00630880"/>
    <w:rsid w:val="0063174D"/>
    <w:rsid w:val="00631A62"/>
    <w:rsid w:val="00632FC8"/>
    <w:rsid w:val="00633B6D"/>
    <w:rsid w:val="006369D1"/>
    <w:rsid w:val="00636B5A"/>
    <w:rsid w:val="00636D21"/>
    <w:rsid w:val="00637714"/>
    <w:rsid w:val="00640800"/>
    <w:rsid w:val="00640BBF"/>
    <w:rsid w:val="00640DEC"/>
    <w:rsid w:val="00642411"/>
    <w:rsid w:val="0064293B"/>
    <w:rsid w:val="00642EF4"/>
    <w:rsid w:val="0064404F"/>
    <w:rsid w:val="006440AB"/>
    <w:rsid w:val="00644150"/>
    <w:rsid w:val="00644498"/>
    <w:rsid w:val="00645ECA"/>
    <w:rsid w:val="006504C2"/>
    <w:rsid w:val="006520CA"/>
    <w:rsid w:val="006527C1"/>
    <w:rsid w:val="0065296D"/>
    <w:rsid w:val="00655F2C"/>
    <w:rsid w:val="00656351"/>
    <w:rsid w:val="006575B1"/>
    <w:rsid w:val="006601B2"/>
    <w:rsid w:val="006604D2"/>
    <w:rsid w:val="00660777"/>
    <w:rsid w:val="00660CDA"/>
    <w:rsid w:val="006629DF"/>
    <w:rsid w:val="00663658"/>
    <w:rsid w:val="0066439A"/>
    <w:rsid w:val="00665A8F"/>
    <w:rsid w:val="00665DD0"/>
    <w:rsid w:val="00667E90"/>
    <w:rsid w:val="0067037A"/>
    <w:rsid w:val="006709EB"/>
    <w:rsid w:val="00670E74"/>
    <w:rsid w:val="00670E86"/>
    <w:rsid w:val="006713A1"/>
    <w:rsid w:val="00672B00"/>
    <w:rsid w:val="00672FCD"/>
    <w:rsid w:val="0067333C"/>
    <w:rsid w:val="00674549"/>
    <w:rsid w:val="006748E2"/>
    <w:rsid w:val="006760DB"/>
    <w:rsid w:val="00676E0F"/>
    <w:rsid w:val="00677117"/>
    <w:rsid w:val="00677C06"/>
    <w:rsid w:val="00680A9A"/>
    <w:rsid w:val="00680D25"/>
    <w:rsid w:val="00681334"/>
    <w:rsid w:val="00682E30"/>
    <w:rsid w:val="00682E4B"/>
    <w:rsid w:val="006843EF"/>
    <w:rsid w:val="00684480"/>
    <w:rsid w:val="00684B1D"/>
    <w:rsid w:val="00684FA4"/>
    <w:rsid w:val="006858BB"/>
    <w:rsid w:val="00685B5E"/>
    <w:rsid w:val="00685CB1"/>
    <w:rsid w:val="006874D7"/>
    <w:rsid w:val="00691280"/>
    <w:rsid w:val="0069150F"/>
    <w:rsid w:val="006918B4"/>
    <w:rsid w:val="00691EFC"/>
    <w:rsid w:val="0069228D"/>
    <w:rsid w:val="00692B14"/>
    <w:rsid w:val="00692BFA"/>
    <w:rsid w:val="00694FCD"/>
    <w:rsid w:val="00695036"/>
    <w:rsid w:val="006968CA"/>
    <w:rsid w:val="00696AA7"/>
    <w:rsid w:val="00696FA1"/>
    <w:rsid w:val="00697213"/>
    <w:rsid w:val="00697C47"/>
    <w:rsid w:val="00697F88"/>
    <w:rsid w:val="006A04F8"/>
    <w:rsid w:val="006A0D68"/>
    <w:rsid w:val="006A0F4A"/>
    <w:rsid w:val="006A218C"/>
    <w:rsid w:val="006A29BD"/>
    <w:rsid w:val="006A4140"/>
    <w:rsid w:val="006A5127"/>
    <w:rsid w:val="006A5668"/>
    <w:rsid w:val="006A6560"/>
    <w:rsid w:val="006A7037"/>
    <w:rsid w:val="006A7509"/>
    <w:rsid w:val="006A77C7"/>
    <w:rsid w:val="006B05A6"/>
    <w:rsid w:val="006B0688"/>
    <w:rsid w:val="006B1460"/>
    <w:rsid w:val="006B1C53"/>
    <w:rsid w:val="006B2D26"/>
    <w:rsid w:val="006B309E"/>
    <w:rsid w:val="006B3225"/>
    <w:rsid w:val="006B3512"/>
    <w:rsid w:val="006B5793"/>
    <w:rsid w:val="006B5862"/>
    <w:rsid w:val="006B5CC4"/>
    <w:rsid w:val="006C012E"/>
    <w:rsid w:val="006C2027"/>
    <w:rsid w:val="006C50B9"/>
    <w:rsid w:val="006C57BD"/>
    <w:rsid w:val="006C6A70"/>
    <w:rsid w:val="006D0116"/>
    <w:rsid w:val="006D0BA2"/>
    <w:rsid w:val="006D105E"/>
    <w:rsid w:val="006D13EA"/>
    <w:rsid w:val="006D163E"/>
    <w:rsid w:val="006D58CE"/>
    <w:rsid w:val="006E0A22"/>
    <w:rsid w:val="006E1081"/>
    <w:rsid w:val="006E2260"/>
    <w:rsid w:val="006E32C2"/>
    <w:rsid w:val="006E41FB"/>
    <w:rsid w:val="006E5C4E"/>
    <w:rsid w:val="006E7183"/>
    <w:rsid w:val="006F022C"/>
    <w:rsid w:val="006F060D"/>
    <w:rsid w:val="006F0825"/>
    <w:rsid w:val="006F0B58"/>
    <w:rsid w:val="006F0CBE"/>
    <w:rsid w:val="006F17DC"/>
    <w:rsid w:val="006F1D23"/>
    <w:rsid w:val="006F2367"/>
    <w:rsid w:val="006F267B"/>
    <w:rsid w:val="006F3B94"/>
    <w:rsid w:val="006F442F"/>
    <w:rsid w:val="006F4859"/>
    <w:rsid w:val="006F4DCD"/>
    <w:rsid w:val="006F6359"/>
    <w:rsid w:val="006F6A35"/>
    <w:rsid w:val="00700557"/>
    <w:rsid w:val="00700807"/>
    <w:rsid w:val="007010E1"/>
    <w:rsid w:val="00701FFD"/>
    <w:rsid w:val="0070226E"/>
    <w:rsid w:val="00702F81"/>
    <w:rsid w:val="00704055"/>
    <w:rsid w:val="00704B2D"/>
    <w:rsid w:val="00704C3F"/>
    <w:rsid w:val="00706851"/>
    <w:rsid w:val="00706F7A"/>
    <w:rsid w:val="00707995"/>
    <w:rsid w:val="007107E6"/>
    <w:rsid w:val="00710B40"/>
    <w:rsid w:val="00711C82"/>
    <w:rsid w:val="00712426"/>
    <w:rsid w:val="00714103"/>
    <w:rsid w:val="007150B6"/>
    <w:rsid w:val="007161B0"/>
    <w:rsid w:val="007161CC"/>
    <w:rsid w:val="007171B0"/>
    <w:rsid w:val="00720585"/>
    <w:rsid w:val="00720FB2"/>
    <w:rsid w:val="007222AE"/>
    <w:rsid w:val="0072260A"/>
    <w:rsid w:val="007240A0"/>
    <w:rsid w:val="00725459"/>
    <w:rsid w:val="00725F9B"/>
    <w:rsid w:val="00726096"/>
    <w:rsid w:val="0072615F"/>
    <w:rsid w:val="007271B2"/>
    <w:rsid w:val="007312C4"/>
    <w:rsid w:val="0073148D"/>
    <w:rsid w:val="00732D0A"/>
    <w:rsid w:val="00733FEC"/>
    <w:rsid w:val="007344BA"/>
    <w:rsid w:val="00734CA1"/>
    <w:rsid w:val="00735863"/>
    <w:rsid w:val="007372DA"/>
    <w:rsid w:val="00737C3F"/>
    <w:rsid w:val="00741169"/>
    <w:rsid w:val="0074119C"/>
    <w:rsid w:val="00742B7A"/>
    <w:rsid w:val="00742D08"/>
    <w:rsid w:val="00743C6B"/>
    <w:rsid w:val="00744082"/>
    <w:rsid w:val="00744BC1"/>
    <w:rsid w:val="00746EE1"/>
    <w:rsid w:val="00746F6B"/>
    <w:rsid w:val="00750546"/>
    <w:rsid w:val="00750E9A"/>
    <w:rsid w:val="00751687"/>
    <w:rsid w:val="007517E6"/>
    <w:rsid w:val="00751B5E"/>
    <w:rsid w:val="00754372"/>
    <w:rsid w:val="00755674"/>
    <w:rsid w:val="00757024"/>
    <w:rsid w:val="0075707D"/>
    <w:rsid w:val="0075798F"/>
    <w:rsid w:val="00757AF4"/>
    <w:rsid w:val="00760273"/>
    <w:rsid w:val="00760867"/>
    <w:rsid w:val="00760D00"/>
    <w:rsid w:val="00761DCB"/>
    <w:rsid w:val="0076326F"/>
    <w:rsid w:val="00763E19"/>
    <w:rsid w:val="0076423E"/>
    <w:rsid w:val="007658C0"/>
    <w:rsid w:val="00766184"/>
    <w:rsid w:val="00766636"/>
    <w:rsid w:val="00770C28"/>
    <w:rsid w:val="00770D24"/>
    <w:rsid w:val="007714DE"/>
    <w:rsid w:val="00771D5E"/>
    <w:rsid w:val="007734A0"/>
    <w:rsid w:val="00773AF6"/>
    <w:rsid w:val="0077426C"/>
    <w:rsid w:val="0077475D"/>
    <w:rsid w:val="0077543A"/>
    <w:rsid w:val="00776536"/>
    <w:rsid w:val="0077686E"/>
    <w:rsid w:val="007830FA"/>
    <w:rsid w:val="007844F6"/>
    <w:rsid w:val="0078476A"/>
    <w:rsid w:val="00784D16"/>
    <w:rsid w:val="0078615D"/>
    <w:rsid w:val="007865F9"/>
    <w:rsid w:val="0078677E"/>
    <w:rsid w:val="00786E5C"/>
    <w:rsid w:val="0078741E"/>
    <w:rsid w:val="007907AD"/>
    <w:rsid w:val="00791783"/>
    <w:rsid w:val="00793B13"/>
    <w:rsid w:val="00795D55"/>
    <w:rsid w:val="00795F71"/>
    <w:rsid w:val="007A044C"/>
    <w:rsid w:val="007A4C29"/>
    <w:rsid w:val="007A50BF"/>
    <w:rsid w:val="007A5429"/>
    <w:rsid w:val="007A6635"/>
    <w:rsid w:val="007A6894"/>
    <w:rsid w:val="007A68A1"/>
    <w:rsid w:val="007A6C04"/>
    <w:rsid w:val="007A7D08"/>
    <w:rsid w:val="007B0257"/>
    <w:rsid w:val="007B0923"/>
    <w:rsid w:val="007B0980"/>
    <w:rsid w:val="007B23EA"/>
    <w:rsid w:val="007B2475"/>
    <w:rsid w:val="007B4E38"/>
    <w:rsid w:val="007B5899"/>
    <w:rsid w:val="007B6696"/>
    <w:rsid w:val="007B7DC9"/>
    <w:rsid w:val="007C16B8"/>
    <w:rsid w:val="007C1A62"/>
    <w:rsid w:val="007C3DCD"/>
    <w:rsid w:val="007C45CC"/>
    <w:rsid w:val="007C586F"/>
    <w:rsid w:val="007C658D"/>
    <w:rsid w:val="007C6DC4"/>
    <w:rsid w:val="007D0760"/>
    <w:rsid w:val="007D1CD1"/>
    <w:rsid w:val="007D247D"/>
    <w:rsid w:val="007D2992"/>
    <w:rsid w:val="007D3FC6"/>
    <w:rsid w:val="007D4411"/>
    <w:rsid w:val="007D51BC"/>
    <w:rsid w:val="007D52AF"/>
    <w:rsid w:val="007D6159"/>
    <w:rsid w:val="007D6576"/>
    <w:rsid w:val="007D676F"/>
    <w:rsid w:val="007D7979"/>
    <w:rsid w:val="007E12FC"/>
    <w:rsid w:val="007E20FB"/>
    <w:rsid w:val="007E230B"/>
    <w:rsid w:val="007E299C"/>
    <w:rsid w:val="007E2D9E"/>
    <w:rsid w:val="007E33AA"/>
    <w:rsid w:val="007E38E5"/>
    <w:rsid w:val="007E3B5B"/>
    <w:rsid w:val="007E47A5"/>
    <w:rsid w:val="007E5161"/>
    <w:rsid w:val="007E57EE"/>
    <w:rsid w:val="007E5F7A"/>
    <w:rsid w:val="007E68D0"/>
    <w:rsid w:val="007E7088"/>
    <w:rsid w:val="007E73AB"/>
    <w:rsid w:val="007E7A7E"/>
    <w:rsid w:val="007F0AB5"/>
    <w:rsid w:val="007F0C2F"/>
    <w:rsid w:val="007F0F72"/>
    <w:rsid w:val="007F10C6"/>
    <w:rsid w:val="007F15E0"/>
    <w:rsid w:val="007F1A6E"/>
    <w:rsid w:val="007F3EED"/>
    <w:rsid w:val="007F4B87"/>
    <w:rsid w:val="007F565E"/>
    <w:rsid w:val="007F5FF7"/>
    <w:rsid w:val="007F6020"/>
    <w:rsid w:val="0080007A"/>
    <w:rsid w:val="00800F51"/>
    <w:rsid w:val="0080149C"/>
    <w:rsid w:val="00801847"/>
    <w:rsid w:val="00801931"/>
    <w:rsid w:val="00801A87"/>
    <w:rsid w:val="0080233F"/>
    <w:rsid w:val="00802C35"/>
    <w:rsid w:val="00803711"/>
    <w:rsid w:val="008059C2"/>
    <w:rsid w:val="00805E14"/>
    <w:rsid w:val="00806958"/>
    <w:rsid w:val="008074CE"/>
    <w:rsid w:val="0081045D"/>
    <w:rsid w:val="0081188B"/>
    <w:rsid w:val="00811CE4"/>
    <w:rsid w:val="008122F3"/>
    <w:rsid w:val="008128CE"/>
    <w:rsid w:val="00813C2D"/>
    <w:rsid w:val="00813E37"/>
    <w:rsid w:val="00815725"/>
    <w:rsid w:val="00815A82"/>
    <w:rsid w:val="00816B87"/>
    <w:rsid w:val="00816C11"/>
    <w:rsid w:val="0081727A"/>
    <w:rsid w:val="00817C00"/>
    <w:rsid w:val="00820C82"/>
    <w:rsid w:val="0082109A"/>
    <w:rsid w:val="00821D1C"/>
    <w:rsid w:val="00821F81"/>
    <w:rsid w:val="008223C2"/>
    <w:rsid w:val="008225D1"/>
    <w:rsid w:val="00822939"/>
    <w:rsid w:val="00822C43"/>
    <w:rsid w:val="00822D28"/>
    <w:rsid w:val="00823F63"/>
    <w:rsid w:val="00825B95"/>
    <w:rsid w:val="00826D6A"/>
    <w:rsid w:val="00827E10"/>
    <w:rsid w:val="00830174"/>
    <w:rsid w:val="00830B1C"/>
    <w:rsid w:val="00830D4C"/>
    <w:rsid w:val="00830D89"/>
    <w:rsid w:val="00830E09"/>
    <w:rsid w:val="008318C5"/>
    <w:rsid w:val="00831B41"/>
    <w:rsid w:val="00831E97"/>
    <w:rsid w:val="00833AB1"/>
    <w:rsid w:val="00833FB8"/>
    <w:rsid w:val="00834298"/>
    <w:rsid w:val="008344CE"/>
    <w:rsid w:val="00834627"/>
    <w:rsid w:val="00834C45"/>
    <w:rsid w:val="00834F08"/>
    <w:rsid w:val="00835CED"/>
    <w:rsid w:val="00835F8B"/>
    <w:rsid w:val="008369A1"/>
    <w:rsid w:val="00836D33"/>
    <w:rsid w:val="008376FE"/>
    <w:rsid w:val="00837D09"/>
    <w:rsid w:val="00841B42"/>
    <w:rsid w:val="00841CF0"/>
    <w:rsid w:val="0084234B"/>
    <w:rsid w:val="00842C14"/>
    <w:rsid w:val="008452DB"/>
    <w:rsid w:val="0084545A"/>
    <w:rsid w:val="00845535"/>
    <w:rsid w:val="008462F3"/>
    <w:rsid w:val="00850AA2"/>
    <w:rsid w:val="00850F1B"/>
    <w:rsid w:val="0085323B"/>
    <w:rsid w:val="00854778"/>
    <w:rsid w:val="008552CE"/>
    <w:rsid w:val="0085546E"/>
    <w:rsid w:val="008575E8"/>
    <w:rsid w:val="00860730"/>
    <w:rsid w:val="0086076F"/>
    <w:rsid w:val="00864639"/>
    <w:rsid w:val="00864FD5"/>
    <w:rsid w:val="00866567"/>
    <w:rsid w:val="00867277"/>
    <w:rsid w:val="0087014F"/>
    <w:rsid w:val="008708C2"/>
    <w:rsid w:val="00871B1F"/>
    <w:rsid w:val="00871B6C"/>
    <w:rsid w:val="00871F30"/>
    <w:rsid w:val="008745C5"/>
    <w:rsid w:val="00874B37"/>
    <w:rsid w:val="00875702"/>
    <w:rsid w:val="00876317"/>
    <w:rsid w:val="0087675B"/>
    <w:rsid w:val="00876C62"/>
    <w:rsid w:val="00877223"/>
    <w:rsid w:val="0087752C"/>
    <w:rsid w:val="00881F1A"/>
    <w:rsid w:val="00881FE0"/>
    <w:rsid w:val="0088280A"/>
    <w:rsid w:val="00882CC6"/>
    <w:rsid w:val="00882E8C"/>
    <w:rsid w:val="008846CB"/>
    <w:rsid w:val="00885BAE"/>
    <w:rsid w:val="00886AD8"/>
    <w:rsid w:val="0089009E"/>
    <w:rsid w:val="008908EE"/>
    <w:rsid w:val="0089280C"/>
    <w:rsid w:val="00892F02"/>
    <w:rsid w:val="008936D3"/>
    <w:rsid w:val="00894C55"/>
    <w:rsid w:val="0089513D"/>
    <w:rsid w:val="008959E6"/>
    <w:rsid w:val="008974F4"/>
    <w:rsid w:val="008A10B7"/>
    <w:rsid w:val="008A1689"/>
    <w:rsid w:val="008A1B7F"/>
    <w:rsid w:val="008A2409"/>
    <w:rsid w:val="008A3DC6"/>
    <w:rsid w:val="008A58EA"/>
    <w:rsid w:val="008A60D3"/>
    <w:rsid w:val="008A67D2"/>
    <w:rsid w:val="008B0C71"/>
    <w:rsid w:val="008B4526"/>
    <w:rsid w:val="008B506D"/>
    <w:rsid w:val="008B51FA"/>
    <w:rsid w:val="008B5206"/>
    <w:rsid w:val="008B56A7"/>
    <w:rsid w:val="008B6601"/>
    <w:rsid w:val="008B697A"/>
    <w:rsid w:val="008C067D"/>
    <w:rsid w:val="008C1554"/>
    <w:rsid w:val="008C29B0"/>
    <w:rsid w:val="008C41C9"/>
    <w:rsid w:val="008C55A7"/>
    <w:rsid w:val="008C7496"/>
    <w:rsid w:val="008C7760"/>
    <w:rsid w:val="008D0610"/>
    <w:rsid w:val="008D1CA2"/>
    <w:rsid w:val="008D1E95"/>
    <w:rsid w:val="008D37C8"/>
    <w:rsid w:val="008D4004"/>
    <w:rsid w:val="008D5625"/>
    <w:rsid w:val="008D5BD3"/>
    <w:rsid w:val="008D7516"/>
    <w:rsid w:val="008E20A9"/>
    <w:rsid w:val="008E3539"/>
    <w:rsid w:val="008E4149"/>
    <w:rsid w:val="008E416C"/>
    <w:rsid w:val="008E461B"/>
    <w:rsid w:val="008E4F16"/>
    <w:rsid w:val="008E4F8E"/>
    <w:rsid w:val="008E6886"/>
    <w:rsid w:val="008E78DE"/>
    <w:rsid w:val="008F010D"/>
    <w:rsid w:val="008F08AC"/>
    <w:rsid w:val="008F288E"/>
    <w:rsid w:val="008F2E3E"/>
    <w:rsid w:val="008F2F1E"/>
    <w:rsid w:val="008F35A1"/>
    <w:rsid w:val="008F4158"/>
    <w:rsid w:val="008F4FF9"/>
    <w:rsid w:val="008F6DC8"/>
    <w:rsid w:val="008F7261"/>
    <w:rsid w:val="008F7994"/>
    <w:rsid w:val="008F7C62"/>
    <w:rsid w:val="008F7D69"/>
    <w:rsid w:val="009000B3"/>
    <w:rsid w:val="0090020A"/>
    <w:rsid w:val="0090109F"/>
    <w:rsid w:val="00901172"/>
    <w:rsid w:val="0090147D"/>
    <w:rsid w:val="00901D38"/>
    <w:rsid w:val="00902D03"/>
    <w:rsid w:val="00902FA8"/>
    <w:rsid w:val="0090360E"/>
    <w:rsid w:val="00903AD0"/>
    <w:rsid w:val="009048D9"/>
    <w:rsid w:val="00905180"/>
    <w:rsid w:val="009067AF"/>
    <w:rsid w:val="009102B2"/>
    <w:rsid w:val="00911348"/>
    <w:rsid w:val="0091151E"/>
    <w:rsid w:val="00911F43"/>
    <w:rsid w:val="00912418"/>
    <w:rsid w:val="00912BF2"/>
    <w:rsid w:val="009140EB"/>
    <w:rsid w:val="00914E43"/>
    <w:rsid w:val="0091534A"/>
    <w:rsid w:val="009157F4"/>
    <w:rsid w:val="00915AC8"/>
    <w:rsid w:val="00915D6A"/>
    <w:rsid w:val="00916024"/>
    <w:rsid w:val="00916527"/>
    <w:rsid w:val="0091691E"/>
    <w:rsid w:val="00916B5D"/>
    <w:rsid w:val="00917886"/>
    <w:rsid w:val="00923271"/>
    <w:rsid w:val="00923688"/>
    <w:rsid w:val="009237B0"/>
    <w:rsid w:val="009247B7"/>
    <w:rsid w:val="00925FF4"/>
    <w:rsid w:val="009279EC"/>
    <w:rsid w:val="00930233"/>
    <w:rsid w:val="009303BA"/>
    <w:rsid w:val="00932FF2"/>
    <w:rsid w:val="00933125"/>
    <w:rsid w:val="009340C1"/>
    <w:rsid w:val="00937CAC"/>
    <w:rsid w:val="009404A2"/>
    <w:rsid w:val="00941291"/>
    <w:rsid w:val="00941B8D"/>
    <w:rsid w:val="00941C63"/>
    <w:rsid w:val="00943A8F"/>
    <w:rsid w:val="00944918"/>
    <w:rsid w:val="009449C7"/>
    <w:rsid w:val="009449D8"/>
    <w:rsid w:val="0094545E"/>
    <w:rsid w:val="009454F9"/>
    <w:rsid w:val="009456DB"/>
    <w:rsid w:val="00945F5E"/>
    <w:rsid w:val="00946873"/>
    <w:rsid w:val="00950944"/>
    <w:rsid w:val="00950ABF"/>
    <w:rsid w:val="009514C9"/>
    <w:rsid w:val="00951BC6"/>
    <w:rsid w:val="00951D18"/>
    <w:rsid w:val="009526CD"/>
    <w:rsid w:val="00953B0F"/>
    <w:rsid w:val="00956E27"/>
    <w:rsid w:val="00960130"/>
    <w:rsid w:val="009617CC"/>
    <w:rsid w:val="009619C0"/>
    <w:rsid w:val="00961FA4"/>
    <w:rsid w:val="00964E04"/>
    <w:rsid w:val="009672B2"/>
    <w:rsid w:val="00967F6E"/>
    <w:rsid w:val="00970E68"/>
    <w:rsid w:val="009710E8"/>
    <w:rsid w:val="009714E2"/>
    <w:rsid w:val="00972D5F"/>
    <w:rsid w:val="00972D61"/>
    <w:rsid w:val="00972DA2"/>
    <w:rsid w:val="009733B1"/>
    <w:rsid w:val="0097716B"/>
    <w:rsid w:val="009778FD"/>
    <w:rsid w:val="0098049C"/>
    <w:rsid w:val="00983C96"/>
    <w:rsid w:val="00985FF8"/>
    <w:rsid w:val="0098682C"/>
    <w:rsid w:val="00987607"/>
    <w:rsid w:val="009908C0"/>
    <w:rsid w:val="0099268D"/>
    <w:rsid w:val="00994C42"/>
    <w:rsid w:val="009965FF"/>
    <w:rsid w:val="00997865"/>
    <w:rsid w:val="009A2654"/>
    <w:rsid w:val="009A2EFC"/>
    <w:rsid w:val="009A3983"/>
    <w:rsid w:val="009A3A55"/>
    <w:rsid w:val="009A3C0A"/>
    <w:rsid w:val="009A3DE0"/>
    <w:rsid w:val="009A49B3"/>
    <w:rsid w:val="009A635E"/>
    <w:rsid w:val="009A6E27"/>
    <w:rsid w:val="009A79F4"/>
    <w:rsid w:val="009B08B8"/>
    <w:rsid w:val="009B1597"/>
    <w:rsid w:val="009B15DC"/>
    <w:rsid w:val="009B2A6A"/>
    <w:rsid w:val="009B2D6F"/>
    <w:rsid w:val="009B48F2"/>
    <w:rsid w:val="009B7349"/>
    <w:rsid w:val="009C07FB"/>
    <w:rsid w:val="009C0C9D"/>
    <w:rsid w:val="009C10A7"/>
    <w:rsid w:val="009C1157"/>
    <w:rsid w:val="009C17F9"/>
    <w:rsid w:val="009C19B0"/>
    <w:rsid w:val="009C332E"/>
    <w:rsid w:val="009C34DD"/>
    <w:rsid w:val="009C444D"/>
    <w:rsid w:val="009C48F0"/>
    <w:rsid w:val="009C725B"/>
    <w:rsid w:val="009C7458"/>
    <w:rsid w:val="009D01AF"/>
    <w:rsid w:val="009D035E"/>
    <w:rsid w:val="009D06BD"/>
    <w:rsid w:val="009D0898"/>
    <w:rsid w:val="009D0ED8"/>
    <w:rsid w:val="009D10F2"/>
    <w:rsid w:val="009D1A84"/>
    <w:rsid w:val="009D3C60"/>
    <w:rsid w:val="009D52B8"/>
    <w:rsid w:val="009D6498"/>
    <w:rsid w:val="009D7517"/>
    <w:rsid w:val="009E0DB1"/>
    <w:rsid w:val="009E0F0A"/>
    <w:rsid w:val="009E1343"/>
    <w:rsid w:val="009E1DDF"/>
    <w:rsid w:val="009E2599"/>
    <w:rsid w:val="009E345B"/>
    <w:rsid w:val="009E3684"/>
    <w:rsid w:val="009E4540"/>
    <w:rsid w:val="009E47C1"/>
    <w:rsid w:val="009E4B5B"/>
    <w:rsid w:val="009E51F7"/>
    <w:rsid w:val="009E551E"/>
    <w:rsid w:val="009E6916"/>
    <w:rsid w:val="009E6AC2"/>
    <w:rsid w:val="009E6FE6"/>
    <w:rsid w:val="009E729F"/>
    <w:rsid w:val="009E7A79"/>
    <w:rsid w:val="009F0DB9"/>
    <w:rsid w:val="009F17DB"/>
    <w:rsid w:val="009F2769"/>
    <w:rsid w:val="009F2AB1"/>
    <w:rsid w:val="009F2B23"/>
    <w:rsid w:val="009F325C"/>
    <w:rsid w:val="009F36CC"/>
    <w:rsid w:val="009F5968"/>
    <w:rsid w:val="009F5BFE"/>
    <w:rsid w:val="009F5C7A"/>
    <w:rsid w:val="009F67BD"/>
    <w:rsid w:val="009F69C8"/>
    <w:rsid w:val="009F6CEE"/>
    <w:rsid w:val="009F7B11"/>
    <w:rsid w:val="00A024E0"/>
    <w:rsid w:val="00A026BA"/>
    <w:rsid w:val="00A02C68"/>
    <w:rsid w:val="00A03A0F"/>
    <w:rsid w:val="00A041AE"/>
    <w:rsid w:val="00A04245"/>
    <w:rsid w:val="00A0567A"/>
    <w:rsid w:val="00A06DAE"/>
    <w:rsid w:val="00A07629"/>
    <w:rsid w:val="00A07B45"/>
    <w:rsid w:val="00A10609"/>
    <w:rsid w:val="00A10FC3"/>
    <w:rsid w:val="00A13952"/>
    <w:rsid w:val="00A141E4"/>
    <w:rsid w:val="00A162AD"/>
    <w:rsid w:val="00A162CC"/>
    <w:rsid w:val="00A1705C"/>
    <w:rsid w:val="00A17863"/>
    <w:rsid w:val="00A228D9"/>
    <w:rsid w:val="00A23DF6"/>
    <w:rsid w:val="00A249C8"/>
    <w:rsid w:val="00A251D0"/>
    <w:rsid w:val="00A32259"/>
    <w:rsid w:val="00A32856"/>
    <w:rsid w:val="00A32BD7"/>
    <w:rsid w:val="00A33070"/>
    <w:rsid w:val="00A33091"/>
    <w:rsid w:val="00A3399C"/>
    <w:rsid w:val="00A3510B"/>
    <w:rsid w:val="00A3625B"/>
    <w:rsid w:val="00A36774"/>
    <w:rsid w:val="00A36817"/>
    <w:rsid w:val="00A3682F"/>
    <w:rsid w:val="00A37280"/>
    <w:rsid w:val="00A3756A"/>
    <w:rsid w:val="00A37A2B"/>
    <w:rsid w:val="00A40488"/>
    <w:rsid w:val="00A407C9"/>
    <w:rsid w:val="00A40E7C"/>
    <w:rsid w:val="00A412C8"/>
    <w:rsid w:val="00A416A0"/>
    <w:rsid w:val="00A41D78"/>
    <w:rsid w:val="00A425CE"/>
    <w:rsid w:val="00A4313D"/>
    <w:rsid w:val="00A431C7"/>
    <w:rsid w:val="00A46DC5"/>
    <w:rsid w:val="00A476C4"/>
    <w:rsid w:val="00A52061"/>
    <w:rsid w:val="00A533BE"/>
    <w:rsid w:val="00A5356C"/>
    <w:rsid w:val="00A53793"/>
    <w:rsid w:val="00A549A9"/>
    <w:rsid w:val="00A551C3"/>
    <w:rsid w:val="00A6073E"/>
    <w:rsid w:val="00A610ED"/>
    <w:rsid w:val="00A61109"/>
    <w:rsid w:val="00A615FF"/>
    <w:rsid w:val="00A61A98"/>
    <w:rsid w:val="00A63847"/>
    <w:rsid w:val="00A63A9B"/>
    <w:rsid w:val="00A63EB7"/>
    <w:rsid w:val="00A645B7"/>
    <w:rsid w:val="00A67659"/>
    <w:rsid w:val="00A70BED"/>
    <w:rsid w:val="00A73241"/>
    <w:rsid w:val="00A75066"/>
    <w:rsid w:val="00A77AA7"/>
    <w:rsid w:val="00A77E9E"/>
    <w:rsid w:val="00A77FAB"/>
    <w:rsid w:val="00A80CCF"/>
    <w:rsid w:val="00A81C94"/>
    <w:rsid w:val="00A826DA"/>
    <w:rsid w:val="00A8331F"/>
    <w:rsid w:val="00A85661"/>
    <w:rsid w:val="00A8652D"/>
    <w:rsid w:val="00A86F3E"/>
    <w:rsid w:val="00A87AE8"/>
    <w:rsid w:val="00A87F24"/>
    <w:rsid w:val="00A9035A"/>
    <w:rsid w:val="00A91530"/>
    <w:rsid w:val="00A92308"/>
    <w:rsid w:val="00A932E6"/>
    <w:rsid w:val="00A93340"/>
    <w:rsid w:val="00A94FC7"/>
    <w:rsid w:val="00A96246"/>
    <w:rsid w:val="00A96315"/>
    <w:rsid w:val="00A96813"/>
    <w:rsid w:val="00A96FB1"/>
    <w:rsid w:val="00A979F6"/>
    <w:rsid w:val="00AA07F6"/>
    <w:rsid w:val="00AA1669"/>
    <w:rsid w:val="00AA277F"/>
    <w:rsid w:val="00AA2C55"/>
    <w:rsid w:val="00AA35F0"/>
    <w:rsid w:val="00AA3760"/>
    <w:rsid w:val="00AA3D5F"/>
    <w:rsid w:val="00AA3EBE"/>
    <w:rsid w:val="00AA4648"/>
    <w:rsid w:val="00AA4662"/>
    <w:rsid w:val="00AA4D9D"/>
    <w:rsid w:val="00AA6238"/>
    <w:rsid w:val="00AA68FC"/>
    <w:rsid w:val="00AA6C38"/>
    <w:rsid w:val="00AA6C44"/>
    <w:rsid w:val="00AA7CB8"/>
    <w:rsid w:val="00AA7CEC"/>
    <w:rsid w:val="00AB007B"/>
    <w:rsid w:val="00AB025D"/>
    <w:rsid w:val="00AB0364"/>
    <w:rsid w:val="00AB095B"/>
    <w:rsid w:val="00AB0E33"/>
    <w:rsid w:val="00AB4291"/>
    <w:rsid w:val="00AB4740"/>
    <w:rsid w:val="00AB4A4F"/>
    <w:rsid w:val="00AB4C02"/>
    <w:rsid w:val="00AB4C2E"/>
    <w:rsid w:val="00AB5AD5"/>
    <w:rsid w:val="00AB628A"/>
    <w:rsid w:val="00AB785B"/>
    <w:rsid w:val="00AC105A"/>
    <w:rsid w:val="00AC1F65"/>
    <w:rsid w:val="00AC205D"/>
    <w:rsid w:val="00AC57BE"/>
    <w:rsid w:val="00AC611E"/>
    <w:rsid w:val="00AC6290"/>
    <w:rsid w:val="00AC7181"/>
    <w:rsid w:val="00AC7378"/>
    <w:rsid w:val="00AC76C4"/>
    <w:rsid w:val="00AC7860"/>
    <w:rsid w:val="00AC7894"/>
    <w:rsid w:val="00AD01B7"/>
    <w:rsid w:val="00AD3517"/>
    <w:rsid w:val="00AD388D"/>
    <w:rsid w:val="00AD43A6"/>
    <w:rsid w:val="00AD45C7"/>
    <w:rsid w:val="00AD4683"/>
    <w:rsid w:val="00AD487B"/>
    <w:rsid w:val="00AD676A"/>
    <w:rsid w:val="00AD6A89"/>
    <w:rsid w:val="00AD7678"/>
    <w:rsid w:val="00AE0797"/>
    <w:rsid w:val="00AE28E2"/>
    <w:rsid w:val="00AE2ADD"/>
    <w:rsid w:val="00AE4BBC"/>
    <w:rsid w:val="00AE5567"/>
    <w:rsid w:val="00AE66DE"/>
    <w:rsid w:val="00AE6D7C"/>
    <w:rsid w:val="00AE79A1"/>
    <w:rsid w:val="00AF0910"/>
    <w:rsid w:val="00AF1239"/>
    <w:rsid w:val="00AF2ED4"/>
    <w:rsid w:val="00AF3826"/>
    <w:rsid w:val="00AF4891"/>
    <w:rsid w:val="00AF5A82"/>
    <w:rsid w:val="00AF5D65"/>
    <w:rsid w:val="00AF661F"/>
    <w:rsid w:val="00AF7C49"/>
    <w:rsid w:val="00B00AAA"/>
    <w:rsid w:val="00B010C0"/>
    <w:rsid w:val="00B028D6"/>
    <w:rsid w:val="00B02DC5"/>
    <w:rsid w:val="00B02E8A"/>
    <w:rsid w:val="00B03CF1"/>
    <w:rsid w:val="00B03F1D"/>
    <w:rsid w:val="00B03FB9"/>
    <w:rsid w:val="00B04060"/>
    <w:rsid w:val="00B04A2E"/>
    <w:rsid w:val="00B05B17"/>
    <w:rsid w:val="00B07816"/>
    <w:rsid w:val="00B07C65"/>
    <w:rsid w:val="00B07D5E"/>
    <w:rsid w:val="00B10AE3"/>
    <w:rsid w:val="00B113A0"/>
    <w:rsid w:val="00B11BBB"/>
    <w:rsid w:val="00B127EF"/>
    <w:rsid w:val="00B13414"/>
    <w:rsid w:val="00B1348A"/>
    <w:rsid w:val="00B1408C"/>
    <w:rsid w:val="00B1420C"/>
    <w:rsid w:val="00B16480"/>
    <w:rsid w:val="00B1701A"/>
    <w:rsid w:val="00B17E56"/>
    <w:rsid w:val="00B20760"/>
    <w:rsid w:val="00B21231"/>
    <w:rsid w:val="00B2165C"/>
    <w:rsid w:val="00B21B12"/>
    <w:rsid w:val="00B2361F"/>
    <w:rsid w:val="00B238D2"/>
    <w:rsid w:val="00B26107"/>
    <w:rsid w:val="00B270C0"/>
    <w:rsid w:val="00B27D79"/>
    <w:rsid w:val="00B306EA"/>
    <w:rsid w:val="00B32B53"/>
    <w:rsid w:val="00B36442"/>
    <w:rsid w:val="00B4130D"/>
    <w:rsid w:val="00B41527"/>
    <w:rsid w:val="00B4190F"/>
    <w:rsid w:val="00B41F0E"/>
    <w:rsid w:val="00B43206"/>
    <w:rsid w:val="00B4335B"/>
    <w:rsid w:val="00B43F99"/>
    <w:rsid w:val="00B4555C"/>
    <w:rsid w:val="00B456A6"/>
    <w:rsid w:val="00B46BAD"/>
    <w:rsid w:val="00B46EC9"/>
    <w:rsid w:val="00B46ECD"/>
    <w:rsid w:val="00B478DF"/>
    <w:rsid w:val="00B47F45"/>
    <w:rsid w:val="00B50249"/>
    <w:rsid w:val="00B502BE"/>
    <w:rsid w:val="00B5111B"/>
    <w:rsid w:val="00B523B3"/>
    <w:rsid w:val="00B52FDC"/>
    <w:rsid w:val="00B5361D"/>
    <w:rsid w:val="00B53B25"/>
    <w:rsid w:val="00B53B77"/>
    <w:rsid w:val="00B54CF1"/>
    <w:rsid w:val="00B57E03"/>
    <w:rsid w:val="00B60729"/>
    <w:rsid w:val="00B6094B"/>
    <w:rsid w:val="00B62FFC"/>
    <w:rsid w:val="00B63765"/>
    <w:rsid w:val="00B63F57"/>
    <w:rsid w:val="00B65313"/>
    <w:rsid w:val="00B6614F"/>
    <w:rsid w:val="00B67D3C"/>
    <w:rsid w:val="00B7040A"/>
    <w:rsid w:val="00B70BD8"/>
    <w:rsid w:val="00B70D32"/>
    <w:rsid w:val="00B719EC"/>
    <w:rsid w:val="00B723E0"/>
    <w:rsid w:val="00B74A00"/>
    <w:rsid w:val="00B762C9"/>
    <w:rsid w:val="00B77B74"/>
    <w:rsid w:val="00B814DE"/>
    <w:rsid w:val="00B82FAE"/>
    <w:rsid w:val="00B83370"/>
    <w:rsid w:val="00B86AE7"/>
    <w:rsid w:val="00B903D0"/>
    <w:rsid w:val="00B9061D"/>
    <w:rsid w:val="00B90DFC"/>
    <w:rsid w:val="00B91E10"/>
    <w:rsid w:val="00B924F2"/>
    <w:rsid w:val="00B93696"/>
    <w:rsid w:val="00B94C37"/>
    <w:rsid w:val="00B95E10"/>
    <w:rsid w:val="00B962C7"/>
    <w:rsid w:val="00B96645"/>
    <w:rsid w:val="00B96A6E"/>
    <w:rsid w:val="00B96D64"/>
    <w:rsid w:val="00B96E80"/>
    <w:rsid w:val="00B97924"/>
    <w:rsid w:val="00BA0BBB"/>
    <w:rsid w:val="00BA12DB"/>
    <w:rsid w:val="00BA20AA"/>
    <w:rsid w:val="00BA4166"/>
    <w:rsid w:val="00BA4820"/>
    <w:rsid w:val="00BA5422"/>
    <w:rsid w:val="00BA5514"/>
    <w:rsid w:val="00BA5B22"/>
    <w:rsid w:val="00BA6ECA"/>
    <w:rsid w:val="00BA763D"/>
    <w:rsid w:val="00BA7834"/>
    <w:rsid w:val="00BB0C10"/>
    <w:rsid w:val="00BB2720"/>
    <w:rsid w:val="00BB6387"/>
    <w:rsid w:val="00BB6B39"/>
    <w:rsid w:val="00BC0927"/>
    <w:rsid w:val="00BC23DC"/>
    <w:rsid w:val="00BC3525"/>
    <w:rsid w:val="00BC37D2"/>
    <w:rsid w:val="00BC515B"/>
    <w:rsid w:val="00BC711A"/>
    <w:rsid w:val="00BC734A"/>
    <w:rsid w:val="00BD1F75"/>
    <w:rsid w:val="00BD4186"/>
    <w:rsid w:val="00BD4425"/>
    <w:rsid w:val="00BD7BB1"/>
    <w:rsid w:val="00BE1F62"/>
    <w:rsid w:val="00BE2956"/>
    <w:rsid w:val="00BE33D4"/>
    <w:rsid w:val="00BE3676"/>
    <w:rsid w:val="00BE4FF4"/>
    <w:rsid w:val="00BE5EEA"/>
    <w:rsid w:val="00BE7C64"/>
    <w:rsid w:val="00BE7F0E"/>
    <w:rsid w:val="00BF0480"/>
    <w:rsid w:val="00BF14A8"/>
    <w:rsid w:val="00BF2A30"/>
    <w:rsid w:val="00BF2A52"/>
    <w:rsid w:val="00BF3CB6"/>
    <w:rsid w:val="00BF4E26"/>
    <w:rsid w:val="00BF565C"/>
    <w:rsid w:val="00BF7539"/>
    <w:rsid w:val="00C00EE3"/>
    <w:rsid w:val="00C02116"/>
    <w:rsid w:val="00C027A3"/>
    <w:rsid w:val="00C02810"/>
    <w:rsid w:val="00C02BB4"/>
    <w:rsid w:val="00C02F31"/>
    <w:rsid w:val="00C03114"/>
    <w:rsid w:val="00C04A54"/>
    <w:rsid w:val="00C05C90"/>
    <w:rsid w:val="00C1195E"/>
    <w:rsid w:val="00C12D26"/>
    <w:rsid w:val="00C13AFF"/>
    <w:rsid w:val="00C13DB9"/>
    <w:rsid w:val="00C14A97"/>
    <w:rsid w:val="00C20DD9"/>
    <w:rsid w:val="00C21477"/>
    <w:rsid w:val="00C2209D"/>
    <w:rsid w:val="00C22578"/>
    <w:rsid w:val="00C22992"/>
    <w:rsid w:val="00C235E6"/>
    <w:rsid w:val="00C23DCA"/>
    <w:rsid w:val="00C251B9"/>
    <w:rsid w:val="00C25B49"/>
    <w:rsid w:val="00C25CBD"/>
    <w:rsid w:val="00C25FCA"/>
    <w:rsid w:val="00C27CC9"/>
    <w:rsid w:val="00C31C8B"/>
    <w:rsid w:val="00C31DD2"/>
    <w:rsid w:val="00C32125"/>
    <w:rsid w:val="00C32226"/>
    <w:rsid w:val="00C322AF"/>
    <w:rsid w:val="00C32567"/>
    <w:rsid w:val="00C3342B"/>
    <w:rsid w:val="00C33C1B"/>
    <w:rsid w:val="00C33E14"/>
    <w:rsid w:val="00C348E4"/>
    <w:rsid w:val="00C34D3C"/>
    <w:rsid w:val="00C35302"/>
    <w:rsid w:val="00C35DB1"/>
    <w:rsid w:val="00C36045"/>
    <w:rsid w:val="00C3647D"/>
    <w:rsid w:val="00C36E6C"/>
    <w:rsid w:val="00C37D20"/>
    <w:rsid w:val="00C42891"/>
    <w:rsid w:val="00C44CF7"/>
    <w:rsid w:val="00C457C7"/>
    <w:rsid w:val="00C4648B"/>
    <w:rsid w:val="00C46921"/>
    <w:rsid w:val="00C478EF"/>
    <w:rsid w:val="00C47B72"/>
    <w:rsid w:val="00C50415"/>
    <w:rsid w:val="00C5146E"/>
    <w:rsid w:val="00C52781"/>
    <w:rsid w:val="00C536C1"/>
    <w:rsid w:val="00C53D4C"/>
    <w:rsid w:val="00C545A3"/>
    <w:rsid w:val="00C54CE2"/>
    <w:rsid w:val="00C55EF2"/>
    <w:rsid w:val="00C56FEC"/>
    <w:rsid w:val="00C5711B"/>
    <w:rsid w:val="00C57F8A"/>
    <w:rsid w:val="00C60E30"/>
    <w:rsid w:val="00C60ED3"/>
    <w:rsid w:val="00C6187F"/>
    <w:rsid w:val="00C626E0"/>
    <w:rsid w:val="00C63414"/>
    <w:rsid w:val="00C6362C"/>
    <w:rsid w:val="00C64E74"/>
    <w:rsid w:val="00C64EC2"/>
    <w:rsid w:val="00C650E0"/>
    <w:rsid w:val="00C65C08"/>
    <w:rsid w:val="00C67D07"/>
    <w:rsid w:val="00C719E4"/>
    <w:rsid w:val="00C7308E"/>
    <w:rsid w:val="00C73314"/>
    <w:rsid w:val="00C73C39"/>
    <w:rsid w:val="00C7407E"/>
    <w:rsid w:val="00C74C89"/>
    <w:rsid w:val="00C74ED2"/>
    <w:rsid w:val="00C756FD"/>
    <w:rsid w:val="00C80559"/>
    <w:rsid w:val="00C813A1"/>
    <w:rsid w:val="00C8187F"/>
    <w:rsid w:val="00C8192F"/>
    <w:rsid w:val="00C81FAC"/>
    <w:rsid w:val="00C82834"/>
    <w:rsid w:val="00C833AD"/>
    <w:rsid w:val="00C85056"/>
    <w:rsid w:val="00C85DCE"/>
    <w:rsid w:val="00C871EB"/>
    <w:rsid w:val="00C87B75"/>
    <w:rsid w:val="00C90661"/>
    <w:rsid w:val="00C917FE"/>
    <w:rsid w:val="00C91DD2"/>
    <w:rsid w:val="00C92B67"/>
    <w:rsid w:val="00C9308B"/>
    <w:rsid w:val="00C9312C"/>
    <w:rsid w:val="00C9359B"/>
    <w:rsid w:val="00C93C6A"/>
    <w:rsid w:val="00C9456C"/>
    <w:rsid w:val="00C9483F"/>
    <w:rsid w:val="00C95DC1"/>
    <w:rsid w:val="00C95DDB"/>
    <w:rsid w:val="00C968B6"/>
    <w:rsid w:val="00C973BE"/>
    <w:rsid w:val="00C97623"/>
    <w:rsid w:val="00C97DFE"/>
    <w:rsid w:val="00CA004C"/>
    <w:rsid w:val="00CA0E70"/>
    <w:rsid w:val="00CA1EA5"/>
    <w:rsid w:val="00CA1FA6"/>
    <w:rsid w:val="00CA27E4"/>
    <w:rsid w:val="00CA348C"/>
    <w:rsid w:val="00CA40E2"/>
    <w:rsid w:val="00CA4F64"/>
    <w:rsid w:val="00CA54DA"/>
    <w:rsid w:val="00CA6187"/>
    <w:rsid w:val="00CA6D56"/>
    <w:rsid w:val="00CA6D8B"/>
    <w:rsid w:val="00CA7A21"/>
    <w:rsid w:val="00CA7CAB"/>
    <w:rsid w:val="00CB070C"/>
    <w:rsid w:val="00CB0FCC"/>
    <w:rsid w:val="00CB23DD"/>
    <w:rsid w:val="00CB2C23"/>
    <w:rsid w:val="00CB405A"/>
    <w:rsid w:val="00CB4474"/>
    <w:rsid w:val="00CB4694"/>
    <w:rsid w:val="00CB737E"/>
    <w:rsid w:val="00CC0D2D"/>
    <w:rsid w:val="00CC28C4"/>
    <w:rsid w:val="00CC3445"/>
    <w:rsid w:val="00CC34A3"/>
    <w:rsid w:val="00CC3638"/>
    <w:rsid w:val="00CC6F4A"/>
    <w:rsid w:val="00CC7C64"/>
    <w:rsid w:val="00CD00C9"/>
    <w:rsid w:val="00CD2576"/>
    <w:rsid w:val="00CD2587"/>
    <w:rsid w:val="00CD386B"/>
    <w:rsid w:val="00CD43BC"/>
    <w:rsid w:val="00CD45AD"/>
    <w:rsid w:val="00CD4AFD"/>
    <w:rsid w:val="00CD4C4B"/>
    <w:rsid w:val="00CD4D86"/>
    <w:rsid w:val="00CD5266"/>
    <w:rsid w:val="00CD74B8"/>
    <w:rsid w:val="00CE0ABE"/>
    <w:rsid w:val="00CE23C1"/>
    <w:rsid w:val="00CE5657"/>
    <w:rsid w:val="00CE5EA0"/>
    <w:rsid w:val="00CE704D"/>
    <w:rsid w:val="00CE7751"/>
    <w:rsid w:val="00CE785D"/>
    <w:rsid w:val="00CF046B"/>
    <w:rsid w:val="00CF0E5C"/>
    <w:rsid w:val="00CF107C"/>
    <w:rsid w:val="00CF11A6"/>
    <w:rsid w:val="00CF3B54"/>
    <w:rsid w:val="00CF406A"/>
    <w:rsid w:val="00CF474A"/>
    <w:rsid w:val="00CF5541"/>
    <w:rsid w:val="00CF56B6"/>
    <w:rsid w:val="00CF572B"/>
    <w:rsid w:val="00CF5876"/>
    <w:rsid w:val="00CF59F5"/>
    <w:rsid w:val="00D004B1"/>
    <w:rsid w:val="00D02CCD"/>
    <w:rsid w:val="00D03764"/>
    <w:rsid w:val="00D03ECB"/>
    <w:rsid w:val="00D04EB5"/>
    <w:rsid w:val="00D05A54"/>
    <w:rsid w:val="00D065D5"/>
    <w:rsid w:val="00D06CC0"/>
    <w:rsid w:val="00D07412"/>
    <w:rsid w:val="00D10AFF"/>
    <w:rsid w:val="00D11044"/>
    <w:rsid w:val="00D113B4"/>
    <w:rsid w:val="00D12CED"/>
    <w:rsid w:val="00D133F8"/>
    <w:rsid w:val="00D1455F"/>
    <w:rsid w:val="00D14A3E"/>
    <w:rsid w:val="00D14C87"/>
    <w:rsid w:val="00D15A26"/>
    <w:rsid w:val="00D15CF3"/>
    <w:rsid w:val="00D161A7"/>
    <w:rsid w:val="00D16607"/>
    <w:rsid w:val="00D16DAF"/>
    <w:rsid w:val="00D21516"/>
    <w:rsid w:val="00D22405"/>
    <w:rsid w:val="00D245E0"/>
    <w:rsid w:val="00D24E5D"/>
    <w:rsid w:val="00D25D1E"/>
    <w:rsid w:val="00D2669A"/>
    <w:rsid w:val="00D268CE"/>
    <w:rsid w:val="00D273FE"/>
    <w:rsid w:val="00D31175"/>
    <w:rsid w:val="00D31A28"/>
    <w:rsid w:val="00D31CB9"/>
    <w:rsid w:val="00D32008"/>
    <w:rsid w:val="00D35212"/>
    <w:rsid w:val="00D3545F"/>
    <w:rsid w:val="00D35A8A"/>
    <w:rsid w:val="00D363DD"/>
    <w:rsid w:val="00D41A25"/>
    <w:rsid w:val="00D41E95"/>
    <w:rsid w:val="00D44436"/>
    <w:rsid w:val="00D448E7"/>
    <w:rsid w:val="00D462EF"/>
    <w:rsid w:val="00D4702E"/>
    <w:rsid w:val="00D472A5"/>
    <w:rsid w:val="00D47F42"/>
    <w:rsid w:val="00D508E2"/>
    <w:rsid w:val="00D53271"/>
    <w:rsid w:val="00D53651"/>
    <w:rsid w:val="00D54320"/>
    <w:rsid w:val="00D5744F"/>
    <w:rsid w:val="00D60ED1"/>
    <w:rsid w:val="00D61AB9"/>
    <w:rsid w:val="00D61B2F"/>
    <w:rsid w:val="00D61B58"/>
    <w:rsid w:val="00D6288C"/>
    <w:rsid w:val="00D633CD"/>
    <w:rsid w:val="00D65301"/>
    <w:rsid w:val="00D6537C"/>
    <w:rsid w:val="00D668A0"/>
    <w:rsid w:val="00D67534"/>
    <w:rsid w:val="00D677ED"/>
    <w:rsid w:val="00D67EB3"/>
    <w:rsid w:val="00D70710"/>
    <w:rsid w:val="00D718C6"/>
    <w:rsid w:val="00D71AC6"/>
    <w:rsid w:val="00D71CC0"/>
    <w:rsid w:val="00D71F03"/>
    <w:rsid w:val="00D74741"/>
    <w:rsid w:val="00D75406"/>
    <w:rsid w:val="00D7607F"/>
    <w:rsid w:val="00D77E1D"/>
    <w:rsid w:val="00D807F2"/>
    <w:rsid w:val="00D80EAB"/>
    <w:rsid w:val="00D8228D"/>
    <w:rsid w:val="00D82962"/>
    <w:rsid w:val="00D833A4"/>
    <w:rsid w:val="00D837C5"/>
    <w:rsid w:val="00D837FC"/>
    <w:rsid w:val="00D83B14"/>
    <w:rsid w:val="00D850BB"/>
    <w:rsid w:val="00D8613E"/>
    <w:rsid w:val="00D86324"/>
    <w:rsid w:val="00D86C6B"/>
    <w:rsid w:val="00D87694"/>
    <w:rsid w:val="00D90A8B"/>
    <w:rsid w:val="00D91388"/>
    <w:rsid w:val="00D913E7"/>
    <w:rsid w:val="00D91B49"/>
    <w:rsid w:val="00D923D7"/>
    <w:rsid w:val="00D93A11"/>
    <w:rsid w:val="00D93A1D"/>
    <w:rsid w:val="00D96BB2"/>
    <w:rsid w:val="00D96C86"/>
    <w:rsid w:val="00D977E2"/>
    <w:rsid w:val="00D97B95"/>
    <w:rsid w:val="00D97FA8"/>
    <w:rsid w:val="00DA00CF"/>
    <w:rsid w:val="00DA0166"/>
    <w:rsid w:val="00DA0D5D"/>
    <w:rsid w:val="00DA123F"/>
    <w:rsid w:val="00DA1828"/>
    <w:rsid w:val="00DA19F4"/>
    <w:rsid w:val="00DA1A0B"/>
    <w:rsid w:val="00DA1CD3"/>
    <w:rsid w:val="00DA1CF5"/>
    <w:rsid w:val="00DA3795"/>
    <w:rsid w:val="00DA3B78"/>
    <w:rsid w:val="00DA3DD3"/>
    <w:rsid w:val="00DA3E95"/>
    <w:rsid w:val="00DA502A"/>
    <w:rsid w:val="00DA611A"/>
    <w:rsid w:val="00DA61C4"/>
    <w:rsid w:val="00DA6257"/>
    <w:rsid w:val="00DA6275"/>
    <w:rsid w:val="00DA6E6C"/>
    <w:rsid w:val="00DA7831"/>
    <w:rsid w:val="00DA789D"/>
    <w:rsid w:val="00DA79EC"/>
    <w:rsid w:val="00DB043F"/>
    <w:rsid w:val="00DB0ABD"/>
    <w:rsid w:val="00DB204E"/>
    <w:rsid w:val="00DB40B0"/>
    <w:rsid w:val="00DB4E0F"/>
    <w:rsid w:val="00DB5EC6"/>
    <w:rsid w:val="00DB7D01"/>
    <w:rsid w:val="00DC25FF"/>
    <w:rsid w:val="00DC29BE"/>
    <w:rsid w:val="00DC3330"/>
    <w:rsid w:val="00DC404A"/>
    <w:rsid w:val="00DC5852"/>
    <w:rsid w:val="00DC7AA7"/>
    <w:rsid w:val="00DC7AAD"/>
    <w:rsid w:val="00DD0997"/>
    <w:rsid w:val="00DD1329"/>
    <w:rsid w:val="00DD19CE"/>
    <w:rsid w:val="00DD39C8"/>
    <w:rsid w:val="00DD3DAF"/>
    <w:rsid w:val="00DD51BC"/>
    <w:rsid w:val="00DD6397"/>
    <w:rsid w:val="00DD7A0B"/>
    <w:rsid w:val="00DE2731"/>
    <w:rsid w:val="00DE2AC0"/>
    <w:rsid w:val="00DE2F92"/>
    <w:rsid w:val="00DE3BA5"/>
    <w:rsid w:val="00DE483B"/>
    <w:rsid w:val="00DE4AEC"/>
    <w:rsid w:val="00DE5534"/>
    <w:rsid w:val="00DE60FB"/>
    <w:rsid w:val="00DE6564"/>
    <w:rsid w:val="00DE7325"/>
    <w:rsid w:val="00DE7436"/>
    <w:rsid w:val="00DE7807"/>
    <w:rsid w:val="00DF1836"/>
    <w:rsid w:val="00DF1D1E"/>
    <w:rsid w:val="00DF2637"/>
    <w:rsid w:val="00DF2CDF"/>
    <w:rsid w:val="00DF31E0"/>
    <w:rsid w:val="00DF4106"/>
    <w:rsid w:val="00DF4DEA"/>
    <w:rsid w:val="00DF5386"/>
    <w:rsid w:val="00DF5A3B"/>
    <w:rsid w:val="00DF5C75"/>
    <w:rsid w:val="00DF7A01"/>
    <w:rsid w:val="00E003FD"/>
    <w:rsid w:val="00E0044B"/>
    <w:rsid w:val="00E00703"/>
    <w:rsid w:val="00E024FC"/>
    <w:rsid w:val="00E02B1F"/>
    <w:rsid w:val="00E03B36"/>
    <w:rsid w:val="00E03C75"/>
    <w:rsid w:val="00E04CDC"/>
    <w:rsid w:val="00E050DF"/>
    <w:rsid w:val="00E065FD"/>
    <w:rsid w:val="00E078B3"/>
    <w:rsid w:val="00E07933"/>
    <w:rsid w:val="00E07AC3"/>
    <w:rsid w:val="00E07B2B"/>
    <w:rsid w:val="00E07D6E"/>
    <w:rsid w:val="00E11538"/>
    <w:rsid w:val="00E115C3"/>
    <w:rsid w:val="00E11883"/>
    <w:rsid w:val="00E13D39"/>
    <w:rsid w:val="00E1427C"/>
    <w:rsid w:val="00E14B90"/>
    <w:rsid w:val="00E156E1"/>
    <w:rsid w:val="00E158F6"/>
    <w:rsid w:val="00E160C1"/>
    <w:rsid w:val="00E16388"/>
    <w:rsid w:val="00E16435"/>
    <w:rsid w:val="00E17586"/>
    <w:rsid w:val="00E17826"/>
    <w:rsid w:val="00E21004"/>
    <w:rsid w:val="00E21D80"/>
    <w:rsid w:val="00E229E7"/>
    <w:rsid w:val="00E22A4E"/>
    <w:rsid w:val="00E244FB"/>
    <w:rsid w:val="00E24B5E"/>
    <w:rsid w:val="00E24E28"/>
    <w:rsid w:val="00E2565E"/>
    <w:rsid w:val="00E261E7"/>
    <w:rsid w:val="00E2628C"/>
    <w:rsid w:val="00E30059"/>
    <w:rsid w:val="00E30955"/>
    <w:rsid w:val="00E3143F"/>
    <w:rsid w:val="00E33379"/>
    <w:rsid w:val="00E3465D"/>
    <w:rsid w:val="00E34A9D"/>
    <w:rsid w:val="00E34C67"/>
    <w:rsid w:val="00E3619E"/>
    <w:rsid w:val="00E3685C"/>
    <w:rsid w:val="00E3716B"/>
    <w:rsid w:val="00E37B84"/>
    <w:rsid w:val="00E37FB4"/>
    <w:rsid w:val="00E40183"/>
    <w:rsid w:val="00E40AEF"/>
    <w:rsid w:val="00E416CD"/>
    <w:rsid w:val="00E41930"/>
    <w:rsid w:val="00E4218F"/>
    <w:rsid w:val="00E437F7"/>
    <w:rsid w:val="00E43A29"/>
    <w:rsid w:val="00E43BB2"/>
    <w:rsid w:val="00E44C1F"/>
    <w:rsid w:val="00E452D4"/>
    <w:rsid w:val="00E474AB"/>
    <w:rsid w:val="00E47B1C"/>
    <w:rsid w:val="00E504F0"/>
    <w:rsid w:val="00E512F7"/>
    <w:rsid w:val="00E5170A"/>
    <w:rsid w:val="00E51F22"/>
    <w:rsid w:val="00E5323B"/>
    <w:rsid w:val="00E53423"/>
    <w:rsid w:val="00E53CC8"/>
    <w:rsid w:val="00E55831"/>
    <w:rsid w:val="00E5645A"/>
    <w:rsid w:val="00E56917"/>
    <w:rsid w:val="00E5764B"/>
    <w:rsid w:val="00E60659"/>
    <w:rsid w:val="00E60F66"/>
    <w:rsid w:val="00E62E3D"/>
    <w:rsid w:val="00E63582"/>
    <w:rsid w:val="00E64589"/>
    <w:rsid w:val="00E646DF"/>
    <w:rsid w:val="00E653CC"/>
    <w:rsid w:val="00E65D9E"/>
    <w:rsid w:val="00E662DE"/>
    <w:rsid w:val="00E711D0"/>
    <w:rsid w:val="00E7187D"/>
    <w:rsid w:val="00E72686"/>
    <w:rsid w:val="00E73D0C"/>
    <w:rsid w:val="00E74E94"/>
    <w:rsid w:val="00E77A77"/>
    <w:rsid w:val="00E81112"/>
    <w:rsid w:val="00E81555"/>
    <w:rsid w:val="00E8264E"/>
    <w:rsid w:val="00E8313A"/>
    <w:rsid w:val="00E846BB"/>
    <w:rsid w:val="00E861A6"/>
    <w:rsid w:val="00E8648E"/>
    <w:rsid w:val="00E86849"/>
    <w:rsid w:val="00E871E6"/>
    <w:rsid w:val="00E8749E"/>
    <w:rsid w:val="00E90049"/>
    <w:rsid w:val="00E90C01"/>
    <w:rsid w:val="00E90E68"/>
    <w:rsid w:val="00E92289"/>
    <w:rsid w:val="00E929B0"/>
    <w:rsid w:val="00E92B58"/>
    <w:rsid w:val="00E92D57"/>
    <w:rsid w:val="00E938CF"/>
    <w:rsid w:val="00E93E27"/>
    <w:rsid w:val="00E941E9"/>
    <w:rsid w:val="00E94F59"/>
    <w:rsid w:val="00E951E6"/>
    <w:rsid w:val="00E95392"/>
    <w:rsid w:val="00E963C4"/>
    <w:rsid w:val="00E97ADF"/>
    <w:rsid w:val="00E97DF5"/>
    <w:rsid w:val="00E97E85"/>
    <w:rsid w:val="00EA0B64"/>
    <w:rsid w:val="00EA1084"/>
    <w:rsid w:val="00EA37D3"/>
    <w:rsid w:val="00EA42CB"/>
    <w:rsid w:val="00EA486E"/>
    <w:rsid w:val="00EA5246"/>
    <w:rsid w:val="00EA7522"/>
    <w:rsid w:val="00EA7CD5"/>
    <w:rsid w:val="00EB1022"/>
    <w:rsid w:val="00EB2070"/>
    <w:rsid w:val="00EB4255"/>
    <w:rsid w:val="00EB4F57"/>
    <w:rsid w:val="00EB5203"/>
    <w:rsid w:val="00EB566B"/>
    <w:rsid w:val="00EB66A8"/>
    <w:rsid w:val="00EB6770"/>
    <w:rsid w:val="00EC06F0"/>
    <w:rsid w:val="00EC09CE"/>
    <w:rsid w:val="00EC0A1D"/>
    <w:rsid w:val="00EC14E4"/>
    <w:rsid w:val="00EC1DC8"/>
    <w:rsid w:val="00EC3D0E"/>
    <w:rsid w:val="00EC3E93"/>
    <w:rsid w:val="00EC46BD"/>
    <w:rsid w:val="00EC6564"/>
    <w:rsid w:val="00EC7008"/>
    <w:rsid w:val="00EC794A"/>
    <w:rsid w:val="00ED0349"/>
    <w:rsid w:val="00ED2135"/>
    <w:rsid w:val="00ED26D2"/>
    <w:rsid w:val="00ED2972"/>
    <w:rsid w:val="00ED2F8C"/>
    <w:rsid w:val="00ED58C7"/>
    <w:rsid w:val="00ED6BB2"/>
    <w:rsid w:val="00ED6C52"/>
    <w:rsid w:val="00ED77F3"/>
    <w:rsid w:val="00EE3D8B"/>
    <w:rsid w:val="00EE4355"/>
    <w:rsid w:val="00EE4FDA"/>
    <w:rsid w:val="00EE4FE5"/>
    <w:rsid w:val="00EE5461"/>
    <w:rsid w:val="00EE5B4B"/>
    <w:rsid w:val="00EE5DBD"/>
    <w:rsid w:val="00EF2C0F"/>
    <w:rsid w:val="00EF2D21"/>
    <w:rsid w:val="00EF6EF8"/>
    <w:rsid w:val="00EF724A"/>
    <w:rsid w:val="00EF77E0"/>
    <w:rsid w:val="00F0064C"/>
    <w:rsid w:val="00F00E94"/>
    <w:rsid w:val="00F017FD"/>
    <w:rsid w:val="00F02526"/>
    <w:rsid w:val="00F02F10"/>
    <w:rsid w:val="00F03757"/>
    <w:rsid w:val="00F03979"/>
    <w:rsid w:val="00F046B4"/>
    <w:rsid w:val="00F05160"/>
    <w:rsid w:val="00F05891"/>
    <w:rsid w:val="00F05C9B"/>
    <w:rsid w:val="00F0659C"/>
    <w:rsid w:val="00F065BF"/>
    <w:rsid w:val="00F0696D"/>
    <w:rsid w:val="00F0712B"/>
    <w:rsid w:val="00F076AC"/>
    <w:rsid w:val="00F103E5"/>
    <w:rsid w:val="00F1173B"/>
    <w:rsid w:val="00F12083"/>
    <w:rsid w:val="00F122E9"/>
    <w:rsid w:val="00F12D71"/>
    <w:rsid w:val="00F1451B"/>
    <w:rsid w:val="00F1540A"/>
    <w:rsid w:val="00F157D6"/>
    <w:rsid w:val="00F15810"/>
    <w:rsid w:val="00F16645"/>
    <w:rsid w:val="00F16BD1"/>
    <w:rsid w:val="00F16C34"/>
    <w:rsid w:val="00F175BB"/>
    <w:rsid w:val="00F1768E"/>
    <w:rsid w:val="00F17E7F"/>
    <w:rsid w:val="00F20FEE"/>
    <w:rsid w:val="00F21151"/>
    <w:rsid w:val="00F219C7"/>
    <w:rsid w:val="00F21FB4"/>
    <w:rsid w:val="00F22184"/>
    <w:rsid w:val="00F22253"/>
    <w:rsid w:val="00F22343"/>
    <w:rsid w:val="00F22CAE"/>
    <w:rsid w:val="00F23665"/>
    <w:rsid w:val="00F25113"/>
    <w:rsid w:val="00F2579D"/>
    <w:rsid w:val="00F26587"/>
    <w:rsid w:val="00F335BE"/>
    <w:rsid w:val="00F34636"/>
    <w:rsid w:val="00F35CE3"/>
    <w:rsid w:val="00F35D76"/>
    <w:rsid w:val="00F36972"/>
    <w:rsid w:val="00F36C34"/>
    <w:rsid w:val="00F40200"/>
    <w:rsid w:val="00F403A0"/>
    <w:rsid w:val="00F4380B"/>
    <w:rsid w:val="00F44D4F"/>
    <w:rsid w:val="00F4586D"/>
    <w:rsid w:val="00F45D40"/>
    <w:rsid w:val="00F5007D"/>
    <w:rsid w:val="00F5021C"/>
    <w:rsid w:val="00F50B34"/>
    <w:rsid w:val="00F5282C"/>
    <w:rsid w:val="00F53CA9"/>
    <w:rsid w:val="00F546C5"/>
    <w:rsid w:val="00F55959"/>
    <w:rsid w:val="00F5596C"/>
    <w:rsid w:val="00F55AC1"/>
    <w:rsid w:val="00F55ADA"/>
    <w:rsid w:val="00F563FE"/>
    <w:rsid w:val="00F57B0C"/>
    <w:rsid w:val="00F60318"/>
    <w:rsid w:val="00F61993"/>
    <w:rsid w:val="00F624B4"/>
    <w:rsid w:val="00F62C53"/>
    <w:rsid w:val="00F62ED1"/>
    <w:rsid w:val="00F653E2"/>
    <w:rsid w:val="00F655EB"/>
    <w:rsid w:val="00F65F5F"/>
    <w:rsid w:val="00F660D4"/>
    <w:rsid w:val="00F661AF"/>
    <w:rsid w:val="00F66475"/>
    <w:rsid w:val="00F66917"/>
    <w:rsid w:val="00F6797D"/>
    <w:rsid w:val="00F701FE"/>
    <w:rsid w:val="00F70836"/>
    <w:rsid w:val="00F70877"/>
    <w:rsid w:val="00F719F3"/>
    <w:rsid w:val="00F71B7A"/>
    <w:rsid w:val="00F71B85"/>
    <w:rsid w:val="00F72223"/>
    <w:rsid w:val="00F72796"/>
    <w:rsid w:val="00F72C8C"/>
    <w:rsid w:val="00F7342A"/>
    <w:rsid w:val="00F74477"/>
    <w:rsid w:val="00F7458A"/>
    <w:rsid w:val="00F75638"/>
    <w:rsid w:val="00F75D45"/>
    <w:rsid w:val="00F77471"/>
    <w:rsid w:val="00F77481"/>
    <w:rsid w:val="00F775EB"/>
    <w:rsid w:val="00F810AF"/>
    <w:rsid w:val="00F81178"/>
    <w:rsid w:val="00F824CE"/>
    <w:rsid w:val="00F85C67"/>
    <w:rsid w:val="00F86B40"/>
    <w:rsid w:val="00F86D50"/>
    <w:rsid w:val="00F90C90"/>
    <w:rsid w:val="00F90D31"/>
    <w:rsid w:val="00F90F72"/>
    <w:rsid w:val="00F915C3"/>
    <w:rsid w:val="00F9439F"/>
    <w:rsid w:val="00F94929"/>
    <w:rsid w:val="00F955E4"/>
    <w:rsid w:val="00F95D40"/>
    <w:rsid w:val="00F9699B"/>
    <w:rsid w:val="00F96FCA"/>
    <w:rsid w:val="00F971B6"/>
    <w:rsid w:val="00FA0A4A"/>
    <w:rsid w:val="00FA110A"/>
    <w:rsid w:val="00FA1A0E"/>
    <w:rsid w:val="00FA1A6A"/>
    <w:rsid w:val="00FA1E27"/>
    <w:rsid w:val="00FA52F6"/>
    <w:rsid w:val="00FA644E"/>
    <w:rsid w:val="00FA7E65"/>
    <w:rsid w:val="00FB117C"/>
    <w:rsid w:val="00FB3E55"/>
    <w:rsid w:val="00FB4795"/>
    <w:rsid w:val="00FB512F"/>
    <w:rsid w:val="00FB5814"/>
    <w:rsid w:val="00FB5A73"/>
    <w:rsid w:val="00FB623D"/>
    <w:rsid w:val="00FB71E7"/>
    <w:rsid w:val="00FB7487"/>
    <w:rsid w:val="00FB7D7A"/>
    <w:rsid w:val="00FC09A6"/>
    <w:rsid w:val="00FC0C20"/>
    <w:rsid w:val="00FC1D06"/>
    <w:rsid w:val="00FC281F"/>
    <w:rsid w:val="00FC2A73"/>
    <w:rsid w:val="00FC3C6F"/>
    <w:rsid w:val="00FC7555"/>
    <w:rsid w:val="00FD09D8"/>
    <w:rsid w:val="00FD113F"/>
    <w:rsid w:val="00FD12B6"/>
    <w:rsid w:val="00FD16C0"/>
    <w:rsid w:val="00FD1DD4"/>
    <w:rsid w:val="00FD2BC8"/>
    <w:rsid w:val="00FD35E3"/>
    <w:rsid w:val="00FD42A7"/>
    <w:rsid w:val="00FD4D34"/>
    <w:rsid w:val="00FD50CE"/>
    <w:rsid w:val="00FD60B6"/>
    <w:rsid w:val="00FD7A3F"/>
    <w:rsid w:val="00FE0C26"/>
    <w:rsid w:val="00FE1249"/>
    <w:rsid w:val="00FE21A8"/>
    <w:rsid w:val="00FE318A"/>
    <w:rsid w:val="00FE4D84"/>
    <w:rsid w:val="00FE5167"/>
    <w:rsid w:val="00FE6FAE"/>
    <w:rsid w:val="00FE78CE"/>
    <w:rsid w:val="00FF05A4"/>
    <w:rsid w:val="00FF1119"/>
    <w:rsid w:val="00FF16C4"/>
    <w:rsid w:val="00FF1E84"/>
    <w:rsid w:val="00FF209F"/>
    <w:rsid w:val="00FF23A1"/>
    <w:rsid w:val="00FF253C"/>
    <w:rsid w:val="00FF411C"/>
    <w:rsid w:val="00FF5C7C"/>
    <w:rsid w:val="00FF6E28"/>
    <w:rsid w:val="00FF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E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56E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iPriority w:val="99"/>
    <w:unhideWhenUsed/>
    <w:rsid w:val="00894C55"/>
    <w:rPr>
      <w:color w:val="0000FF"/>
      <w:u w:val="single"/>
    </w:rPr>
  </w:style>
  <w:style w:type="paragraph" w:customStyle="1" w:styleId="tvhtml">
    <w:name w:val="tv_html"/>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C55"/>
  </w:style>
  <w:style w:type="paragraph" w:styleId="Kjene">
    <w:name w:val="footer"/>
    <w:basedOn w:val="Parasts"/>
    <w:link w:val="KjeneRakstz"/>
    <w:uiPriority w:val="99"/>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056211"/>
    <w:pPr>
      <w:spacing w:after="0" w:line="240" w:lineRule="auto"/>
    </w:pPr>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rsid w:val="00056211"/>
    <w:rPr>
      <w:sz w:val="20"/>
      <w:szCs w:val="20"/>
    </w:rPr>
  </w:style>
  <w:style w:type="character" w:styleId="Vresatsauce">
    <w:name w:val="footnote reference"/>
    <w:aliases w:val="Footnote Reference Number,Footnote symbol,Footnote Reference Superscript,Footnote Refernece,ftref,Odwołanie przypisu,BVI fnr,Footnotes refss,SUPERS,Ref,de nota al pie,-E Fußnotenzeichen,Footnote reference number,Times 10 Point,E,E FNZ"/>
    <w:basedOn w:val="Noklusjumarindkopasfonts"/>
    <w:uiPriority w:val="99"/>
    <w:unhideWhenUsed/>
    <w:qFormat/>
    <w:rsid w:val="00056211"/>
    <w:rPr>
      <w:vertAlign w:val="superscript"/>
    </w:rPr>
  </w:style>
  <w:style w:type="paragraph" w:customStyle="1" w:styleId="tvhtml1">
    <w:name w:val="tv_html1"/>
    <w:basedOn w:val="Parasts"/>
    <w:rsid w:val="00F50B34"/>
    <w:pPr>
      <w:spacing w:before="100" w:beforeAutospacing="1" w:after="100" w:afterAutospacing="1" w:line="360" w:lineRule="auto"/>
    </w:pPr>
    <w:rPr>
      <w:rFonts w:ascii="Verdana" w:eastAsia="Times New Roman" w:hAnsi="Verdana" w:cs="Times New Roman"/>
      <w:iCs/>
      <w:sz w:val="18"/>
      <w:szCs w:val="18"/>
      <w:lang w:eastAsia="lv-LV"/>
    </w:rPr>
  </w:style>
  <w:style w:type="paragraph" w:styleId="Bezatstarpm">
    <w:name w:val="No Spacing"/>
    <w:uiPriority w:val="1"/>
    <w:qFormat/>
    <w:rsid w:val="007B2475"/>
    <w:pPr>
      <w:spacing w:after="0" w:line="240" w:lineRule="auto"/>
    </w:pPr>
  </w:style>
  <w:style w:type="paragraph" w:styleId="Nosaukums">
    <w:name w:val="Title"/>
    <w:basedOn w:val="Parasts"/>
    <w:link w:val="NosaukumsRakstz"/>
    <w:qFormat/>
    <w:rsid w:val="00225D7D"/>
    <w:pPr>
      <w:spacing w:after="0" w:line="240" w:lineRule="auto"/>
      <w:jc w:val="center"/>
    </w:pPr>
    <w:rPr>
      <w:rFonts w:ascii="Times New Roman" w:eastAsia="Times New Roman" w:hAnsi="Times New Roman" w:cs="Times New Roman"/>
      <w:sz w:val="28"/>
      <w:szCs w:val="20"/>
    </w:rPr>
  </w:style>
  <w:style w:type="character" w:customStyle="1" w:styleId="NosaukumsRakstz">
    <w:name w:val="Nosaukums Rakstz."/>
    <w:basedOn w:val="Noklusjumarindkopasfonts"/>
    <w:link w:val="Nosaukums"/>
    <w:rsid w:val="00225D7D"/>
    <w:rPr>
      <w:rFonts w:ascii="Times New Roman" w:eastAsia="Times New Roman" w:hAnsi="Times New Roman" w:cs="Times New Roman"/>
      <w:sz w:val="28"/>
      <w:szCs w:val="20"/>
    </w:rPr>
  </w:style>
  <w:style w:type="paragraph" w:styleId="Sarakstarindkopa">
    <w:name w:val="List Paragraph"/>
    <w:aliases w:val="2,Grafika nosaukums,List Paragraph.Grafika nosaukums,H&amp;P List Paragraph,Strip"/>
    <w:basedOn w:val="Parasts"/>
    <w:link w:val="SarakstarindkopaRakstz"/>
    <w:uiPriority w:val="34"/>
    <w:qFormat/>
    <w:rsid w:val="000021FC"/>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SarakstarindkopaRakstz">
    <w:name w:val="Saraksta rindkopa Rakstz."/>
    <w:aliases w:val="2 Rakstz.,Grafika nosaukums Rakstz.,List Paragraph.Grafika nosaukums Rakstz.,H&amp;P List Paragraph Rakstz.,Strip Rakstz."/>
    <w:link w:val="Sarakstarindkopa"/>
    <w:uiPriority w:val="34"/>
    <w:locked/>
    <w:rsid w:val="00D472A5"/>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unhideWhenUsed/>
    <w:rsid w:val="00A551C3"/>
    <w:rPr>
      <w:sz w:val="16"/>
      <w:szCs w:val="16"/>
    </w:rPr>
  </w:style>
  <w:style w:type="paragraph" w:styleId="Komentrateksts">
    <w:name w:val="annotation text"/>
    <w:basedOn w:val="Parasts"/>
    <w:link w:val="KomentratekstsRakstz"/>
    <w:uiPriority w:val="99"/>
    <w:unhideWhenUsed/>
    <w:rsid w:val="00A551C3"/>
    <w:pPr>
      <w:spacing w:line="240" w:lineRule="auto"/>
    </w:pPr>
    <w:rPr>
      <w:sz w:val="20"/>
      <w:szCs w:val="20"/>
    </w:rPr>
  </w:style>
  <w:style w:type="character" w:customStyle="1" w:styleId="KomentratekstsRakstz">
    <w:name w:val="Komentāra teksts Rakstz."/>
    <w:basedOn w:val="Noklusjumarindkopasfonts"/>
    <w:link w:val="Komentrateksts"/>
    <w:uiPriority w:val="99"/>
    <w:rsid w:val="00A551C3"/>
    <w:rPr>
      <w:sz w:val="20"/>
      <w:szCs w:val="20"/>
    </w:rPr>
  </w:style>
  <w:style w:type="paragraph" w:styleId="Komentratma">
    <w:name w:val="annotation subject"/>
    <w:basedOn w:val="Komentrateksts"/>
    <w:next w:val="Komentrateksts"/>
    <w:link w:val="KomentratmaRakstz"/>
    <w:uiPriority w:val="99"/>
    <w:semiHidden/>
    <w:unhideWhenUsed/>
    <w:rsid w:val="00A551C3"/>
    <w:rPr>
      <w:b/>
      <w:bCs/>
    </w:rPr>
  </w:style>
  <w:style w:type="character" w:customStyle="1" w:styleId="KomentratmaRakstz">
    <w:name w:val="Komentāra tēma Rakstz."/>
    <w:basedOn w:val="KomentratekstsRakstz"/>
    <w:link w:val="Komentratma"/>
    <w:uiPriority w:val="99"/>
    <w:semiHidden/>
    <w:rsid w:val="00A551C3"/>
    <w:rPr>
      <w:b/>
      <w:bCs/>
      <w:sz w:val="20"/>
      <w:szCs w:val="20"/>
    </w:rPr>
  </w:style>
  <w:style w:type="paragraph" w:customStyle="1" w:styleId="naisf">
    <w:name w:val="naisf"/>
    <w:basedOn w:val="Parasts"/>
    <w:rsid w:val="00230204"/>
    <w:pPr>
      <w:spacing w:before="100" w:beforeAutospacing="1" w:after="100" w:afterAutospacing="1" w:line="240" w:lineRule="auto"/>
    </w:pPr>
    <w:rPr>
      <w:rFonts w:ascii="Calibri" w:eastAsia="Times New Roman" w:hAnsi="Calibri" w:cs="Calibri"/>
      <w:sz w:val="24"/>
      <w:szCs w:val="24"/>
      <w:lang w:val="en-US"/>
    </w:rPr>
  </w:style>
  <w:style w:type="paragraph" w:customStyle="1" w:styleId="tv2121">
    <w:name w:val="tv2121"/>
    <w:basedOn w:val="Parasts"/>
    <w:rsid w:val="00876C62"/>
    <w:pPr>
      <w:spacing w:before="400" w:after="0" w:line="360" w:lineRule="auto"/>
      <w:jc w:val="center"/>
    </w:pPr>
    <w:rPr>
      <w:rFonts w:ascii="Verdana" w:eastAsia="Times New Roman" w:hAnsi="Verdana" w:cs="Times New Roman"/>
      <w:b/>
      <w:bCs/>
      <w:sz w:val="20"/>
      <w:szCs w:val="20"/>
      <w:lang w:eastAsia="lv-LV"/>
    </w:rPr>
  </w:style>
  <w:style w:type="character" w:customStyle="1" w:styleId="UnresolvedMention1">
    <w:name w:val="Unresolved Mention1"/>
    <w:basedOn w:val="Noklusjumarindkopasfonts"/>
    <w:uiPriority w:val="99"/>
    <w:semiHidden/>
    <w:unhideWhenUsed/>
    <w:rsid w:val="009E1343"/>
    <w:rPr>
      <w:color w:val="808080"/>
      <w:shd w:val="clear" w:color="auto" w:fill="E6E6E6"/>
    </w:rPr>
  </w:style>
  <w:style w:type="table" w:styleId="Reatabula">
    <w:name w:val="Table Grid"/>
    <w:basedOn w:val="Parastatabula"/>
    <w:uiPriority w:val="39"/>
    <w:rsid w:val="008F6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Noklusjumarindkopasfonts"/>
    <w:uiPriority w:val="99"/>
    <w:semiHidden/>
    <w:unhideWhenUsed/>
    <w:rsid w:val="007D6159"/>
    <w:rPr>
      <w:color w:val="605E5C"/>
      <w:shd w:val="clear" w:color="auto" w:fill="E1DFDD"/>
    </w:rPr>
  </w:style>
  <w:style w:type="paragraph" w:styleId="Prskatjums">
    <w:name w:val="Revision"/>
    <w:hidden/>
    <w:uiPriority w:val="99"/>
    <w:semiHidden/>
    <w:rsid w:val="00301D69"/>
    <w:pPr>
      <w:spacing w:after="0" w:line="240" w:lineRule="auto"/>
    </w:pPr>
  </w:style>
  <w:style w:type="character" w:styleId="Izteiksmgs">
    <w:name w:val="Strong"/>
    <w:basedOn w:val="Noklusjumarindkopasfonts"/>
    <w:uiPriority w:val="22"/>
    <w:qFormat/>
    <w:rsid w:val="00343F6A"/>
    <w:rPr>
      <w:b/>
      <w:bCs/>
    </w:rPr>
  </w:style>
  <w:style w:type="paragraph" w:customStyle="1" w:styleId="tv213">
    <w:name w:val="tv213"/>
    <w:basedOn w:val="Parasts"/>
    <w:rsid w:val="0053583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sts1">
    <w:name w:val="Parasts1"/>
    <w:rsid w:val="00136BD2"/>
    <w:pPr>
      <w:suppressAutoHyphens/>
      <w:autoSpaceDN w:val="0"/>
      <w:spacing w:line="240" w:lineRule="auto"/>
    </w:pPr>
    <w:rPr>
      <w:rFonts w:ascii="Calibri" w:eastAsia="Calibri" w:hAnsi="Calibri" w:cs="Times New Roman"/>
      <w:lang w:val="en-US"/>
    </w:rPr>
  </w:style>
  <w:style w:type="paragraph" w:customStyle="1" w:styleId="paragraph">
    <w:name w:val="paragraph"/>
    <w:basedOn w:val="Parasts"/>
    <w:rsid w:val="00AC1F6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Noklusjumarindkopasfonts"/>
    <w:rsid w:val="00AC1F65"/>
  </w:style>
  <w:style w:type="paragraph" w:styleId="Paraststmeklis">
    <w:name w:val="Normal (Web)"/>
    <w:basedOn w:val="Parasts"/>
    <w:uiPriority w:val="99"/>
    <w:unhideWhenUsed/>
    <w:rsid w:val="00326DEC"/>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56E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iPriority w:val="99"/>
    <w:unhideWhenUsed/>
    <w:rsid w:val="00894C55"/>
    <w:rPr>
      <w:color w:val="0000FF"/>
      <w:u w:val="single"/>
    </w:rPr>
  </w:style>
  <w:style w:type="paragraph" w:customStyle="1" w:styleId="tvhtml">
    <w:name w:val="tv_html"/>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C55"/>
  </w:style>
  <w:style w:type="paragraph" w:styleId="Kjene">
    <w:name w:val="footer"/>
    <w:basedOn w:val="Parasts"/>
    <w:link w:val="KjeneRakstz"/>
    <w:uiPriority w:val="99"/>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056211"/>
    <w:pPr>
      <w:spacing w:after="0" w:line="240" w:lineRule="auto"/>
    </w:pPr>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rsid w:val="00056211"/>
    <w:rPr>
      <w:sz w:val="20"/>
      <w:szCs w:val="20"/>
    </w:rPr>
  </w:style>
  <w:style w:type="character" w:styleId="Vresatsauce">
    <w:name w:val="footnote reference"/>
    <w:aliases w:val="Footnote Reference Number,Footnote symbol,Footnote Reference Superscript,Footnote Refernece,ftref,Odwołanie przypisu,BVI fnr,Footnotes refss,SUPERS,Ref,de nota al pie,-E Fußnotenzeichen,Footnote reference number,Times 10 Point,E,E FNZ"/>
    <w:basedOn w:val="Noklusjumarindkopasfonts"/>
    <w:uiPriority w:val="99"/>
    <w:unhideWhenUsed/>
    <w:qFormat/>
    <w:rsid w:val="00056211"/>
    <w:rPr>
      <w:vertAlign w:val="superscript"/>
    </w:rPr>
  </w:style>
  <w:style w:type="paragraph" w:customStyle="1" w:styleId="tvhtml1">
    <w:name w:val="tv_html1"/>
    <w:basedOn w:val="Parasts"/>
    <w:rsid w:val="00F50B34"/>
    <w:pPr>
      <w:spacing w:before="100" w:beforeAutospacing="1" w:after="100" w:afterAutospacing="1" w:line="360" w:lineRule="auto"/>
    </w:pPr>
    <w:rPr>
      <w:rFonts w:ascii="Verdana" w:eastAsia="Times New Roman" w:hAnsi="Verdana" w:cs="Times New Roman"/>
      <w:iCs/>
      <w:sz w:val="18"/>
      <w:szCs w:val="18"/>
      <w:lang w:eastAsia="lv-LV"/>
    </w:rPr>
  </w:style>
  <w:style w:type="paragraph" w:styleId="Bezatstarpm">
    <w:name w:val="No Spacing"/>
    <w:uiPriority w:val="1"/>
    <w:qFormat/>
    <w:rsid w:val="007B2475"/>
    <w:pPr>
      <w:spacing w:after="0" w:line="240" w:lineRule="auto"/>
    </w:pPr>
  </w:style>
  <w:style w:type="paragraph" w:styleId="Nosaukums">
    <w:name w:val="Title"/>
    <w:basedOn w:val="Parasts"/>
    <w:link w:val="NosaukumsRakstz"/>
    <w:qFormat/>
    <w:rsid w:val="00225D7D"/>
    <w:pPr>
      <w:spacing w:after="0" w:line="240" w:lineRule="auto"/>
      <w:jc w:val="center"/>
    </w:pPr>
    <w:rPr>
      <w:rFonts w:ascii="Times New Roman" w:eastAsia="Times New Roman" w:hAnsi="Times New Roman" w:cs="Times New Roman"/>
      <w:sz w:val="28"/>
      <w:szCs w:val="20"/>
    </w:rPr>
  </w:style>
  <w:style w:type="character" w:customStyle="1" w:styleId="NosaukumsRakstz">
    <w:name w:val="Nosaukums Rakstz."/>
    <w:basedOn w:val="Noklusjumarindkopasfonts"/>
    <w:link w:val="Nosaukums"/>
    <w:rsid w:val="00225D7D"/>
    <w:rPr>
      <w:rFonts w:ascii="Times New Roman" w:eastAsia="Times New Roman" w:hAnsi="Times New Roman" w:cs="Times New Roman"/>
      <w:sz w:val="28"/>
      <w:szCs w:val="20"/>
    </w:rPr>
  </w:style>
  <w:style w:type="paragraph" w:styleId="Sarakstarindkopa">
    <w:name w:val="List Paragraph"/>
    <w:aliases w:val="2,Grafika nosaukums,List Paragraph.Grafika nosaukums,H&amp;P List Paragraph,Strip"/>
    <w:basedOn w:val="Parasts"/>
    <w:link w:val="SarakstarindkopaRakstz"/>
    <w:uiPriority w:val="34"/>
    <w:qFormat/>
    <w:rsid w:val="000021FC"/>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SarakstarindkopaRakstz">
    <w:name w:val="Saraksta rindkopa Rakstz."/>
    <w:aliases w:val="2 Rakstz.,Grafika nosaukums Rakstz.,List Paragraph.Grafika nosaukums Rakstz.,H&amp;P List Paragraph Rakstz.,Strip Rakstz."/>
    <w:link w:val="Sarakstarindkopa"/>
    <w:uiPriority w:val="34"/>
    <w:locked/>
    <w:rsid w:val="00D472A5"/>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unhideWhenUsed/>
    <w:rsid w:val="00A551C3"/>
    <w:rPr>
      <w:sz w:val="16"/>
      <w:szCs w:val="16"/>
    </w:rPr>
  </w:style>
  <w:style w:type="paragraph" w:styleId="Komentrateksts">
    <w:name w:val="annotation text"/>
    <w:basedOn w:val="Parasts"/>
    <w:link w:val="KomentratekstsRakstz"/>
    <w:uiPriority w:val="99"/>
    <w:unhideWhenUsed/>
    <w:rsid w:val="00A551C3"/>
    <w:pPr>
      <w:spacing w:line="240" w:lineRule="auto"/>
    </w:pPr>
    <w:rPr>
      <w:sz w:val="20"/>
      <w:szCs w:val="20"/>
    </w:rPr>
  </w:style>
  <w:style w:type="character" w:customStyle="1" w:styleId="KomentratekstsRakstz">
    <w:name w:val="Komentāra teksts Rakstz."/>
    <w:basedOn w:val="Noklusjumarindkopasfonts"/>
    <w:link w:val="Komentrateksts"/>
    <w:uiPriority w:val="99"/>
    <w:rsid w:val="00A551C3"/>
    <w:rPr>
      <w:sz w:val="20"/>
      <w:szCs w:val="20"/>
    </w:rPr>
  </w:style>
  <w:style w:type="paragraph" w:styleId="Komentratma">
    <w:name w:val="annotation subject"/>
    <w:basedOn w:val="Komentrateksts"/>
    <w:next w:val="Komentrateksts"/>
    <w:link w:val="KomentratmaRakstz"/>
    <w:uiPriority w:val="99"/>
    <w:semiHidden/>
    <w:unhideWhenUsed/>
    <w:rsid w:val="00A551C3"/>
    <w:rPr>
      <w:b/>
      <w:bCs/>
    </w:rPr>
  </w:style>
  <w:style w:type="character" w:customStyle="1" w:styleId="KomentratmaRakstz">
    <w:name w:val="Komentāra tēma Rakstz."/>
    <w:basedOn w:val="KomentratekstsRakstz"/>
    <w:link w:val="Komentratma"/>
    <w:uiPriority w:val="99"/>
    <w:semiHidden/>
    <w:rsid w:val="00A551C3"/>
    <w:rPr>
      <w:b/>
      <w:bCs/>
      <w:sz w:val="20"/>
      <w:szCs w:val="20"/>
    </w:rPr>
  </w:style>
  <w:style w:type="paragraph" w:customStyle="1" w:styleId="naisf">
    <w:name w:val="naisf"/>
    <w:basedOn w:val="Parasts"/>
    <w:rsid w:val="00230204"/>
    <w:pPr>
      <w:spacing w:before="100" w:beforeAutospacing="1" w:after="100" w:afterAutospacing="1" w:line="240" w:lineRule="auto"/>
    </w:pPr>
    <w:rPr>
      <w:rFonts w:ascii="Calibri" w:eastAsia="Times New Roman" w:hAnsi="Calibri" w:cs="Calibri"/>
      <w:sz w:val="24"/>
      <w:szCs w:val="24"/>
      <w:lang w:val="en-US"/>
    </w:rPr>
  </w:style>
  <w:style w:type="paragraph" w:customStyle="1" w:styleId="tv2121">
    <w:name w:val="tv2121"/>
    <w:basedOn w:val="Parasts"/>
    <w:rsid w:val="00876C62"/>
    <w:pPr>
      <w:spacing w:before="400" w:after="0" w:line="360" w:lineRule="auto"/>
      <w:jc w:val="center"/>
    </w:pPr>
    <w:rPr>
      <w:rFonts w:ascii="Verdana" w:eastAsia="Times New Roman" w:hAnsi="Verdana" w:cs="Times New Roman"/>
      <w:b/>
      <w:bCs/>
      <w:sz w:val="20"/>
      <w:szCs w:val="20"/>
      <w:lang w:eastAsia="lv-LV"/>
    </w:rPr>
  </w:style>
  <w:style w:type="character" w:customStyle="1" w:styleId="UnresolvedMention1">
    <w:name w:val="Unresolved Mention1"/>
    <w:basedOn w:val="Noklusjumarindkopasfonts"/>
    <w:uiPriority w:val="99"/>
    <w:semiHidden/>
    <w:unhideWhenUsed/>
    <w:rsid w:val="009E1343"/>
    <w:rPr>
      <w:color w:val="808080"/>
      <w:shd w:val="clear" w:color="auto" w:fill="E6E6E6"/>
    </w:rPr>
  </w:style>
  <w:style w:type="table" w:styleId="Reatabula">
    <w:name w:val="Table Grid"/>
    <w:basedOn w:val="Parastatabula"/>
    <w:uiPriority w:val="39"/>
    <w:rsid w:val="008F6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Noklusjumarindkopasfonts"/>
    <w:uiPriority w:val="99"/>
    <w:semiHidden/>
    <w:unhideWhenUsed/>
    <w:rsid w:val="007D6159"/>
    <w:rPr>
      <w:color w:val="605E5C"/>
      <w:shd w:val="clear" w:color="auto" w:fill="E1DFDD"/>
    </w:rPr>
  </w:style>
  <w:style w:type="paragraph" w:styleId="Prskatjums">
    <w:name w:val="Revision"/>
    <w:hidden/>
    <w:uiPriority w:val="99"/>
    <w:semiHidden/>
    <w:rsid w:val="00301D69"/>
    <w:pPr>
      <w:spacing w:after="0" w:line="240" w:lineRule="auto"/>
    </w:pPr>
  </w:style>
  <w:style w:type="character" w:styleId="Izteiksmgs">
    <w:name w:val="Strong"/>
    <w:basedOn w:val="Noklusjumarindkopasfonts"/>
    <w:uiPriority w:val="22"/>
    <w:qFormat/>
    <w:rsid w:val="00343F6A"/>
    <w:rPr>
      <w:b/>
      <w:bCs/>
    </w:rPr>
  </w:style>
  <w:style w:type="paragraph" w:customStyle="1" w:styleId="tv213">
    <w:name w:val="tv213"/>
    <w:basedOn w:val="Parasts"/>
    <w:rsid w:val="0053583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sts1">
    <w:name w:val="Parasts1"/>
    <w:rsid w:val="00136BD2"/>
    <w:pPr>
      <w:suppressAutoHyphens/>
      <w:autoSpaceDN w:val="0"/>
      <w:spacing w:line="240" w:lineRule="auto"/>
    </w:pPr>
    <w:rPr>
      <w:rFonts w:ascii="Calibri" w:eastAsia="Calibri" w:hAnsi="Calibri" w:cs="Times New Roman"/>
      <w:lang w:val="en-US"/>
    </w:rPr>
  </w:style>
  <w:style w:type="paragraph" w:customStyle="1" w:styleId="paragraph">
    <w:name w:val="paragraph"/>
    <w:basedOn w:val="Parasts"/>
    <w:rsid w:val="00AC1F6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Noklusjumarindkopasfonts"/>
    <w:rsid w:val="00AC1F65"/>
  </w:style>
  <w:style w:type="paragraph" w:styleId="Paraststmeklis">
    <w:name w:val="Normal (Web)"/>
    <w:basedOn w:val="Parasts"/>
    <w:uiPriority w:val="99"/>
    <w:unhideWhenUsed/>
    <w:rsid w:val="00326DEC"/>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3209">
      <w:bodyDiv w:val="1"/>
      <w:marLeft w:val="0"/>
      <w:marRight w:val="0"/>
      <w:marTop w:val="0"/>
      <w:marBottom w:val="0"/>
      <w:divBdr>
        <w:top w:val="none" w:sz="0" w:space="0" w:color="auto"/>
        <w:left w:val="none" w:sz="0" w:space="0" w:color="auto"/>
        <w:bottom w:val="none" w:sz="0" w:space="0" w:color="auto"/>
        <w:right w:val="none" w:sz="0" w:space="0" w:color="auto"/>
      </w:divBdr>
    </w:div>
    <w:div w:id="24643072">
      <w:bodyDiv w:val="1"/>
      <w:marLeft w:val="0"/>
      <w:marRight w:val="0"/>
      <w:marTop w:val="0"/>
      <w:marBottom w:val="0"/>
      <w:divBdr>
        <w:top w:val="none" w:sz="0" w:space="0" w:color="auto"/>
        <w:left w:val="none" w:sz="0" w:space="0" w:color="auto"/>
        <w:bottom w:val="none" w:sz="0" w:space="0" w:color="auto"/>
        <w:right w:val="none" w:sz="0" w:space="0" w:color="auto"/>
      </w:divBdr>
    </w:div>
    <w:div w:id="78983868">
      <w:bodyDiv w:val="1"/>
      <w:marLeft w:val="0"/>
      <w:marRight w:val="0"/>
      <w:marTop w:val="0"/>
      <w:marBottom w:val="0"/>
      <w:divBdr>
        <w:top w:val="none" w:sz="0" w:space="0" w:color="auto"/>
        <w:left w:val="none" w:sz="0" w:space="0" w:color="auto"/>
        <w:bottom w:val="none" w:sz="0" w:space="0" w:color="auto"/>
        <w:right w:val="none" w:sz="0" w:space="0" w:color="auto"/>
      </w:divBdr>
    </w:div>
    <w:div w:id="91169521">
      <w:bodyDiv w:val="1"/>
      <w:marLeft w:val="0"/>
      <w:marRight w:val="0"/>
      <w:marTop w:val="0"/>
      <w:marBottom w:val="0"/>
      <w:divBdr>
        <w:top w:val="none" w:sz="0" w:space="0" w:color="auto"/>
        <w:left w:val="none" w:sz="0" w:space="0" w:color="auto"/>
        <w:bottom w:val="none" w:sz="0" w:space="0" w:color="auto"/>
        <w:right w:val="none" w:sz="0" w:space="0" w:color="auto"/>
      </w:divBdr>
      <w:divsChild>
        <w:div w:id="678846500">
          <w:marLeft w:val="0"/>
          <w:marRight w:val="0"/>
          <w:marTop w:val="480"/>
          <w:marBottom w:val="240"/>
          <w:divBdr>
            <w:top w:val="none" w:sz="0" w:space="0" w:color="auto"/>
            <w:left w:val="none" w:sz="0" w:space="0" w:color="auto"/>
            <w:bottom w:val="none" w:sz="0" w:space="0" w:color="auto"/>
            <w:right w:val="none" w:sz="0" w:space="0" w:color="auto"/>
          </w:divBdr>
        </w:div>
        <w:div w:id="1641495983">
          <w:marLeft w:val="0"/>
          <w:marRight w:val="0"/>
          <w:marTop w:val="0"/>
          <w:marBottom w:val="567"/>
          <w:divBdr>
            <w:top w:val="none" w:sz="0" w:space="0" w:color="auto"/>
            <w:left w:val="none" w:sz="0" w:space="0" w:color="auto"/>
            <w:bottom w:val="none" w:sz="0" w:space="0" w:color="auto"/>
            <w:right w:val="none" w:sz="0" w:space="0" w:color="auto"/>
          </w:divBdr>
        </w:div>
      </w:divsChild>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21259653">
      <w:bodyDiv w:val="1"/>
      <w:marLeft w:val="0"/>
      <w:marRight w:val="0"/>
      <w:marTop w:val="0"/>
      <w:marBottom w:val="0"/>
      <w:divBdr>
        <w:top w:val="none" w:sz="0" w:space="0" w:color="auto"/>
        <w:left w:val="none" w:sz="0" w:space="0" w:color="auto"/>
        <w:bottom w:val="none" w:sz="0" w:space="0" w:color="auto"/>
        <w:right w:val="none" w:sz="0" w:space="0" w:color="auto"/>
      </w:divBdr>
    </w:div>
    <w:div w:id="288325016">
      <w:bodyDiv w:val="1"/>
      <w:marLeft w:val="0"/>
      <w:marRight w:val="0"/>
      <w:marTop w:val="0"/>
      <w:marBottom w:val="0"/>
      <w:divBdr>
        <w:top w:val="none" w:sz="0" w:space="0" w:color="auto"/>
        <w:left w:val="none" w:sz="0" w:space="0" w:color="auto"/>
        <w:bottom w:val="none" w:sz="0" w:space="0" w:color="auto"/>
        <w:right w:val="none" w:sz="0" w:space="0" w:color="auto"/>
      </w:divBdr>
    </w:div>
    <w:div w:id="365834396">
      <w:bodyDiv w:val="1"/>
      <w:marLeft w:val="0"/>
      <w:marRight w:val="0"/>
      <w:marTop w:val="0"/>
      <w:marBottom w:val="0"/>
      <w:divBdr>
        <w:top w:val="none" w:sz="0" w:space="0" w:color="auto"/>
        <w:left w:val="none" w:sz="0" w:space="0" w:color="auto"/>
        <w:bottom w:val="none" w:sz="0" w:space="0" w:color="auto"/>
        <w:right w:val="none" w:sz="0" w:space="0" w:color="auto"/>
      </w:divBdr>
    </w:div>
    <w:div w:id="373192894">
      <w:bodyDiv w:val="1"/>
      <w:marLeft w:val="0"/>
      <w:marRight w:val="0"/>
      <w:marTop w:val="0"/>
      <w:marBottom w:val="0"/>
      <w:divBdr>
        <w:top w:val="none" w:sz="0" w:space="0" w:color="auto"/>
        <w:left w:val="none" w:sz="0" w:space="0" w:color="auto"/>
        <w:bottom w:val="none" w:sz="0" w:space="0" w:color="auto"/>
        <w:right w:val="none" w:sz="0" w:space="0" w:color="auto"/>
      </w:divBdr>
    </w:div>
    <w:div w:id="376246693">
      <w:bodyDiv w:val="1"/>
      <w:marLeft w:val="0"/>
      <w:marRight w:val="0"/>
      <w:marTop w:val="0"/>
      <w:marBottom w:val="0"/>
      <w:divBdr>
        <w:top w:val="none" w:sz="0" w:space="0" w:color="auto"/>
        <w:left w:val="none" w:sz="0" w:space="0" w:color="auto"/>
        <w:bottom w:val="none" w:sz="0" w:space="0" w:color="auto"/>
        <w:right w:val="none" w:sz="0" w:space="0" w:color="auto"/>
      </w:divBdr>
    </w:div>
    <w:div w:id="447355982">
      <w:bodyDiv w:val="1"/>
      <w:marLeft w:val="0"/>
      <w:marRight w:val="0"/>
      <w:marTop w:val="0"/>
      <w:marBottom w:val="0"/>
      <w:divBdr>
        <w:top w:val="none" w:sz="0" w:space="0" w:color="auto"/>
        <w:left w:val="none" w:sz="0" w:space="0" w:color="auto"/>
        <w:bottom w:val="none" w:sz="0" w:space="0" w:color="auto"/>
        <w:right w:val="none" w:sz="0" w:space="0" w:color="auto"/>
      </w:divBdr>
    </w:div>
    <w:div w:id="461659395">
      <w:bodyDiv w:val="1"/>
      <w:marLeft w:val="0"/>
      <w:marRight w:val="0"/>
      <w:marTop w:val="0"/>
      <w:marBottom w:val="0"/>
      <w:divBdr>
        <w:top w:val="none" w:sz="0" w:space="0" w:color="auto"/>
        <w:left w:val="none" w:sz="0" w:space="0" w:color="auto"/>
        <w:bottom w:val="none" w:sz="0" w:space="0" w:color="auto"/>
        <w:right w:val="none" w:sz="0" w:space="0" w:color="auto"/>
      </w:divBdr>
    </w:div>
    <w:div w:id="490802825">
      <w:bodyDiv w:val="1"/>
      <w:marLeft w:val="0"/>
      <w:marRight w:val="0"/>
      <w:marTop w:val="0"/>
      <w:marBottom w:val="0"/>
      <w:divBdr>
        <w:top w:val="none" w:sz="0" w:space="0" w:color="auto"/>
        <w:left w:val="none" w:sz="0" w:space="0" w:color="auto"/>
        <w:bottom w:val="none" w:sz="0" w:space="0" w:color="auto"/>
        <w:right w:val="none" w:sz="0" w:space="0" w:color="auto"/>
      </w:divBdr>
    </w:div>
    <w:div w:id="686250435">
      <w:bodyDiv w:val="1"/>
      <w:marLeft w:val="0"/>
      <w:marRight w:val="0"/>
      <w:marTop w:val="0"/>
      <w:marBottom w:val="0"/>
      <w:divBdr>
        <w:top w:val="none" w:sz="0" w:space="0" w:color="auto"/>
        <w:left w:val="none" w:sz="0" w:space="0" w:color="auto"/>
        <w:bottom w:val="none" w:sz="0" w:space="0" w:color="auto"/>
        <w:right w:val="none" w:sz="0" w:space="0" w:color="auto"/>
      </w:divBdr>
    </w:div>
    <w:div w:id="691690386">
      <w:bodyDiv w:val="1"/>
      <w:marLeft w:val="0"/>
      <w:marRight w:val="0"/>
      <w:marTop w:val="0"/>
      <w:marBottom w:val="0"/>
      <w:divBdr>
        <w:top w:val="none" w:sz="0" w:space="0" w:color="auto"/>
        <w:left w:val="none" w:sz="0" w:space="0" w:color="auto"/>
        <w:bottom w:val="none" w:sz="0" w:space="0" w:color="auto"/>
        <w:right w:val="none" w:sz="0" w:space="0" w:color="auto"/>
      </w:divBdr>
    </w:div>
    <w:div w:id="742020835">
      <w:bodyDiv w:val="1"/>
      <w:marLeft w:val="0"/>
      <w:marRight w:val="0"/>
      <w:marTop w:val="0"/>
      <w:marBottom w:val="0"/>
      <w:divBdr>
        <w:top w:val="none" w:sz="0" w:space="0" w:color="auto"/>
        <w:left w:val="none" w:sz="0" w:space="0" w:color="auto"/>
        <w:bottom w:val="none" w:sz="0" w:space="0" w:color="auto"/>
        <w:right w:val="none" w:sz="0" w:space="0" w:color="auto"/>
      </w:divBdr>
    </w:div>
    <w:div w:id="765543417">
      <w:bodyDiv w:val="1"/>
      <w:marLeft w:val="0"/>
      <w:marRight w:val="0"/>
      <w:marTop w:val="0"/>
      <w:marBottom w:val="0"/>
      <w:divBdr>
        <w:top w:val="none" w:sz="0" w:space="0" w:color="auto"/>
        <w:left w:val="none" w:sz="0" w:space="0" w:color="auto"/>
        <w:bottom w:val="none" w:sz="0" w:space="0" w:color="auto"/>
        <w:right w:val="none" w:sz="0" w:space="0" w:color="auto"/>
      </w:divBdr>
    </w:div>
    <w:div w:id="853224659">
      <w:bodyDiv w:val="1"/>
      <w:marLeft w:val="0"/>
      <w:marRight w:val="0"/>
      <w:marTop w:val="0"/>
      <w:marBottom w:val="0"/>
      <w:divBdr>
        <w:top w:val="none" w:sz="0" w:space="0" w:color="auto"/>
        <w:left w:val="none" w:sz="0" w:space="0" w:color="auto"/>
        <w:bottom w:val="none" w:sz="0" w:space="0" w:color="auto"/>
        <w:right w:val="none" w:sz="0" w:space="0" w:color="auto"/>
      </w:divBdr>
    </w:div>
    <w:div w:id="1023827267">
      <w:bodyDiv w:val="1"/>
      <w:marLeft w:val="0"/>
      <w:marRight w:val="0"/>
      <w:marTop w:val="0"/>
      <w:marBottom w:val="0"/>
      <w:divBdr>
        <w:top w:val="none" w:sz="0" w:space="0" w:color="auto"/>
        <w:left w:val="none" w:sz="0" w:space="0" w:color="auto"/>
        <w:bottom w:val="none" w:sz="0" w:space="0" w:color="auto"/>
        <w:right w:val="none" w:sz="0" w:space="0" w:color="auto"/>
      </w:divBdr>
    </w:div>
    <w:div w:id="1029529529">
      <w:bodyDiv w:val="1"/>
      <w:marLeft w:val="0"/>
      <w:marRight w:val="0"/>
      <w:marTop w:val="0"/>
      <w:marBottom w:val="0"/>
      <w:divBdr>
        <w:top w:val="none" w:sz="0" w:space="0" w:color="auto"/>
        <w:left w:val="none" w:sz="0" w:space="0" w:color="auto"/>
        <w:bottom w:val="none" w:sz="0" w:space="0" w:color="auto"/>
        <w:right w:val="none" w:sz="0" w:space="0" w:color="auto"/>
      </w:divBdr>
    </w:div>
    <w:div w:id="1183666883">
      <w:bodyDiv w:val="1"/>
      <w:marLeft w:val="0"/>
      <w:marRight w:val="0"/>
      <w:marTop w:val="0"/>
      <w:marBottom w:val="0"/>
      <w:divBdr>
        <w:top w:val="none" w:sz="0" w:space="0" w:color="auto"/>
        <w:left w:val="none" w:sz="0" w:space="0" w:color="auto"/>
        <w:bottom w:val="none" w:sz="0" w:space="0" w:color="auto"/>
        <w:right w:val="none" w:sz="0" w:space="0" w:color="auto"/>
      </w:divBdr>
    </w:div>
    <w:div w:id="1253927373">
      <w:bodyDiv w:val="1"/>
      <w:marLeft w:val="0"/>
      <w:marRight w:val="0"/>
      <w:marTop w:val="0"/>
      <w:marBottom w:val="0"/>
      <w:divBdr>
        <w:top w:val="none" w:sz="0" w:space="0" w:color="auto"/>
        <w:left w:val="none" w:sz="0" w:space="0" w:color="auto"/>
        <w:bottom w:val="none" w:sz="0" w:space="0" w:color="auto"/>
        <w:right w:val="none" w:sz="0" w:space="0" w:color="auto"/>
      </w:divBdr>
    </w:div>
    <w:div w:id="1274433439">
      <w:bodyDiv w:val="1"/>
      <w:marLeft w:val="0"/>
      <w:marRight w:val="0"/>
      <w:marTop w:val="0"/>
      <w:marBottom w:val="0"/>
      <w:divBdr>
        <w:top w:val="none" w:sz="0" w:space="0" w:color="auto"/>
        <w:left w:val="none" w:sz="0" w:space="0" w:color="auto"/>
        <w:bottom w:val="none" w:sz="0" w:space="0" w:color="auto"/>
        <w:right w:val="none" w:sz="0" w:space="0" w:color="auto"/>
      </w:divBdr>
    </w:div>
    <w:div w:id="1282154699">
      <w:bodyDiv w:val="1"/>
      <w:marLeft w:val="0"/>
      <w:marRight w:val="0"/>
      <w:marTop w:val="0"/>
      <w:marBottom w:val="0"/>
      <w:divBdr>
        <w:top w:val="none" w:sz="0" w:space="0" w:color="auto"/>
        <w:left w:val="none" w:sz="0" w:space="0" w:color="auto"/>
        <w:bottom w:val="none" w:sz="0" w:space="0" w:color="auto"/>
        <w:right w:val="none" w:sz="0" w:space="0" w:color="auto"/>
      </w:divBdr>
      <w:divsChild>
        <w:div w:id="370106337">
          <w:marLeft w:val="0"/>
          <w:marRight w:val="0"/>
          <w:marTop w:val="0"/>
          <w:marBottom w:val="0"/>
          <w:divBdr>
            <w:top w:val="none" w:sz="0" w:space="0" w:color="auto"/>
            <w:left w:val="none" w:sz="0" w:space="0" w:color="auto"/>
            <w:bottom w:val="none" w:sz="0" w:space="0" w:color="auto"/>
            <w:right w:val="none" w:sz="0" w:space="0" w:color="auto"/>
          </w:divBdr>
          <w:divsChild>
            <w:div w:id="1586107607">
              <w:marLeft w:val="0"/>
              <w:marRight w:val="0"/>
              <w:marTop w:val="0"/>
              <w:marBottom w:val="0"/>
              <w:divBdr>
                <w:top w:val="none" w:sz="0" w:space="0" w:color="auto"/>
                <w:left w:val="none" w:sz="0" w:space="0" w:color="auto"/>
                <w:bottom w:val="none" w:sz="0" w:space="0" w:color="auto"/>
                <w:right w:val="none" w:sz="0" w:space="0" w:color="auto"/>
              </w:divBdr>
            </w:div>
          </w:divsChild>
        </w:div>
        <w:div w:id="1931307975">
          <w:marLeft w:val="0"/>
          <w:marRight w:val="0"/>
          <w:marTop w:val="0"/>
          <w:marBottom w:val="0"/>
          <w:divBdr>
            <w:top w:val="none" w:sz="0" w:space="0" w:color="auto"/>
            <w:left w:val="none" w:sz="0" w:space="0" w:color="auto"/>
            <w:bottom w:val="none" w:sz="0" w:space="0" w:color="auto"/>
            <w:right w:val="none" w:sz="0" w:space="0" w:color="auto"/>
          </w:divBdr>
        </w:div>
        <w:div w:id="1952278867">
          <w:marLeft w:val="0"/>
          <w:marRight w:val="0"/>
          <w:marTop w:val="0"/>
          <w:marBottom w:val="0"/>
          <w:divBdr>
            <w:top w:val="none" w:sz="0" w:space="0" w:color="auto"/>
            <w:left w:val="none" w:sz="0" w:space="0" w:color="auto"/>
            <w:bottom w:val="none" w:sz="0" w:space="0" w:color="auto"/>
            <w:right w:val="none" w:sz="0" w:space="0" w:color="auto"/>
          </w:divBdr>
          <w:divsChild>
            <w:div w:id="754476379">
              <w:marLeft w:val="0"/>
              <w:marRight w:val="0"/>
              <w:marTop w:val="0"/>
              <w:marBottom w:val="0"/>
              <w:divBdr>
                <w:top w:val="none" w:sz="0" w:space="0" w:color="auto"/>
                <w:left w:val="none" w:sz="0" w:space="0" w:color="auto"/>
                <w:bottom w:val="none" w:sz="0" w:space="0" w:color="auto"/>
                <w:right w:val="none" w:sz="0" w:space="0" w:color="auto"/>
              </w:divBdr>
            </w:div>
            <w:div w:id="1416587389">
              <w:marLeft w:val="0"/>
              <w:marRight w:val="0"/>
              <w:marTop w:val="0"/>
              <w:marBottom w:val="0"/>
              <w:divBdr>
                <w:top w:val="none" w:sz="0" w:space="0" w:color="auto"/>
                <w:left w:val="none" w:sz="0" w:space="0" w:color="auto"/>
                <w:bottom w:val="none" w:sz="0" w:space="0" w:color="auto"/>
                <w:right w:val="none" w:sz="0" w:space="0" w:color="auto"/>
              </w:divBdr>
              <w:divsChild>
                <w:div w:id="17839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2365">
      <w:bodyDiv w:val="1"/>
      <w:marLeft w:val="0"/>
      <w:marRight w:val="0"/>
      <w:marTop w:val="0"/>
      <w:marBottom w:val="0"/>
      <w:divBdr>
        <w:top w:val="none" w:sz="0" w:space="0" w:color="auto"/>
        <w:left w:val="none" w:sz="0" w:space="0" w:color="auto"/>
        <w:bottom w:val="none" w:sz="0" w:space="0" w:color="auto"/>
        <w:right w:val="none" w:sz="0" w:space="0" w:color="auto"/>
      </w:divBdr>
    </w:div>
    <w:div w:id="1325473650">
      <w:bodyDiv w:val="1"/>
      <w:marLeft w:val="0"/>
      <w:marRight w:val="0"/>
      <w:marTop w:val="0"/>
      <w:marBottom w:val="0"/>
      <w:divBdr>
        <w:top w:val="none" w:sz="0" w:space="0" w:color="auto"/>
        <w:left w:val="none" w:sz="0" w:space="0" w:color="auto"/>
        <w:bottom w:val="none" w:sz="0" w:space="0" w:color="auto"/>
        <w:right w:val="none" w:sz="0" w:space="0" w:color="auto"/>
      </w:divBdr>
    </w:div>
    <w:div w:id="1335836888">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566764795">
          <w:marLeft w:val="0"/>
          <w:marRight w:val="0"/>
          <w:marTop w:val="0"/>
          <w:marBottom w:val="0"/>
          <w:divBdr>
            <w:top w:val="none" w:sz="0" w:space="0" w:color="auto"/>
            <w:left w:val="none" w:sz="0" w:space="0" w:color="auto"/>
            <w:bottom w:val="none" w:sz="0" w:space="0" w:color="auto"/>
            <w:right w:val="none" w:sz="0" w:space="0" w:color="auto"/>
          </w:divBdr>
        </w:div>
        <w:div w:id="1052848653">
          <w:marLeft w:val="0"/>
          <w:marRight w:val="0"/>
          <w:marTop w:val="0"/>
          <w:marBottom w:val="0"/>
          <w:divBdr>
            <w:top w:val="none" w:sz="0" w:space="0" w:color="auto"/>
            <w:left w:val="none" w:sz="0" w:space="0" w:color="auto"/>
            <w:bottom w:val="none" w:sz="0" w:space="0" w:color="auto"/>
            <w:right w:val="none" w:sz="0" w:space="0" w:color="auto"/>
          </w:divBdr>
        </w:div>
      </w:divsChild>
    </w:div>
    <w:div w:id="1400127466">
      <w:bodyDiv w:val="1"/>
      <w:marLeft w:val="0"/>
      <w:marRight w:val="0"/>
      <w:marTop w:val="0"/>
      <w:marBottom w:val="0"/>
      <w:divBdr>
        <w:top w:val="none" w:sz="0" w:space="0" w:color="auto"/>
        <w:left w:val="none" w:sz="0" w:space="0" w:color="auto"/>
        <w:bottom w:val="none" w:sz="0" w:space="0" w:color="auto"/>
        <w:right w:val="none" w:sz="0" w:space="0" w:color="auto"/>
      </w:divBdr>
    </w:div>
    <w:div w:id="1579317693">
      <w:bodyDiv w:val="1"/>
      <w:marLeft w:val="0"/>
      <w:marRight w:val="0"/>
      <w:marTop w:val="0"/>
      <w:marBottom w:val="0"/>
      <w:divBdr>
        <w:top w:val="none" w:sz="0" w:space="0" w:color="auto"/>
        <w:left w:val="none" w:sz="0" w:space="0" w:color="auto"/>
        <w:bottom w:val="none" w:sz="0" w:space="0" w:color="auto"/>
        <w:right w:val="none" w:sz="0" w:space="0" w:color="auto"/>
      </w:divBdr>
    </w:div>
    <w:div w:id="1617326191">
      <w:bodyDiv w:val="1"/>
      <w:marLeft w:val="0"/>
      <w:marRight w:val="0"/>
      <w:marTop w:val="0"/>
      <w:marBottom w:val="0"/>
      <w:divBdr>
        <w:top w:val="none" w:sz="0" w:space="0" w:color="auto"/>
        <w:left w:val="none" w:sz="0" w:space="0" w:color="auto"/>
        <w:bottom w:val="none" w:sz="0" w:space="0" w:color="auto"/>
        <w:right w:val="none" w:sz="0" w:space="0" w:color="auto"/>
      </w:divBdr>
    </w:div>
    <w:div w:id="1622882058">
      <w:bodyDiv w:val="1"/>
      <w:marLeft w:val="0"/>
      <w:marRight w:val="0"/>
      <w:marTop w:val="0"/>
      <w:marBottom w:val="0"/>
      <w:divBdr>
        <w:top w:val="none" w:sz="0" w:space="0" w:color="auto"/>
        <w:left w:val="none" w:sz="0" w:space="0" w:color="auto"/>
        <w:bottom w:val="none" w:sz="0" w:space="0" w:color="auto"/>
        <w:right w:val="none" w:sz="0" w:space="0" w:color="auto"/>
      </w:divBdr>
    </w:div>
    <w:div w:id="1662779994">
      <w:bodyDiv w:val="1"/>
      <w:marLeft w:val="0"/>
      <w:marRight w:val="0"/>
      <w:marTop w:val="0"/>
      <w:marBottom w:val="0"/>
      <w:divBdr>
        <w:top w:val="none" w:sz="0" w:space="0" w:color="auto"/>
        <w:left w:val="none" w:sz="0" w:space="0" w:color="auto"/>
        <w:bottom w:val="none" w:sz="0" w:space="0" w:color="auto"/>
        <w:right w:val="none" w:sz="0" w:space="0" w:color="auto"/>
      </w:divBdr>
    </w:div>
    <w:div w:id="1711615294">
      <w:bodyDiv w:val="1"/>
      <w:marLeft w:val="0"/>
      <w:marRight w:val="0"/>
      <w:marTop w:val="0"/>
      <w:marBottom w:val="0"/>
      <w:divBdr>
        <w:top w:val="none" w:sz="0" w:space="0" w:color="auto"/>
        <w:left w:val="none" w:sz="0" w:space="0" w:color="auto"/>
        <w:bottom w:val="none" w:sz="0" w:space="0" w:color="auto"/>
        <w:right w:val="none" w:sz="0" w:space="0" w:color="auto"/>
      </w:divBdr>
    </w:div>
    <w:div w:id="1832063571">
      <w:bodyDiv w:val="1"/>
      <w:marLeft w:val="0"/>
      <w:marRight w:val="0"/>
      <w:marTop w:val="0"/>
      <w:marBottom w:val="0"/>
      <w:divBdr>
        <w:top w:val="none" w:sz="0" w:space="0" w:color="auto"/>
        <w:left w:val="none" w:sz="0" w:space="0" w:color="auto"/>
        <w:bottom w:val="none" w:sz="0" w:space="0" w:color="auto"/>
        <w:right w:val="none" w:sz="0" w:space="0" w:color="auto"/>
      </w:divBdr>
    </w:div>
    <w:div w:id="1839270316">
      <w:bodyDiv w:val="1"/>
      <w:marLeft w:val="0"/>
      <w:marRight w:val="0"/>
      <w:marTop w:val="0"/>
      <w:marBottom w:val="0"/>
      <w:divBdr>
        <w:top w:val="none" w:sz="0" w:space="0" w:color="auto"/>
        <w:left w:val="none" w:sz="0" w:space="0" w:color="auto"/>
        <w:bottom w:val="none" w:sz="0" w:space="0" w:color="auto"/>
        <w:right w:val="none" w:sz="0" w:space="0" w:color="auto"/>
      </w:divBdr>
    </w:div>
    <w:div w:id="1872499865">
      <w:bodyDiv w:val="1"/>
      <w:marLeft w:val="0"/>
      <w:marRight w:val="0"/>
      <w:marTop w:val="0"/>
      <w:marBottom w:val="0"/>
      <w:divBdr>
        <w:top w:val="none" w:sz="0" w:space="0" w:color="auto"/>
        <w:left w:val="none" w:sz="0" w:space="0" w:color="auto"/>
        <w:bottom w:val="none" w:sz="0" w:space="0" w:color="auto"/>
        <w:right w:val="none" w:sz="0" w:space="0" w:color="auto"/>
      </w:divBdr>
    </w:div>
    <w:div w:id="1930969696">
      <w:bodyDiv w:val="1"/>
      <w:marLeft w:val="0"/>
      <w:marRight w:val="0"/>
      <w:marTop w:val="0"/>
      <w:marBottom w:val="0"/>
      <w:divBdr>
        <w:top w:val="none" w:sz="0" w:space="0" w:color="auto"/>
        <w:left w:val="none" w:sz="0" w:space="0" w:color="auto"/>
        <w:bottom w:val="none" w:sz="0" w:space="0" w:color="auto"/>
        <w:right w:val="none" w:sz="0" w:space="0" w:color="auto"/>
      </w:divBdr>
    </w:div>
    <w:div w:id="1987319416">
      <w:bodyDiv w:val="1"/>
      <w:marLeft w:val="0"/>
      <w:marRight w:val="0"/>
      <w:marTop w:val="0"/>
      <w:marBottom w:val="0"/>
      <w:divBdr>
        <w:top w:val="none" w:sz="0" w:space="0" w:color="auto"/>
        <w:left w:val="none" w:sz="0" w:space="0" w:color="auto"/>
        <w:bottom w:val="none" w:sz="0" w:space="0" w:color="auto"/>
        <w:right w:val="none" w:sz="0" w:space="0" w:color="auto"/>
      </w:divBdr>
    </w:div>
    <w:div w:id="2037391003">
      <w:bodyDiv w:val="1"/>
      <w:marLeft w:val="0"/>
      <w:marRight w:val="0"/>
      <w:marTop w:val="0"/>
      <w:marBottom w:val="0"/>
      <w:divBdr>
        <w:top w:val="none" w:sz="0" w:space="0" w:color="auto"/>
        <w:left w:val="none" w:sz="0" w:space="0" w:color="auto"/>
        <w:bottom w:val="none" w:sz="0" w:space="0" w:color="auto"/>
        <w:right w:val="none" w:sz="0" w:space="0" w:color="auto"/>
      </w:divBdr>
    </w:div>
    <w:div w:id="2065638765">
      <w:bodyDiv w:val="1"/>
      <w:marLeft w:val="0"/>
      <w:marRight w:val="0"/>
      <w:marTop w:val="0"/>
      <w:marBottom w:val="0"/>
      <w:divBdr>
        <w:top w:val="none" w:sz="0" w:space="0" w:color="auto"/>
        <w:left w:val="none" w:sz="0" w:space="0" w:color="auto"/>
        <w:bottom w:val="none" w:sz="0" w:space="0" w:color="auto"/>
        <w:right w:val="none" w:sz="0" w:space="0" w:color="auto"/>
      </w:divBdr>
    </w:div>
    <w:div w:id="209415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asts@izm.gov.lv" TargetMode="External"/><Relationship Id="rId4" Type="http://schemas.microsoft.com/office/2007/relationships/stylesWithEffects" Target="stylesWithEffects.xml"/><Relationship Id="rId9" Type="http://schemas.openxmlformats.org/officeDocument/2006/relationships/hyperlink" Target="http://www.izm.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85400-4065-4910-8BE2-CB13AAA33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8647</Words>
  <Characters>4930</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Gedusa</dc:creator>
  <cp:lastModifiedBy>Projektu vaditaja</cp:lastModifiedBy>
  <cp:revision>3</cp:revision>
  <cp:lastPrinted>2021-03-29T10:15:00Z</cp:lastPrinted>
  <dcterms:created xsi:type="dcterms:W3CDTF">2021-04-15T11:14:00Z</dcterms:created>
  <dcterms:modified xsi:type="dcterms:W3CDTF">2021-04-16T10:44:00Z</dcterms:modified>
</cp:coreProperties>
</file>