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086A" w14:textId="7B519FEE" w:rsidR="00A7036E" w:rsidRPr="008576DA" w:rsidRDefault="00A7036E" w:rsidP="00EB2EA5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  <w:r w:rsidRPr="008576DA">
        <w:rPr>
          <w:rFonts w:eastAsiaTheme="minorHAnsi"/>
          <w:b/>
          <w:lang w:eastAsia="en-US"/>
        </w:rPr>
        <w:t>TEHNISKAIS UN FINANŠU PIEDĀVĀJUMS</w:t>
      </w:r>
    </w:p>
    <w:p w14:paraId="05716FB1" w14:textId="77777777" w:rsidR="00C45780" w:rsidRPr="008576DA" w:rsidRDefault="00C45780" w:rsidP="00EB2EA5">
      <w:pPr>
        <w:spacing w:line="276" w:lineRule="auto"/>
        <w:contextualSpacing/>
        <w:jc w:val="center"/>
        <w:rPr>
          <w:rFonts w:eastAsiaTheme="minorHAnsi"/>
          <w:b/>
          <w:lang w:eastAsia="en-US"/>
        </w:rPr>
      </w:pPr>
    </w:p>
    <w:p w14:paraId="5CAA9CC7" w14:textId="6BD68116" w:rsidR="00A7036E" w:rsidRPr="008576DA" w:rsidRDefault="00A7036E" w:rsidP="00EB2EA5">
      <w:pPr>
        <w:spacing w:line="276" w:lineRule="auto"/>
        <w:contextualSpacing/>
        <w:jc w:val="center"/>
        <w:rPr>
          <w:rFonts w:eastAsiaTheme="minorHAnsi"/>
          <w:lang w:eastAsia="en-US"/>
        </w:rPr>
      </w:pPr>
      <w:r w:rsidRPr="008576DA">
        <w:rPr>
          <w:rFonts w:eastAsiaTheme="minorHAnsi"/>
          <w:lang w:eastAsia="en-US"/>
        </w:rPr>
        <w:t>Izglītības uz zinātnes ministrijas organizētajā cenu aptaujā</w:t>
      </w:r>
    </w:p>
    <w:p w14:paraId="2232587D" w14:textId="335F8572" w:rsidR="00A11A86" w:rsidRPr="008576DA" w:rsidRDefault="008F7CE9" w:rsidP="00EB2EA5">
      <w:pPr>
        <w:spacing w:line="276" w:lineRule="auto"/>
        <w:jc w:val="center"/>
        <w:rPr>
          <w:b/>
          <w:bCs/>
          <w:iCs/>
        </w:rPr>
      </w:pPr>
      <w:bookmarkStart w:id="0" w:name="_Hlk59186522"/>
      <w:r w:rsidRPr="008576DA">
        <w:rPr>
          <w:b/>
        </w:rPr>
        <w:t>Par biroja un apmeklētāju krēslu iegādi</w:t>
      </w:r>
    </w:p>
    <w:p w14:paraId="68E35398" w14:textId="77777777" w:rsidR="00C45780" w:rsidRPr="008576DA" w:rsidRDefault="00C45780" w:rsidP="00EB2EA5">
      <w:pPr>
        <w:spacing w:line="276" w:lineRule="auto"/>
        <w:jc w:val="center"/>
        <w:rPr>
          <w:b/>
        </w:rPr>
      </w:pPr>
    </w:p>
    <w:bookmarkEnd w:id="0"/>
    <w:p w14:paraId="4A2754DC" w14:textId="77777777" w:rsidR="00A7036E" w:rsidRPr="008576DA" w:rsidRDefault="00A7036E" w:rsidP="00EB2EA5">
      <w:pPr>
        <w:tabs>
          <w:tab w:val="left" w:pos="480"/>
        </w:tabs>
        <w:spacing w:before="120" w:after="120" w:line="276" w:lineRule="auto"/>
        <w:jc w:val="both"/>
      </w:pPr>
      <w:r w:rsidRPr="008576DA">
        <w:t>1. IESNIEDZA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5887"/>
      </w:tblGrid>
      <w:tr w:rsidR="00A7036E" w:rsidRPr="008576DA" w14:paraId="0B58FF3B" w14:textId="77777777" w:rsidTr="00FC14A3">
        <w:tc>
          <w:tcPr>
            <w:tcW w:w="3227" w:type="dxa"/>
            <w:shd w:val="clear" w:color="auto" w:fill="auto"/>
          </w:tcPr>
          <w:p w14:paraId="61EF522A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>Pretendenta nosaukums:</w:t>
            </w:r>
          </w:p>
        </w:tc>
        <w:tc>
          <w:tcPr>
            <w:tcW w:w="6060" w:type="dxa"/>
            <w:shd w:val="clear" w:color="auto" w:fill="auto"/>
          </w:tcPr>
          <w:p w14:paraId="352FF1B8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8576DA" w14:paraId="0547031A" w14:textId="77777777" w:rsidTr="00FC14A3">
        <w:tc>
          <w:tcPr>
            <w:tcW w:w="3227" w:type="dxa"/>
            <w:shd w:val="clear" w:color="auto" w:fill="auto"/>
          </w:tcPr>
          <w:p w14:paraId="704436AC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>Reģistrācijas nr.:</w:t>
            </w:r>
          </w:p>
        </w:tc>
        <w:tc>
          <w:tcPr>
            <w:tcW w:w="6060" w:type="dxa"/>
            <w:shd w:val="clear" w:color="auto" w:fill="auto"/>
          </w:tcPr>
          <w:p w14:paraId="03F26630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8576DA" w14:paraId="559875F8" w14:textId="77777777" w:rsidTr="00FC14A3">
        <w:tc>
          <w:tcPr>
            <w:tcW w:w="3227" w:type="dxa"/>
            <w:shd w:val="clear" w:color="auto" w:fill="auto"/>
          </w:tcPr>
          <w:p w14:paraId="104EB0C0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>Juridiskā adrese:</w:t>
            </w:r>
          </w:p>
        </w:tc>
        <w:tc>
          <w:tcPr>
            <w:tcW w:w="6060" w:type="dxa"/>
            <w:shd w:val="clear" w:color="auto" w:fill="auto"/>
          </w:tcPr>
          <w:p w14:paraId="35DF60FC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8576DA" w14:paraId="5A330275" w14:textId="77777777" w:rsidTr="00FC14A3">
        <w:tc>
          <w:tcPr>
            <w:tcW w:w="3227" w:type="dxa"/>
            <w:shd w:val="clear" w:color="auto" w:fill="auto"/>
          </w:tcPr>
          <w:p w14:paraId="54F27D70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>Faktiskā adrese:</w:t>
            </w:r>
          </w:p>
        </w:tc>
        <w:tc>
          <w:tcPr>
            <w:tcW w:w="6060" w:type="dxa"/>
            <w:shd w:val="clear" w:color="auto" w:fill="auto"/>
          </w:tcPr>
          <w:p w14:paraId="75C3236D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8576DA" w14:paraId="4B46D183" w14:textId="77777777" w:rsidTr="00FC14A3">
        <w:tc>
          <w:tcPr>
            <w:tcW w:w="3227" w:type="dxa"/>
            <w:shd w:val="clear" w:color="auto" w:fill="auto"/>
          </w:tcPr>
          <w:p w14:paraId="71F23810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>e-pasta adrese:</w:t>
            </w:r>
          </w:p>
        </w:tc>
        <w:tc>
          <w:tcPr>
            <w:tcW w:w="6060" w:type="dxa"/>
            <w:shd w:val="clear" w:color="auto" w:fill="auto"/>
          </w:tcPr>
          <w:p w14:paraId="745DBDCA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4C5DBF" w:rsidRPr="008576DA" w14:paraId="0A159797" w14:textId="77777777" w:rsidTr="00FC14A3">
        <w:tc>
          <w:tcPr>
            <w:tcW w:w="3227" w:type="dxa"/>
            <w:shd w:val="clear" w:color="auto" w:fill="auto"/>
          </w:tcPr>
          <w:p w14:paraId="218B500F" w14:textId="4C650A11" w:rsidR="004C5DBF" w:rsidRPr="008576DA" w:rsidRDefault="004C5DBF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>Interneta adrese:</w:t>
            </w:r>
          </w:p>
        </w:tc>
        <w:tc>
          <w:tcPr>
            <w:tcW w:w="6060" w:type="dxa"/>
            <w:shd w:val="clear" w:color="auto" w:fill="auto"/>
          </w:tcPr>
          <w:p w14:paraId="788B10EF" w14:textId="77777777" w:rsidR="004C5DBF" w:rsidRPr="008576DA" w:rsidRDefault="004C5DBF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8576DA" w14:paraId="5533EFE5" w14:textId="77777777" w:rsidTr="00FC14A3">
        <w:tc>
          <w:tcPr>
            <w:tcW w:w="3227" w:type="dxa"/>
            <w:shd w:val="clear" w:color="auto" w:fill="auto"/>
          </w:tcPr>
          <w:p w14:paraId="76E0746A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rPr>
                <w:bCs/>
              </w:rPr>
              <w:t xml:space="preserve">Tālr. </w:t>
            </w:r>
          </w:p>
        </w:tc>
        <w:tc>
          <w:tcPr>
            <w:tcW w:w="6060" w:type="dxa"/>
            <w:shd w:val="clear" w:color="auto" w:fill="auto"/>
          </w:tcPr>
          <w:p w14:paraId="1BDF00F1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  <w:tr w:rsidR="00A7036E" w:rsidRPr="008576DA" w14:paraId="6713DC46" w14:textId="77777777" w:rsidTr="00FC14A3">
        <w:tc>
          <w:tcPr>
            <w:tcW w:w="3227" w:type="dxa"/>
            <w:shd w:val="clear" w:color="auto" w:fill="auto"/>
          </w:tcPr>
          <w:p w14:paraId="448715EF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  <w:r w:rsidRPr="008576DA">
              <w:t xml:space="preserve">Banka, Kods, Konts: </w:t>
            </w:r>
          </w:p>
        </w:tc>
        <w:tc>
          <w:tcPr>
            <w:tcW w:w="6060" w:type="dxa"/>
            <w:shd w:val="clear" w:color="auto" w:fill="auto"/>
          </w:tcPr>
          <w:p w14:paraId="0D614154" w14:textId="77777777" w:rsidR="00A7036E" w:rsidRPr="008576DA" w:rsidRDefault="00A7036E" w:rsidP="00EB2EA5">
            <w:pPr>
              <w:tabs>
                <w:tab w:val="left" w:pos="480"/>
              </w:tabs>
              <w:spacing w:before="120" w:after="120" w:line="276" w:lineRule="auto"/>
              <w:jc w:val="both"/>
              <w:rPr>
                <w:bCs/>
              </w:rPr>
            </w:pPr>
          </w:p>
        </w:tc>
      </w:tr>
    </w:tbl>
    <w:p w14:paraId="7FF6626F" w14:textId="77777777" w:rsidR="00A7036E" w:rsidRPr="008576DA" w:rsidRDefault="00A7036E" w:rsidP="00EB2EA5">
      <w:pPr>
        <w:spacing w:after="120" w:line="276" w:lineRule="auto"/>
        <w:jc w:val="both"/>
        <w:rPr>
          <w:rFonts w:eastAsiaTheme="minorHAnsi"/>
          <w:lang w:eastAsia="en-US"/>
        </w:rPr>
      </w:pPr>
    </w:p>
    <w:p w14:paraId="2A2B49F1" w14:textId="77777777" w:rsidR="00A7036E" w:rsidRPr="008576DA" w:rsidRDefault="00A7036E" w:rsidP="00EB2EA5">
      <w:pPr>
        <w:keepNext/>
        <w:tabs>
          <w:tab w:val="left" w:pos="480"/>
        </w:tabs>
        <w:spacing w:after="160" w:line="276" w:lineRule="auto"/>
        <w:jc w:val="both"/>
        <w:outlineLvl w:val="0"/>
        <w:rPr>
          <w:rFonts w:eastAsiaTheme="minorHAnsi"/>
          <w:lang w:eastAsia="en-US"/>
        </w:rPr>
      </w:pPr>
      <w:r w:rsidRPr="008576DA">
        <w:rPr>
          <w:rFonts w:eastAsiaTheme="minorHAnsi"/>
          <w:lang w:eastAsia="en-US"/>
        </w:rPr>
        <w:t>2. PRETENDENTA KONTAKTPERSONA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6077"/>
      </w:tblGrid>
      <w:tr w:rsidR="00A7036E" w:rsidRPr="008576DA" w14:paraId="527CCA50" w14:textId="77777777" w:rsidTr="00A70EA4">
        <w:tc>
          <w:tcPr>
            <w:tcW w:w="2990" w:type="dxa"/>
            <w:shd w:val="clear" w:color="auto" w:fill="auto"/>
          </w:tcPr>
          <w:p w14:paraId="59C061B7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8576DA">
              <w:rPr>
                <w:rFonts w:eastAsiaTheme="minorHAnsi"/>
                <w:lang w:eastAsia="en-US"/>
              </w:rPr>
              <w:t>Vārds, uzvārds:</w:t>
            </w:r>
          </w:p>
        </w:tc>
        <w:tc>
          <w:tcPr>
            <w:tcW w:w="6077" w:type="dxa"/>
            <w:shd w:val="clear" w:color="auto" w:fill="auto"/>
          </w:tcPr>
          <w:p w14:paraId="4471880A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8576DA" w14:paraId="11AB82E5" w14:textId="77777777" w:rsidTr="00A70EA4">
        <w:tc>
          <w:tcPr>
            <w:tcW w:w="2990" w:type="dxa"/>
            <w:shd w:val="clear" w:color="auto" w:fill="auto"/>
          </w:tcPr>
          <w:p w14:paraId="186A415F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8576DA">
              <w:rPr>
                <w:rFonts w:eastAsiaTheme="minorHAnsi"/>
                <w:lang w:eastAsia="en-US"/>
              </w:rPr>
              <w:t>Ieņemamais amats:</w:t>
            </w:r>
          </w:p>
        </w:tc>
        <w:tc>
          <w:tcPr>
            <w:tcW w:w="6077" w:type="dxa"/>
            <w:shd w:val="clear" w:color="auto" w:fill="auto"/>
          </w:tcPr>
          <w:p w14:paraId="3F5A98FA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8576DA" w14:paraId="42A1CF4A" w14:textId="77777777" w:rsidTr="00A70EA4">
        <w:tc>
          <w:tcPr>
            <w:tcW w:w="2990" w:type="dxa"/>
            <w:shd w:val="clear" w:color="auto" w:fill="auto"/>
          </w:tcPr>
          <w:p w14:paraId="7BC93705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8576DA">
              <w:rPr>
                <w:rFonts w:eastAsiaTheme="minorHAnsi"/>
                <w:lang w:eastAsia="en-US"/>
              </w:rPr>
              <w:t>Tālr.</w:t>
            </w:r>
          </w:p>
        </w:tc>
        <w:tc>
          <w:tcPr>
            <w:tcW w:w="6077" w:type="dxa"/>
            <w:shd w:val="clear" w:color="auto" w:fill="auto"/>
          </w:tcPr>
          <w:p w14:paraId="7150C4FB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  <w:tr w:rsidR="00A7036E" w:rsidRPr="008576DA" w14:paraId="59724EBF" w14:textId="77777777" w:rsidTr="00A70EA4">
        <w:tc>
          <w:tcPr>
            <w:tcW w:w="2990" w:type="dxa"/>
            <w:shd w:val="clear" w:color="auto" w:fill="auto"/>
          </w:tcPr>
          <w:p w14:paraId="549A1855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  <w:r w:rsidRPr="008576DA">
              <w:rPr>
                <w:rFonts w:eastAsiaTheme="minorHAnsi"/>
                <w:bCs/>
                <w:lang w:eastAsia="en-US"/>
              </w:rPr>
              <w:t>e-pasta adrese:</w:t>
            </w:r>
          </w:p>
        </w:tc>
        <w:tc>
          <w:tcPr>
            <w:tcW w:w="6077" w:type="dxa"/>
            <w:shd w:val="clear" w:color="auto" w:fill="auto"/>
          </w:tcPr>
          <w:p w14:paraId="36A4558A" w14:textId="77777777" w:rsidR="00A7036E" w:rsidRPr="008576DA" w:rsidRDefault="00A7036E" w:rsidP="00EB2EA5">
            <w:pPr>
              <w:spacing w:before="120" w:after="120" w:line="276" w:lineRule="auto"/>
              <w:rPr>
                <w:rFonts w:eastAsiaTheme="minorHAnsi"/>
                <w:lang w:eastAsia="en-US"/>
              </w:rPr>
            </w:pPr>
          </w:p>
        </w:tc>
      </w:tr>
    </w:tbl>
    <w:p w14:paraId="1143D765" w14:textId="77777777" w:rsidR="005C2B92" w:rsidRPr="008576DA" w:rsidRDefault="005C2B92" w:rsidP="00EB2EA5">
      <w:pPr>
        <w:spacing w:line="276" w:lineRule="auto"/>
        <w:rPr>
          <w:b/>
          <w:bCs/>
          <w:caps/>
        </w:rPr>
      </w:pPr>
    </w:p>
    <w:p w14:paraId="3F9A8AFE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08FA8C6B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335B166F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512CEC58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4A8CB27A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49252004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25BEAB51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1FF4E4B2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50D653C4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63880A34" w14:textId="77777777" w:rsidR="00C45780" w:rsidRPr="008576DA" w:rsidRDefault="00C45780" w:rsidP="00EB2EA5">
      <w:pPr>
        <w:spacing w:line="276" w:lineRule="auto"/>
        <w:jc w:val="center"/>
        <w:rPr>
          <w:b/>
          <w:bCs/>
          <w:caps/>
        </w:rPr>
      </w:pPr>
    </w:p>
    <w:p w14:paraId="4E752CBA" w14:textId="77777777" w:rsidR="00A11A86" w:rsidRPr="008576DA" w:rsidRDefault="00A11A86" w:rsidP="00EB2EA5">
      <w:pPr>
        <w:spacing w:line="276" w:lineRule="auto"/>
        <w:jc w:val="center"/>
        <w:rPr>
          <w:b/>
        </w:rPr>
      </w:pPr>
    </w:p>
    <w:p w14:paraId="76FB5632" w14:textId="77777777" w:rsidR="00A11A86" w:rsidRPr="008576DA" w:rsidRDefault="00A11A86" w:rsidP="00EB2EA5">
      <w:pPr>
        <w:spacing w:line="276" w:lineRule="auto"/>
        <w:jc w:val="center"/>
        <w:rPr>
          <w:b/>
        </w:rPr>
      </w:pPr>
    </w:p>
    <w:p w14:paraId="503B3632" w14:textId="77777777" w:rsidR="00734601" w:rsidRDefault="00734601" w:rsidP="00EB2EA5">
      <w:pPr>
        <w:spacing w:line="276" w:lineRule="auto"/>
        <w:jc w:val="center"/>
        <w:rPr>
          <w:b/>
          <w:sz w:val="22"/>
          <w:szCs w:val="22"/>
        </w:rPr>
      </w:pPr>
    </w:p>
    <w:p w14:paraId="0B0DC0A8" w14:textId="204D4ACC" w:rsidR="00A11A86" w:rsidRPr="00734601" w:rsidRDefault="00A11A86" w:rsidP="00EB2EA5">
      <w:pPr>
        <w:spacing w:line="276" w:lineRule="auto"/>
        <w:jc w:val="center"/>
        <w:rPr>
          <w:b/>
        </w:rPr>
      </w:pPr>
      <w:r w:rsidRPr="00734601">
        <w:rPr>
          <w:b/>
        </w:rPr>
        <w:lastRenderedPageBreak/>
        <w:t>TEHNISKĀ SPECIFIKĀCIJA</w:t>
      </w:r>
    </w:p>
    <w:p w14:paraId="0011CE4A" w14:textId="77777777" w:rsidR="008F7CE9" w:rsidRPr="00734601" w:rsidRDefault="008F7CE9" w:rsidP="008F7CE9">
      <w:pPr>
        <w:spacing w:line="276" w:lineRule="auto"/>
        <w:jc w:val="center"/>
        <w:rPr>
          <w:b/>
          <w:bCs/>
          <w:iCs/>
        </w:rPr>
      </w:pPr>
      <w:bookmarkStart w:id="1" w:name="_Hlk70622535"/>
      <w:r w:rsidRPr="00734601">
        <w:rPr>
          <w:b/>
        </w:rPr>
        <w:t>Par biroja un apmeklētāju krēslu iegādi</w:t>
      </w:r>
    </w:p>
    <w:bookmarkEnd w:id="1"/>
    <w:p w14:paraId="0ECD9675" w14:textId="77777777" w:rsidR="008F7CE9" w:rsidRPr="00734601" w:rsidRDefault="008F7CE9" w:rsidP="00EB2EA5">
      <w:pPr>
        <w:spacing w:line="276" w:lineRule="auto"/>
        <w:jc w:val="center"/>
        <w:rPr>
          <w:b/>
        </w:rPr>
      </w:pPr>
    </w:p>
    <w:p w14:paraId="04678034" w14:textId="2960BD2B" w:rsidR="00514DBA" w:rsidRPr="00734601" w:rsidRDefault="008F7CE9" w:rsidP="00514DBA">
      <w:pPr>
        <w:numPr>
          <w:ilvl w:val="0"/>
          <w:numId w:val="19"/>
        </w:numPr>
        <w:shd w:val="clear" w:color="auto" w:fill="FFFFFF" w:themeFill="background1"/>
        <w:ind w:left="0" w:firstLine="426"/>
        <w:jc w:val="center"/>
        <w:rPr>
          <w:b/>
          <w:lang w:eastAsia="en-US"/>
        </w:rPr>
      </w:pPr>
      <w:r w:rsidRPr="00734601">
        <w:rPr>
          <w:b/>
          <w:lang w:eastAsia="en-US"/>
        </w:rPr>
        <w:t>Vispārīgās prasības</w:t>
      </w:r>
    </w:p>
    <w:p w14:paraId="59C76AEC" w14:textId="77777777" w:rsidR="008F7CE9" w:rsidRPr="00734601" w:rsidRDefault="008F7CE9" w:rsidP="008F7CE9">
      <w:pPr>
        <w:shd w:val="clear" w:color="auto" w:fill="FFFFFF" w:themeFill="background1"/>
        <w:jc w:val="both"/>
        <w:rPr>
          <w:lang w:eastAsia="en-US"/>
        </w:rPr>
      </w:pPr>
    </w:p>
    <w:p w14:paraId="70EA0AF8" w14:textId="6431FB67" w:rsidR="008F7CE9" w:rsidRPr="00734601" w:rsidRDefault="008F7CE9" w:rsidP="0075732B">
      <w:pPr>
        <w:numPr>
          <w:ilvl w:val="0"/>
          <w:numId w:val="18"/>
        </w:numPr>
        <w:shd w:val="clear" w:color="auto" w:fill="FFFFFF" w:themeFill="background1"/>
        <w:tabs>
          <w:tab w:val="left" w:pos="270"/>
        </w:tabs>
        <w:spacing w:line="276" w:lineRule="auto"/>
        <w:ind w:left="0" w:firstLine="0"/>
        <w:jc w:val="both"/>
        <w:rPr>
          <w:lang w:eastAsia="en-US"/>
        </w:rPr>
      </w:pPr>
      <w:r w:rsidRPr="00734601">
        <w:rPr>
          <w:lang w:eastAsia="en-US"/>
        </w:rPr>
        <w:t xml:space="preserve">Krēslu piegādes un uzstādīšanas vieta – Vaļņu iela 2, Rīga. </w:t>
      </w:r>
    </w:p>
    <w:p w14:paraId="524D3869" w14:textId="43BB62ED" w:rsidR="008F7CE9" w:rsidRPr="00734601" w:rsidRDefault="008F7CE9" w:rsidP="0075732B">
      <w:pPr>
        <w:numPr>
          <w:ilvl w:val="0"/>
          <w:numId w:val="18"/>
        </w:numPr>
        <w:shd w:val="clear" w:color="auto" w:fill="FFFFFF" w:themeFill="background1"/>
        <w:tabs>
          <w:tab w:val="left" w:pos="180"/>
        </w:tabs>
        <w:spacing w:line="276" w:lineRule="auto"/>
        <w:ind w:left="0" w:firstLine="0"/>
        <w:jc w:val="both"/>
        <w:rPr>
          <w:lang w:eastAsia="en-US"/>
        </w:rPr>
      </w:pPr>
      <w:r w:rsidRPr="00734601">
        <w:rPr>
          <w:lang w:eastAsia="en-US"/>
        </w:rPr>
        <w:t xml:space="preserve"> Krēsli jāizgatavo ar gaiši pelēkiem elementiem gan furnitūrā, gan tekstilos. </w:t>
      </w:r>
    </w:p>
    <w:p w14:paraId="1F2F65BE" w14:textId="31131CD3" w:rsidR="008F7CE9" w:rsidRPr="00734601" w:rsidRDefault="008F7CE9" w:rsidP="0075732B">
      <w:pPr>
        <w:numPr>
          <w:ilvl w:val="0"/>
          <w:numId w:val="18"/>
        </w:numPr>
        <w:shd w:val="clear" w:color="auto" w:fill="FFFFFF" w:themeFill="background1"/>
        <w:tabs>
          <w:tab w:val="left" w:pos="270"/>
        </w:tabs>
        <w:spacing w:line="276" w:lineRule="auto"/>
        <w:ind w:left="0" w:firstLine="0"/>
        <w:jc w:val="both"/>
        <w:rPr>
          <w:lang w:eastAsia="en-US"/>
        </w:rPr>
      </w:pPr>
      <w:r w:rsidRPr="00734601">
        <w:rPr>
          <w:lang w:eastAsia="en-US"/>
        </w:rPr>
        <w:t xml:space="preserve">Krēsli jāizgatavo atbilstoši Tehniskajā specifikācijā norādītajām tehniskajām prasībām. </w:t>
      </w:r>
    </w:p>
    <w:p w14:paraId="6C80B0DB" w14:textId="2A49DF1D" w:rsidR="008F7CE9" w:rsidRPr="00734601" w:rsidRDefault="008F7CE9" w:rsidP="0075732B">
      <w:pPr>
        <w:numPr>
          <w:ilvl w:val="0"/>
          <w:numId w:val="18"/>
        </w:numPr>
        <w:shd w:val="clear" w:color="auto" w:fill="FFFFFF" w:themeFill="background1"/>
        <w:tabs>
          <w:tab w:val="left" w:pos="270"/>
        </w:tabs>
        <w:spacing w:line="276" w:lineRule="auto"/>
        <w:ind w:left="0" w:firstLine="0"/>
        <w:jc w:val="both"/>
        <w:rPr>
          <w:lang w:eastAsia="en-US"/>
        </w:rPr>
      </w:pPr>
      <w:r w:rsidRPr="00734601">
        <w:rPr>
          <w:lang w:eastAsia="en-US"/>
        </w:rPr>
        <w:t xml:space="preserve">Pirms krēslu un aprīkojuma izgatavošanas </w:t>
      </w:r>
      <w:r w:rsidR="0027648D" w:rsidRPr="00734601">
        <w:rPr>
          <w:lang w:eastAsia="en-US"/>
        </w:rPr>
        <w:t>p</w:t>
      </w:r>
      <w:r w:rsidRPr="00734601">
        <w:rPr>
          <w:lang w:eastAsia="en-US"/>
        </w:rPr>
        <w:t xml:space="preserve">iegādātājam jāiesniedz un jāsaskaņo ar </w:t>
      </w:r>
      <w:r w:rsidR="00956156" w:rsidRPr="00734601">
        <w:rPr>
          <w:lang w:eastAsia="en-US"/>
        </w:rPr>
        <w:t>p</w:t>
      </w:r>
      <w:r w:rsidRPr="00734601">
        <w:rPr>
          <w:lang w:eastAsia="en-US"/>
        </w:rPr>
        <w:t xml:space="preserve">asūtītāju šī </w:t>
      </w:r>
      <w:r w:rsidR="0027648D" w:rsidRPr="00734601">
        <w:rPr>
          <w:lang w:eastAsia="en-US"/>
        </w:rPr>
        <w:t>i</w:t>
      </w:r>
      <w:r w:rsidRPr="00734601">
        <w:rPr>
          <w:lang w:eastAsia="en-US"/>
        </w:rPr>
        <w:t>epirkuma krēslu izgatavošanā paredzētās mēbeļu furnitūras un audumu paraugi.</w:t>
      </w:r>
    </w:p>
    <w:p w14:paraId="49A43509" w14:textId="44688E1A" w:rsidR="008F7CE9" w:rsidRPr="00734601" w:rsidRDefault="008F7CE9" w:rsidP="0075732B">
      <w:pPr>
        <w:numPr>
          <w:ilvl w:val="0"/>
          <w:numId w:val="18"/>
        </w:numPr>
        <w:shd w:val="clear" w:color="auto" w:fill="FFFFFF" w:themeFill="background1"/>
        <w:tabs>
          <w:tab w:val="left" w:pos="270"/>
        </w:tabs>
        <w:spacing w:line="276" w:lineRule="auto"/>
        <w:ind w:left="0" w:firstLine="0"/>
        <w:jc w:val="both"/>
        <w:rPr>
          <w:lang w:eastAsia="en-US"/>
        </w:rPr>
      </w:pPr>
      <w:r w:rsidRPr="00734601">
        <w:rPr>
          <w:lang w:eastAsia="en-US"/>
        </w:rPr>
        <w:t>Krēsliem, to sastāvdaļām un piederumiem ir jābūt jauniem un nelietotiem, tajos nedrīkst būt iebūvētas lietotas vai atjaunotas komponentes.</w:t>
      </w:r>
    </w:p>
    <w:p w14:paraId="24D13137" w14:textId="2DC170A8" w:rsidR="008F7CE9" w:rsidRPr="00734601" w:rsidRDefault="008F7CE9" w:rsidP="0075732B">
      <w:pPr>
        <w:numPr>
          <w:ilvl w:val="0"/>
          <w:numId w:val="18"/>
        </w:numPr>
        <w:shd w:val="clear" w:color="auto" w:fill="FFFFFF" w:themeFill="background1"/>
        <w:tabs>
          <w:tab w:val="left" w:pos="180"/>
        </w:tabs>
        <w:spacing w:line="276" w:lineRule="auto"/>
        <w:ind w:left="0" w:firstLine="0"/>
        <w:jc w:val="both"/>
        <w:rPr>
          <w:lang w:eastAsia="en-US"/>
        </w:rPr>
      </w:pPr>
      <w:r w:rsidRPr="00734601">
        <w:rPr>
          <w:lang w:eastAsia="en-US"/>
        </w:rPr>
        <w:t xml:space="preserve"> Visiem krēsliem ir jābūt to lietotāju veselībai drošām. </w:t>
      </w:r>
    </w:p>
    <w:p w14:paraId="0859C5BA" w14:textId="77777777" w:rsidR="008F7CE9" w:rsidRPr="00734601" w:rsidRDefault="008F7CE9" w:rsidP="0075732B">
      <w:pPr>
        <w:numPr>
          <w:ilvl w:val="0"/>
          <w:numId w:val="18"/>
        </w:numPr>
        <w:shd w:val="clear" w:color="auto" w:fill="FFFFFF" w:themeFill="background1"/>
        <w:tabs>
          <w:tab w:val="left" w:pos="360"/>
        </w:tabs>
        <w:spacing w:line="276" w:lineRule="auto"/>
        <w:ind w:left="0" w:firstLine="0"/>
        <w:jc w:val="both"/>
        <w:rPr>
          <w:lang w:eastAsia="en-US"/>
        </w:rPr>
      </w:pPr>
      <w:r w:rsidRPr="00734601">
        <w:rPr>
          <w:lang w:eastAsia="en-US"/>
        </w:rPr>
        <w:t xml:space="preserve">Krēslu plastmasas un metāla detaļas nedrīkst saturēt: </w:t>
      </w:r>
    </w:p>
    <w:p w14:paraId="770333A1" w14:textId="77777777" w:rsidR="008F7CE9" w:rsidRPr="00734601" w:rsidRDefault="008F7CE9" w:rsidP="0075732B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color w:val="000000"/>
        </w:rPr>
      </w:pPr>
      <w:r w:rsidRPr="00734601">
        <w:rPr>
          <w:color w:val="000000"/>
        </w:rPr>
        <w:t xml:space="preserve">vielas, kuras atbilstoši Eiropas Savienības Direktīvai 1999/45/EC ir kancerogēnas, reproduktīvās sistēmas bojātājas, </w:t>
      </w:r>
      <w:proofErr w:type="spellStart"/>
      <w:r w:rsidRPr="00734601">
        <w:rPr>
          <w:color w:val="000000"/>
        </w:rPr>
        <w:t>mutagēnas</w:t>
      </w:r>
      <w:proofErr w:type="spellEnd"/>
      <w:r w:rsidRPr="00734601">
        <w:rPr>
          <w:color w:val="000000"/>
        </w:rPr>
        <w:t xml:space="preserve">, toksiskas, alerģiskas ieelpojot vai kā savādāk bīstamas cilvēku veselībai vai kaitīgas apkārtējai videi; </w:t>
      </w:r>
    </w:p>
    <w:p w14:paraId="50E09721" w14:textId="77777777" w:rsidR="008F7CE9" w:rsidRPr="00734601" w:rsidRDefault="008F7CE9" w:rsidP="0075732B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color w:val="000000"/>
        </w:rPr>
      </w:pPr>
      <w:proofErr w:type="spellStart"/>
      <w:r w:rsidRPr="00734601">
        <w:rPr>
          <w:color w:val="000000"/>
        </w:rPr>
        <w:t>halogēnorganiskos</w:t>
      </w:r>
      <w:proofErr w:type="spellEnd"/>
      <w:r w:rsidRPr="00734601">
        <w:rPr>
          <w:color w:val="000000"/>
        </w:rPr>
        <w:t xml:space="preserve"> liesmu </w:t>
      </w:r>
      <w:proofErr w:type="spellStart"/>
      <w:r w:rsidRPr="00734601">
        <w:rPr>
          <w:color w:val="000000"/>
        </w:rPr>
        <w:t>novērsējus</w:t>
      </w:r>
      <w:proofErr w:type="spellEnd"/>
      <w:r w:rsidRPr="00734601">
        <w:rPr>
          <w:color w:val="000000"/>
        </w:rPr>
        <w:t xml:space="preserve">, </w:t>
      </w:r>
      <w:proofErr w:type="spellStart"/>
      <w:r w:rsidRPr="00734601">
        <w:rPr>
          <w:color w:val="000000"/>
        </w:rPr>
        <w:t>ftalātus</w:t>
      </w:r>
      <w:proofErr w:type="spellEnd"/>
      <w:r w:rsidRPr="00734601">
        <w:rPr>
          <w:color w:val="000000"/>
        </w:rPr>
        <w:t xml:space="preserve">, </w:t>
      </w:r>
      <w:proofErr w:type="spellStart"/>
      <w:r w:rsidRPr="00734601">
        <w:rPr>
          <w:color w:val="000000"/>
        </w:rPr>
        <w:t>aziridīnamīdus</w:t>
      </w:r>
      <w:proofErr w:type="spellEnd"/>
      <w:r w:rsidRPr="00734601">
        <w:rPr>
          <w:color w:val="000000"/>
        </w:rPr>
        <w:t>, poli-</w:t>
      </w:r>
      <w:proofErr w:type="spellStart"/>
      <w:r w:rsidRPr="00734601">
        <w:rPr>
          <w:color w:val="000000"/>
        </w:rPr>
        <w:t>aziridīnamīdus</w:t>
      </w:r>
      <w:proofErr w:type="spellEnd"/>
      <w:r w:rsidRPr="00734601">
        <w:rPr>
          <w:color w:val="000000"/>
        </w:rPr>
        <w:t xml:space="preserve"> vai svinu, kadmiju, hromu, dzīvsudrabu un to savienojumus; </w:t>
      </w:r>
    </w:p>
    <w:p w14:paraId="115139C1" w14:textId="4772EC7B" w:rsidR="008F7CE9" w:rsidRPr="00734601" w:rsidRDefault="008F7CE9" w:rsidP="0075732B">
      <w:pPr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firstLine="0"/>
        <w:jc w:val="both"/>
        <w:rPr>
          <w:color w:val="000000"/>
        </w:rPr>
      </w:pPr>
      <w:r w:rsidRPr="00734601">
        <w:rPr>
          <w:color w:val="000000"/>
        </w:rPr>
        <w:t>gaistošos organiskos savienojumus, ja to īpatsvars pārsniedz 5</w:t>
      </w:r>
      <w:r w:rsidR="00514DBA" w:rsidRPr="00734601">
        <w:rPr>
          <w:color w:val="000000"/>
        </w:rPr>
        <w:t> </w:t>
      </w:r>
      <w:r w:rsidRPr="00734601">
        <w:rPr>
          <w:color w:val="000000"/>
        </w:rPr>
        <w:t>% no krēslu virsmu pārklājuma masas.</w:t>
      </w:r>
    </w:p>
    <w:p w14:paraId="74216106" w14:textId="4340FDA4" w:rsidR="008F7CE9" w:rsidRPr="00734601" w:rsidRDefault="008F7CE9" w:rsidP="0075732B">
      <w:pPr>
        <w:numPr>
          <w:ilvl w:val="0"/>
          <w:numId w:val="18"/>
        </w:numPr>
        <w:tabs>
          <w:tab w:val="left" w:pos="360"/>
        </w:tabs>
        <w:spacing w:line="276" w:lineRule="auto"/>
        <w:ind w:left="0" w:firstLine="0"/>
        <w:jc w:val="both"/>
        <w:rPr>
          <w:color w:val="000000"/>
        </w:rPr>
      </w:pPr>
      <w:r w:rsidRPr="00734601">
        <w:rPr>
          <w:rFonts w:eastAsiaTheme="minorHAnsi"/>
          <w:bCs/>
          <w:color w:val="000002"/>
        </w:rPr>
        <w:t>Vispārējās atbilstības prasības krēsliem</w:t>
      </w:r>
    </w:p>
    <w:p w14:paraId="3F94210F" w14:textId="77777777" w:rsidR="008F7CE9" w:rsidRPr="00734601" w:rsidRDefault="008F7CE9" w:rsidP="0075732B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>8.1. drošības atbilstības prasības:</w:t>
      </w:r>
    </w:p>
    <w:p w14:paraId="30C51C49" w14:textId="77777777" w:rsidR="008F7CE9" w:rsidRPr="00734601" w:rsidRDefault="008F7CE9" w:rsidP="0075732B">
      <w:pPr>
        <w:autoSpaceDE w:val="0"/>
        <w:autoSpaceDN w:val="0"/>
        <w:adjustRightInd w:val="0"/>
        <w:spacing w:line="276" w:lineRule="auto"/>
        <w:ind w:left="993"/>
        <w:jc w:val="both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>8.1.1. biroja krēsliem ir jāatbilst standarta EN 1335-2:2000 (vai ekvivalenta) prasībām;</w:t>
      </w:r>
    </w:p>
    <w:p w14:paraId="14DADC36" w14:textId="77777777" w:rsidR="008F7CE9" w:rsidRPr="00734601" w:rsidRDefault="008F7CE9" w:rsidP="0075732B">
      <w:pPr>
        <w:autoSpaceDE w:val="0"/>
        <w:autoSpaceDN w:val="0"/>
        <w:adjustRightInd w:val="0"/>
        <w:spacing w:line="276" w:lineRule="auto"/>
        <w:ind w:left="993"/>
        <w:jc w:val="both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>8.1.2. apmeklētāju un apspriežu telpu krēsliem ir jāatbilst standartu EN 13761 vai EN 15373  (vai ekvivalenta) prasībām;</w:t>
      </w:r>
    </w:p>
    <w:p w14:paraId="2B3EC63B" w14:textId="77777777" w:rsidR="008F7CE9" w:rsidRPr="00734601" w:rsidRDefault="008F7CE9" w:rsidP="0075732B">
      <w:pPr>
        <w:autoSpaceDE w:val="0"/>
        <w:autoSpaceDN w:val="0"/>
        <w:adjustRightInd w:val="0"/>
        <w:spacing w:line="276" w:lineRule="auto"/>
        <w:ind w:left="567"/>
        <w:jc w:val="both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>8.2. koksnes virsmas noturības atbilstības prasības virsmām, kuras atrodas tiešā saskarē ar lietotāju (piemēram, galdiem, apspriežu galdiem, dokumentu skapjiem):</w:t>
      </w:r>
    </w:p>
    <w:p w14:paraId="22478B45" w14:textId="77777777" w:rsidR="008F7CE9" w:rsidRPr="00734601" w:rsidRDefault="008F7CE9" w:rsidP="0075732B">
      <w:pPr>
        <w:autoSpaceDE w:val="0"/>
        <w:autoSpaceDN w:val="0"/>
        <w:adjustRightInd w:val="0"/>
        <w:spacing w:line="276" w:lineRule="auto"/>
        <w:ind w:left="993"/>
        <w:jc w:val="both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>8.2.1. LVS EN 15185:2011 „Mēbeles. Virsmas noturības novērtējums pret berzi” – D klase (vai ekvivalents);</w:t>
      </w:r>
    </w:p>
    <w:p w14:paraId="2DB694A2" w14:textId="77777777" w:rsidR="008F7CE9" w:rsidRPr="00734601" w:rsidRDefault="008F7CE9" w:rsidP="0075732B">
      <w:pPr>
        <w:autoSpaceDE w:val="0"/>
        <w:autoSpaceDN w:val="0"/>
        <w:adjustRightInd w:val="0"/>
        <w:spacing w:line="276" w:lineRule="auto"/>
        <w:ind w:left="993"/>
        <w:jc w:val="both"/>
        <w:rPr>
          <w:rFonts w:eastAsiaTheme="minorHAnsi"/>
          <w:lang w:eastAsia="en-US"/>
        </w:rPr>
      </w:pPr>
      <w:r w:rsidRPr="00734601">
        <w:rPr>
          <w:rFonts w:eastAsiaTheme="minorHAnsi"/>
          <w:lang w:eastAsia="en-US"/>
        </w:rPr>
        <w:t>8.2.2. LVS EN 12721+A1:2014 „</w:t>
      </w:r>
      <w:r w:rsidRPr="00734601">
        <w:rPr>
          <w:shd w:val="clear" w:color="auto" w:fill="FFFFFF"/>
          <w:lang w:eastAsia="en-US"/>
        </w:rPr>
        <w:t xml:space="preserve"> Mēbeles. Virsmas noturības novērtējums pret mitra karstuma iedarbību</w:t>
      </w:r>
      <w:r w:rsidRPr="00734601">
        <w:rPr>
          <w:rFonts w:eastAsiaTheme="minorHAnsi"/>
          <w:lang w:eastAsia="en-US"/>
        </w:rPr>
        <w:t>” – C klase (vai ekvivalents);</w:t>
      </w:r>
    </w:p>
    <w:p w14:paraId="5070D807" w14:textId="19406B97" w:rsidR="008F7CE9" w:rsidRPr="00734601" w:rsidRDefault="008F7CE9" w:rsidP="0075732B">
      <w:pPr>
        <w:spacing w:line="276" w:lineRule="auto"/>
        <w:ind w:left="993"/>
        <w:jc w:val="both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>8.2.3. LVS EN 15186:2012 „Mēbeles. Virsmas noturības novērtējums pret skrāpējumiem” – E klase (vai ekvivalents</w:t>
      </w:r>
      <w:r w:rsidR="0027648D" w:rsidRPr="00734601">
        <w:rPr>
          <w:rFonts w:eastAsiaTheme="minorHAnsi"/>
          <w:color w:val="000002"/>
          <w:lang w:eastAsia="en-US"/>
        </w:rPr>
        <w:t>)</w:t>
      </w:r>
      <w:r w:rsidRPr="00734601">
        <w:rPr>
          <w:rFonts w:eastAsiaTheme="minorHAnsi"/>
          <w:color w:val="000002"/>
          <w:lang w:eastAsia="en-US"/>
        </w:rPr>
        <w:t>;</w:t>
      </w:r>
    </w:p>
    <w:p w14:paraId="1FE1E154" w14:textId="2289DA0B" w:rsidR="008F7CE9" w:rsidRPr="00734601" w:rsidRDefault="008F7CE9" w:rsidP="0075732B">
      <w:pPr>
        <w:autoSpaceDE w:val="0"/>
        <w:autoSpaceDN w:val="0"/>
        <w:adjustRightInd w:val="0"/>
        <w:spacing w:line="276" w:lineRule="auto"/>
        <w:ind w:left="993"/>
        <w:jc w:val="both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>8.2.4. LVS EN 12720+A1:2014 „Mēbeles. Virsmas noturības novērtējums pret vēsu šķidrumu iedarbību” – B klase (vai ekvivalents).</w:t>
      </w:r>
    </w:p>
    <w:p w14:paraId="5EF40CD7" w14:textId="5CF79E89" w:rsidR="008F7CE9" w:rsidRPr="00734601" w:rsidRDefault="008F7CE9" w:rsidP="0075732B">
      <w:pPr>
        <w:tabs>
          <w:tab w:val="left" w:pos="180"/>
          <w:tab w:val="left" w:pos="284"/>
        </w:tabs>
        <w:spacing w:line="276" w:lineRule="auto"/>
        <w:jc w:val="both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 xml:space="preserve">9.    Krēslu izgatavošanā jāizmanto augstas kvalitātes furnitūra (piemēram, </w:t>
      </w:r>
      <w:proofErr w:type="spellStart"/>
      <w:r w:rsidRPr="00734601">
        <w:rPr>
          <w:rFonts w:eastAsiaTheme="minorHAnsi"/>
          <w:color w:val="000002"/>
          <w:lang w:eastAsia="en-US"/>
        </w:rPr>
        <w:t>Blum</w:t>
      </w:r>
      <w:proofErr w:type="spellEnd"/>
      <w:r w:rsidRPr="00734601">
        <w:rPr>
          <w:rFonts w:eastAsiaTheme="minorHAnsi"/>
          <w:color w:val="000002"/>
          <w:lang w:eastAsia="en-US"/>
        </w:rPr>
        <w:t xml:space="preserve">, </w:t>
      </w:r>
      <w:proofErr w:type="spellStart"/>
      <w:r w:rsidRPr="00734601">
        <w:rPr>
          <w:rFonts w:eastAsiaTheme="minorHAnsi"/>
          <w:color w:val="000002"/>
          <w:lang w:eastAsia="en-US"/>
        </w:rPr>
        <w:t>Hafele</w:t>
      </w:r>
      <w:proofErr w:type="spellEnd"/>
      <w:r w:rsidRPr="00734601">
        <w:rPr>
          <w:rFonts w:eastAsiaTheme="minorHAnsi"/>
          <w:color w:val="000002"/>
          <w:lang w:eastAsia="en-US"/>
        </w:rPr>
        <w:t xml:space="preserve">, </w:t>
      </w:r>
      <w:proofErr w:type="spellStart"/>
      <w:r w:rsidRPr="00734601">
        <w:rPr>
          <w:rFonts w:eastAsiaTheme="minorHAnsi"/>
          <w:color w:val="000002"/>
          <w:lang w:eastAsia="en-US"/>
        </w:rPr>
        <w:t>Hettich</w:t>
      </w:r>
      <w:proofErr w:type="spellEnd"/>
      <w:r w:rsidRPr="00734601">
        <w:rPr>
          <w:rFonts w:eastAsiaTheme="minorHAnsi"/>
          <w:color w:val="000002"/>
          <w:lang w:eastAsia="en-US"/>
        </w:rPr>
        <w:t xml:space="preserve"> vai ekvivalenti). </w:t>
      </w:r>
    </w:p>
    <w:p w14:paraId="539D7DAE" w14:textId="101A5D05" w:rsidR="008F7CE9" w:rsidRPr="00734601" w:rsidRDefault="008F7CE9" w:rsidP="0075732B">
      <w:pPr>
        <w:tabs>
          <w:tab w:val="left" w:pos="284"/>
        </w:tabs>
        <w:spacing w:line="276" w:lineRule="auto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>10.</w:t>
      </w:r>
      <w:r w:rsidRPr="00734601">
        <w:rPr>
          <w:rFonts w:eastAsiaTheme="minorHAnsi"/>
          <w:color w:val="000002"/>
          <w:lang w:eastAsia="en-US"/>
        </w:rPr>
        <w:tab/>
        <w:t xml:space="preserve">Krēslu piegādes brīdī </w:t>
      </w:r>
      <w:r w:rsidR="00956156" w:rsidRPr="00734601">
        <w:rPr>
          <w:rFonts w:eastAsiaTheme="minorHAnsi"/>
          <w:color w:val="000002"/>
          <w:lang w:eastAsia="en-US"/>
        </w:rPr>
        <w:t>p</w:t>
      </w:r>
      <w:r w:rsidRPr="00734601">
        <w:rPr>
          <w:rFonts w:eastAsiaTheme="minorHAnsi"/>
          <w:color w:val="000002"/>
          <w:lang w:eastAsia="en-US"/>
        </w:rPr>
        <w:t xml:space="preserve">iegādātājam kopā ar krēsliem jāiesniedz </w:t>
      </w:r>
      <w:r w:rsidR="00956156" w:rsidRPr="00734601">
        <w:rPr>
          <w:rFonts w:eastAsiaTheme="minorHAnsi"/>
          <w:color w:val="000002"/>
          <w:lang w:eastAsia="en-US"/>
        </w:rPr>
        <w:t>p</w:t>
      </w:r>
      <w:r w:rsidRPr="00734601">
        <w:rPr>
          <w:rFonts w:eastAsiaTheme="minorHAnsi"/>
          <w:color w:val="000002"/>
          <w:lang w:eastAsia="en-US"/>
        </w:rPr>
        <w:t>asūtītājam</w:t>
      </w:r>
      <w:r w:rsidR="00514DBA" w:rsidRPr="00734601">
        <w:rPr>
          <w:rFonts w:eastAsiaTheme="minorHAnsi"/>
          <w:color w:val="000002"/>
          <w:lang w:eastAsia="en-US"/>
        </w:rPr>
        <w:t>:</w:t>
      </w:r>
    </w:p>
    <w:p w14:paraId="5BEB536D" w14:textId="77777777" w:rsidR="008F7CE9" w:rsidRPr="00734601" w:rsidRDefault="008F7CE9" w:rsidP="0075732B">
      <w:pPr>
        <w:tabs>
          <w:tab w:val="left" w:pos="1530"/>
          <w:tab w:val="left" w:pos="1843"/>
        </w:tabs>
        <w:spacing w:line="276" w:lineRule="auto"/>
        <w:ind w:firstLine="990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>10.1.</w:t>
      </w:r>
      <w:r w:rsidRPr="00734601">
        <w:rPr>
          <w:rFonts w:eastAsiaTheme="minorHAnsi"/>
          <w:color w:val="000002"/>
          <w:lang w:eastAsia="en-US"/>
        </w:rPr>
        <w:tab/>
        <w:t>tehniskā dokumentācija;</w:t>
      </w:r>
    </w:p>
    <w:p w14:paraId="6DEC66EB" w14:textId="77777777" w:rsidR="008F7CE9" w:rsidRPr="00734601" w:rsidRDefault="008F7CE9" w:rsidP="0075732B">
      <w:pPr>
        <w:tabs>
          <w:tab w:val="left" w:pos="1170"/>
          <w:tab w:val="left" w:pos="1260"/>
          <w:tab w:val="left" w:pos="1530"/>
        </w:tabs>
        <w:spacing w:line="276" w:lineRule="auto"/>
        <w:ind w:left="993"/>
        <w:jc w:val="both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>10.2.</w:t>
      </w:r>
      <w:r w:rsidRPr="00734601">
        <w:rPr>
          <w:rFonts w:eastAsiaTheme="minorHAnsi"/>
          <w:color w:val="000002"/>
          <w:lang w:eastAsia="en-US"/>
        </w:rPr>
        <w:tab/>
        <w:t>lietošanas instrukcija (informācija par lietošanas mērķi) latviešu valodā izdrukāta dokumenta veidā;</w:t>
      </w:r>
    </w:p>
    <w:p w14:paraId="21353BE9" w14:textId="77777777" w:rsidR="008F7CE9" w:rsidRPr="00734601" w:rsidRDefault="008F7CE9" w:rsidP="0075732B">
      <w:pPr>
        <w:tabs>
          <w:tab w:val="left" w:pos="1530"/>
          <w:tab w:val="left" w:pos="1620"/>
        </w:tabs>
        <w:spacing w:line="276" w:lineRule="auto"/>
        <w:ind w:firstLine="990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 xml:space="preserve">10.3. </w:t>
      </w:r>
      <w:r w:rsidRPr="00734601">
        <w:rPr>
          <w:rFonts w:eastAsiaTheme="minorHAnsi"/>
          <w:color w:val="000002"/>
          <w:lang w:eastAsia="en-US"/>
        </w:rPr>
        <w:tab/>
        <w:t>katras piegādātās vienības garantiju apliecinošais dokuments;</w:t>
      </w:r>
    </w:p>
    <w:p w14:paraId="12481AE9" w14:textId="77777777" w:rsidR="008F7CE9" w:rsidRPr="00734601" w:rsidRDefault="008F7CE9" w:rsidP="0075732B">
      <w:pPr>
        <w:tabs>
          <w:tab w:val="left" w:pos="1418"/>
          <w:tab w:val="left" w:pos="1530"/>
        </w:tabs>
        <w:spacing w:line="276" w:lineRule="auto"/>
        <w:ind w:firstLine="990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t>10.4.</w:t>
      </w:r>
      <w:r w:rsidRPr="00734601">
        <w:rPr>
          <w:rFonts w:eastAsiaTheme="minorHAnsi"/>
          <w:color w:val="000002"/>
          <w:lang w:eastAsia="en-US"/>
        </w:rPr>
        <w:tab/>
        <w:t>materiālu kvalitāti apliecinošie dokumenti;</w:t>
      </w:r>
    </w:p>
    <w:p w14:paraId="733D1823" w14:textId="47F07417" w:rsidR="008F7CE9" w:rsidRPr="00734601" w:rsidRDefault="008F7CE9" w:rsidP="0075732B">
      <w:pPr>
        <w:tabs>
          <w:tab w:val="left" w:pos="1418"/>
        </w:tabs>
        <w:spacing w:line="276" w:lineRule="auto"/>
        <w:ind w:left="1134" w:hanging="141"/>
        <w:jc w:val="both"/>
        <w:rPr>
          <w:rFonts w:eastAsiaTheme="minorHAnsi"/>
          <w:color w:val="000002"/>
          <w:lang w:eastAsia="en-US"/>
        </w:rPr>
      </w:pPr>
      <w:r w:rsidRPr="00734601">
        <w:rPr>
          <w:rFonts w:eastAsiaTheme="minorHAnsi"/>
          <w:color w:val="000002"/>
          <w:lang w:eastAsia="en-US"/>
        </w:rPr>
        <w:lastRenderedPageBreak/>
        <w:t>10.5.</w:t>
      </w:r>
      <w:r w:rsidRPr="00734601">
        <w:rPr>
          <w:rFonts w:eastAsiaTheme="minorHAnsi"/>
          <w:color w:val="000002"/>
          <w:lang w:eastAsia="en-US"/>
        </w:rPr>
        <w:tab/>
        <w:t xml:space="preserve">atbilstības sertifikāti, kas apliecina atbilstību Tehniskās specifikācijas </w:t>
      </w:r>
      <w:r w:rsidR="00B81A6D" w:rsidRPr="00734601">
        <w:rPr>
          <w:rFonts w:eastAsiaTheme="minorHAnsi"/>
          <w:color w:val="000002"/>
          <w:lang w:eastAsia="en-US"/>
        </w:rPr>
        <w:t>8</w:t>
      </w:r>
      <w:r w:rsidRPr="00734601">
        <w:rPr>
          <w:rFonts w:eastAsiaTheme="minorHAnsi"/>
          <w:color w:val="000002"/>
          <w:lang w:eastAsia="en-US"/>
        </w:rPr>
        <w:t>.</w:t>
      </w:r>
      <w:r w:rsidR="00514DBA" w:rsidRPr="00734601">
        <w:rPr>
          <w:rFonts w:eastAsiaTheme="minorHAnsi"/>
          <w:color w:val="000002"/>
          <w:lang w:eastAsia="en-US"/>
        </w:rPr>
        <w:t> </w:t>
      </w:r>
      <w:r w:rsidRPr="00734601">
        <w:rPr>
          <w:rFonts w:eastAsiaTheme="minorHAnsi"/>
          <w:color w:val="000002"/>
          <w:lang w:eastAsia="en-US"/>
        </w:rPr>
        <w:t>punktā noteiktajām prasībām</w:t>
      </w:r>
      <w:r w:rsidR="00514DBA" w:rsidRPr="00734601">
        <w:rPr>
          <w:rFonts w:eastAsiaTheme="minorHAnsi"/>
          <w:color w:val="000002"/>
          <w:lang w:eastAsia="en-US"/>
        </w:rPr>
        <w:t>.</w:t>
      </w:r>
    </w:p>
    <w:p w14:paraId="1F3C5A98" w14:textId="6C4C1C35" w:rsidR="008F7CE9" w:rsidRPr="00734601" w:rsidRDefault="008F7CE9" w:rsidP="00844E32">
      <w:pPr>
        <w:tabs>
          <w:tab w:val="left" w:pos="1418"/>
          <w:tab w:val="left" w:pos="1843"/>
        </w:tabs>
        <w:spacing w:line="276" w:lineRule="auto"/>
        <w:jc w:val="both"/>
        <w:rPr>
          <w:lang w:eastAsia="en-US"/>
        </w:rPr>
      </w:pPr>
      <w:r w:rsidRPr="00734601">
        <w:rPr>
          <w:lang w:eastAsia="en-US"/>
        </w:rPr>
        <w:t xml:space="preserve">11.  Krēslu piegādes termiņš 30 (trīsdesmit) dienu laika no attiecīgā pieprasījuma saņemšanas dienas vai vienojoties ar </w:t>
      </w:r>
      <w:r w:rsidR="00956156" w:rsidRPr="00734601">
        <w:rPr>
          <w:lang w:eastAsia="en-US"/>
        </w:rPr>
        <w:t>p</w:t>
      </w:r>
      <w:r w:rsidRPr="00734601">
        <w:rPr>
          <w:lang w:eastAsia="en-US"/>
        </w:rPr>
        <w:t>asūtītāju par citu termiņu.</w:t>
      </w:r>
    </w:p>
    <w:p w14:paraId="696C29C5" w14:textId="7EBC0DCE" w:rsidR="008F7CE9" w:rsidRPr="00734601" w:rsidRDefault="008F7CE9" w:rsidP="0075732B">
      <w:pPr>
        <w:tabs>
          <w:tab w:val="left" w:pos="1418"/>
          <w:tab w:val="left" w:pos="1843"/>
        </w:tabs>
        <w:spacing w:line="276" w:lineRule="auto"/>
        <w:rPr>
          <w:lang w:eastAsia="en-US"/>
        </w:rPr>
      </w:pPr>
      <w:r w:rsidRPr="00734601">
        <w:rPr>
          <w:lang w:eastAsia="en-US"/>
        </w:rPr>
        <w:t>12.  Garantijas laiks ne mazāk kā 24 (divdesmit četri) mēneši no krēslu piegādes dienas.</w:t>
      </w:r>
    </w:p>
    <w:p w14:paraId="0F6A96D8" w14:textId="6B2A6746" w:rsidR="00D638D9" w:rsidRPr="00806E94" w:rsidRDefault="00D638D9" w:rsidP="00883860">
      <w:pPr>
        <w:tabs>
          <w:tab w:val="left" w:pos="1418"/>
          <w:tab w:val="left" w:pos="1843"/>
        </w:tabs>
        <w:spacing w:line="276" w:lineRule="auto"/>
        <w:jc w:val="both"/>
        <w:rPr>
          <w:lang w:eastAsia="en-US"/>
        </w:rPr>
      </w:pPr>
      <w:r w:rsidRPr="00806E94">
        <w:rPr>
          <w:lang w:eastAsia="en-US"/>
        </w:rPr>
        <w:t xml:space="preserve">13. Paredzamā līguma summa </w:t>
      </w:r>
      <w:r w:rsidR="008100EB">
        <w:rPr>
          <w:lang w:eastAsia="en-US"/>
        </w:rPr>
        <w:t>līdz</w:t>
      </w:r>
      <w:r w:rsidRPr="00806E94">
        <w:rPr>
          <w:lang w:eastAsia="en-US"/>
        </w:rPr>
        <w:t xml:space="preserve"> 9999,00 EUR bez PVN. Pasūtītājs patur tiesības neizmantot visu </w:t>
      </w:r>
      <w:r w:rsidR="006526E9" w:rsidRPr="00806E94">
        <w:rPr>
          <w:lang w:eastAsia="en-US"/>
        </w:rPr>
        <w:t xml:space="preserve">tehniskajā specifikācijā norādīto </w:t>
      </w:r>
      <w:r w:rsidRPr="00806E94">
        <w:rPr>
          <w:lang w:eastAsia="en-US"/>
        </w:rPr>
        <w:t>apjomu.</w:t>
      </w:r>
    </w:p>
    <w:p w14:paraId="26875416" w14:textId="35ED3FBB" w:rsidR="00844E32" w:rsidRPr="00806E94" w:rsidRDefault="00844E32" w:rsidP="00883860">
      <w:pPr>
        <w:tabs>
          <w:tab w:val="left" w:pos="1418"/>
          <w:tab w:val="left" w:pos="1843"/>
        </w:tabs>
        <w:spacing w:line="276" w:lineRule="auto"/>
        <w:jc w:val="both"/>
        <w:rPr>
          <w:lang w:eastAsia="en-US"/>
        </w:rPr>
      </w:pPr>
      <w:r w:rsidRPr="00806E94">
        <w:rPr>
          <w:lang w:eastAsia="en-US"/>
        </w:rPr>
        <w:t>14. Līguma darbības termiņš – 24 (divdesmit četri) mēneši no līguma noslēgšanas brīža vai līdz kopējās līguma summas apgūšanai</w:t>
      </w:r>
      <w:r w:rsidR="00734601" w:rsidRPr="00806E94">
        <w:rPr>
          <w:lang w:eastAsia="en-US"/>
        </w:rPr>
        <w:t>, atkarībā no tā kurš no nosacījumiem iestājas pirmais</w:t>
      </w:r>
      <w:r w:rsidRPr="00806E94">
        <w:rPr>
          <w:lang w:eastAsia="en-US"/>
        </w:rPr>
        <w:t>.</w:t>
      </w:r>
    </w:p>
    <w:p w14:paraId="69B2AB18" w14:textId="29571F05" w:rsidR="002F7B30" w:rsidRPr="00806E94" w:rsidRDefault="002F7B30" w:rsidP="00883860">
      <w:pPr>
        <w:tabs>
          <w:tab w:val="left" w:pos="1418"/>
          <w:tab w:val="left" w:pos="1843"/>
        </w:tabs>
        <w:spacing w:line="276" w:lineRule="auto"/>
        <w:jc w:val="both"/>
        <w:rPr>
          <w:lang w:eastAsia="en-US"/>
        </w:rPr>
      </w:pPr>
      <w:r w:rsidRPr="00806E94">
        <w:rPr>
          <w:lang w:eastAsia="en-US"/>
        </w:rPr>
        <w:t>15. Piedāvājuma izvēles kritērijs – piedāvājums ar zemāko cenu, kas atbilst visām tehniskajā specifikācijā noteiktajām prasībām.</w:t>
      </w:r>
    </w:p>
    <w:p w14:paraId="758B5F60" w14:textId="493D17E0" w:rsidR="008F7CE9" w:rsidRPr="00734601" w:rsidRDefault="001D48A2" w:rsidP="00883860">
      <w:pPr>
        <w:spacing w:line="276" w:lineRule="auto"/>
        <w:jc w:val="both"/>
        <w:rPr>
          <w:color w:val="000000"/>
        </w:rPr>
      </w:pPr>
      <w:r w:rsidRPr="00806E94">
        <w:rPr>
          <w:color w:val="000000"/>
        </w:rPr>
        <w:t>1</w:t>
      </w:r>
      <w:r w:rsidR="002F7B30" w:rsidRPr="00806E94">
        <w:rPr>
          <w:color w:val="000000"/>
        </w:rPr>
        <w:t>6</w:t>
      </w:r>
      <w:r w:rsidRPr="00806E94">
        <w:rPr>
          <w:color w:val="000000"/>
        </w:rPr>
        <w:t xml:space="preserve">. Jautājumos par preču nodrošināšanu atbilstoši Tehniskās specifikācijas prasībām vērsties pie ministrijas Informācijas tehnoloģiju un nodrošinājuma departamenta vecākās speciālistes Irinas </w:t>
      </w:r>
      <w:proofErr w:type="spellStart"/>
      <w:r w:rsidRPr="00806E94">
        <w:rPr>
          <w:color w:val="000000"/>
        </w:rPr>
        <w:t>Križanovskas</w:t>
      </w:r>
      <w:proofErr w:type="spellEnd"/>
      <w:r w:rsidRPr="00806E94">
        <w:rPr>
          <w:color w:val="000000"/>
        </w:rPr>
        <w:t xml:space="preserve"> (e-pasts:</w:t>
      </w:r>
      <w:r w:rsidRPr="00806E94">
        <w:rPr>
          <w:color w:val="000000"/>
          <w:u w:val="single"/>
        </w:rPr>
        <w:t> </w:t>
      </w:r>
      <w:hyperlink r:id="rId8" w:tgtFrame="_blank" w:history="1">
        <w:r w:rsidRPr="00806E94">
          <w:rPr>
            <w:color w:val="0000FF"/>
            <w:u w:val="single"/>
          </w:rPr>
          <w:t>Irina.Krizanovska@izm.gov.lv</w:t>
        </w:r>
      </w:hyperlink>
      <w:r w:rsidRPr="00806E94">
        <w:rPr>
          <w:color w:val="000000"/>
        </w:rPr>
        <w:t>;  tālr. +371 67047788).</w:t>
      </w:r>
    </w:p>
    <w:p w14:paraId="4C70D94D" w14:textId="77777777" w:rsidR="00734601" w:rsidRPr="00734601" w:rsidRDefault="00734601" w:rsidP="00883860">
      <w:pPr>
        <w:spacing w:line="276" w:lineRule="auto"/>
        <w:jc w:val="both"/>
        <w:rPr>
          <w:color w:val="000000"/>
        </w:rPr>
      </w:pPr>
    </w:p>
    <w:p w14:paraId="7ED6ECE4" w14:textId="77777777" w:rsidR="008F7CE9" w:rsidRPr="00844E32" w:rsidRDefault="008F7CE9" w:rsidP="008F7CE9">
      <w:pPr>
        <w:numPr>
          <w:ilvl w:val="0"/>
          <w:numId w:val="19"/>
        </w:numPr>
        <w:shd w:val="clear" w:color="auto" w:fill="FFFFFF" w:themeFill="background1"/>
        <w:ind w:left="0" w:firstLine="0"/>
        <w:jc w:val="center"/>
        <w:rPr>
          <w:b/>
          <w:sz w:val="22"/>
          <w:szCs w:val="22"/>
        </w:rPr>
      </w:pPr>
      <w:r w:rsidRPr="00844E32">
        <w:rPr>
          <w:b/>
          <w:sz w:val="22"/>
          <w:szCs w:val="22"/>
        </w:rPr>
        <w:t xml:space="preserve">Tehniskās prasības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438"/>
        <w:gridCol w:w="3828"/>
        <w:gridCol w:w="1701"/>
      </w:tblGrid>
      <w:tr w:rsidR="008F7CE9" w:rsidRPr="00844E32" w14:paraId="5DC56CF2" w14:textId="77777777" w:rsidTr="00316CAC">
        <w:tc>
          <w:tcPr>
            <w:tcW w:w="959" w:type="dxa"/>
            <w:vAlign w:val="center"/>
          </w:tcPr>
          <w:p w14:paraId="164AF352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 w:rsidRPr="00844E32">
              <w:rPr>
                <w:b/>
                <w:sz w:val="22"/>
                <w:szCs w:val="22"/>
                <w:lang w:eastAsia="en-US"/>
              </w:rPr>
              <w:t>Nr.p.k</w:t>
            </w:r>
            <w:proofErr w:type="spellEnd"/>
            <w:r w:rsidRPr="00844E32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38" w:type="dxa"/>
            <w:vAlign w:val="center"/>
          </w:tcPr>
          <w:p w14:paraId="54655A71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844E32">
              <w:rPr>
                <w:b/>
                <w:sz w:val="22"/>
                <w:szCs w:val="22"/>
                <w:lang w:eastAsia="en-US"/>
              </w:rPr>
              <w:t>Mēbeļu nosaukums</w:t>
            </w:r>
          </w:p>
        </w:tc>
        <w:tc>
          <w:tcPr>
            <w:tcW w:w="3828" w:type="dxa"/>
            <w:vAlign w:val="center"/>
          </w:tcPr>
          <w:p w14:paraId="4F4B9018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844E32">
              <w:rPr>
                <w:b/>
                <w:sz w:val="22"/>
                <w:szCs w:val="22"/>
                <w:lang w:eastAsia="en-US"/>
              </w:rPr>
              <w:t>Tehniskās prasības/apraksts</w:t>
            </w:r>
          </w:p>
        </w:tc>
        <w:tc>
          <w:tcPr>
            <w:tcW w:w="1701" w:type="dxa"/>
            <w:vAlign w:val="center"/>
          </w:tcPr>
          <w:p w14:paraId="20E3C9E7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844E32">
              <w:rPr>
                <w:b/>
                <w:sz w:val="22"/>
                <w:szCs w:val="22"/>
                <w:lang w:eastAsia="en-US"/>
              </w:rPr>
              <w:t>Izmēri (mm)</w:t>
            </w:r>
            <w:r w:rsidRPr="00844E32">
              <w:rPr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844E32">
              <w:rPr>
                <w:b/>
                <w:sz w:val="22"/>
                <w:szCs w:val="22"/>
                <w:lang w:eastAsia="en-US"/>
              </w:rPr>
              <w:t xml:space="preserve"> un plānotais apjoms</w:t>
            </w:r>
            <w:r w:rsidRPr="00844E32">
              <w:rPr>
                <w:b/>
                <w:sz w:val="22"/>
                <w:szCs w:val="22"/>
                <w:vertAlign w:val="superscript"/>
                <w:lang w:eastAsia="en-US"/>
              </w:rPr>
              <w:footnoteReference w:id="2"/>
            </w:r>
          </w:p>
        </w:tc>
      </w:tr>
      <w:tr w:rsidR="008F7CE9" w:rsidRPr="00844E32" w14:paraId="500C99F5" w14:textId="77777777" w:rsidTr="00316CAC">
        <w:tc>
          <w:tcPr>
            <w:tcW w:w="959" w:type="dxa"/>
          </w:tcPr>
          <w:p w14:paraId="79F16B6F" w14:textId="77777777" w:rsidR="008F7CE9" w:rsidRPr="00844E32" w:rsidRDefault="008F7CE9" w:rsidP="008F7CE9">
            <w:pPr>
              <w:shd w:val="clear" w:color="auto" w:fill="FFFFFF" w:themeFill="background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44E32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38" w:type="dxa"/>
          </w:tcPr>
          <w:p w14:paraId="3DB37444" w14:textId="77777777" w:rsidR="008F7CE9" w:rsidRPr="00844E32" w:rsidRDefault="008F7CE9" w:rsidP="008F7C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44E32">
              <w:rPr>
                <w:b/>
                <w:sz w:val="22"/>
                <w:szCs w:val="22"/>
                <w:lang w:eastAsia="en-US"/>
              </w:rPr>
              <w:t>Apmeklētāju krēsls</w:t>
            </w:r>
          </w:p>
          <w:p w14:paraId="288020C2" w14:textId="77777777" w:rsidR="008F7CE9" w:rsidRPr="00844E32" w:rsidRDefault="008F7CE9" w:rsidP="008F7C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14:paraId="567573F6" w14:textId="77777777" w:rsidR="008F7CE9" w:rsidRPr="00844E32" w:rsidRDefault="008F7CE9" w:rsidP="008F7C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14:paraId="72EE9B20" w14:textId="77777777" w:rsidR="008F7CE9" w:rsidRPr="00844E32" w:rsidRDefault="008F7CE9" w:rsidP="008F7C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44E32">
              <w:rPr>
                <w:sz w:val="22"/>
                <w:szCs w:val="22"/>
              </w:rPr>
              <w:t xml:space="preserve">Krāsots tērauda rāmis, gaiši pelēks (RAL 9006). </w:t>
            </w:r>
            <w:proofErr w:type="spellStart"/>
            <w:r w:rsidRPr="00844E32">
              <w:rPr>
                <w:sz w:val="22"/>
                <w:szCs w:val="22"/>
              </w:rPr>
              <w:t>Sēdne</w:t>
            </w:r>
            <w:proofErr w:type="spellEnd"/>
            <w:r w:rsidRPr="00844E32">
              <w:rPr>
                <w:sz w:val="22"/>
                <w:szCs w:val="22"/>
              </w:rPr>
              <w:t xml:space="preserve"> un atzveltne polsterēta ar 30mm biezu </w:t>
            </w:r>
            <w:proofErr w:type="spellStart"/>
            <w:r w:rsidRPr="00844E32">
              <w:rPr>
                <w:sz w:val="22"/>
                <w:szCs w:val="22"/>
              </w:rPr>
              <w:t>putupoliuretāna</w:t>
            </w:r>
            <w:proofErr w:type="spellEnd"/>
            <w:r w:rsidRPr="00844E32">
              <w:rPr>
                <w:sz w:val="22"/>
                <w:szCs w:val="22"/>
              </w:rPr>
              <w:t xml:space="preserve"> spilvenu, apvilkta ar gaiši pelēku audumu.</w:t>
            </w:r>
            <w:r w:rsidRPr="00844E32">
              <w:rPr>
                <w:rFonts w:eastAsiaTheme="minorHAnsi"/>
                <w:sz w:val="22"/>
                <w:szCs w:val="22"/>
                <w:lang w:eastAsia="en-US"/>
              </w:rPr>
              <w:t xml:space="preserve"> Var salikt vienu uz otra, zem sēdekļa </w:t>
            </w: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aizsargvāks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 xml:space="preserve"> lai novērstu apakšējā krēsla virsmas bojāšanu. Kāju galos ievietots grīdas virsmu saudzējoša materiāla pēdas. Nodilumizturība pēc UNI EN ISO 12947/2 (</w:t>
            </w: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Martindale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 xml:space="preserve">) – ne mazāk kā 100000 cikli. Metāla daļas krāsotas ar </w:t>
            </w: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pulverkrāsu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 xml:space="preserve"> (RAL 9006).</w:t>
            </w:r>
          </w:p>
        </w:tc>
        <w:tc>
          <w:tcPr>
            <w:tcW w:w="1701" w:type="dxa"/>
          </w:tcPr>
          <w:p w14:paraId="46C21702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4E32">
              <w:rPr>
                <w:rFonts w:eastAsiaTheme="minorHAnsi"/>
                <w:sz w:val="22"/>
                <w:szCs w:val="22"/>
                <w:lang w:eastAsia="en-US"/>
              </w:rPr>
              <w:t>P=510 (</w:t>
            </w:r>
            <w:r w:rsidRPr="00844E32">
              <w:rPr>
                <w:noProof/>
                <w:sz w:val="22"/>
                <w:szCs w:val="22"/>
              </w:rPr>
              <w:t>±20</w:t>
            </w:r>
            <w:r w:rsidRPr="00844E32">
              <w:rPr>
                <w:rFonts w:eastAsiaTheme="minorHAnsi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Dz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=610 (</w:t>
            </w:r>
            <w:r w:rsidRPr="00844E32">
              <w:rPr>
                <w:noProof/>
                <w:sz w:val="22"/>
                <w:szCs w:val="22"/>
              </w:rPr>
              <w:t>±20</w:t>
            </w:r>
            <w:r w:rsidRPr="00844E32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14:paraId="1EF96F49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4E32">
              <w:rPr>
                <w:rFonts w:eastAsiaTheme="minorHAnsi"/>
                <w:sz w:val="22"/>
                <w:szCs w:val="22"/>
                <w:lang w:eastAsia="en-US"/>
              </w:rPr>
              <w:t>A=850 (</w:t>
            </w:r>
            <w:r w:rsidRPr="00844E32">
              <w:rPr>
                <w:noProof/>
                <w:sz w:val="22"/>
                <w:szCs w:val="22"/>
              </w:rPr>
              <w:t>±20</w:t>
            </w:r>
            <w:r w:rsidRPr="00844E32">
              <w:rPr>
                <w:rFonts w:eastAsiaTheme="minorHAnsi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Pr="00844E32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s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=470 (</w:t>
            </w:r>
            <w:r w:rsidRPr="00844E32">
              <w:rPr>
                <w:noProof/>
                <w:sz w:val="22"/>
                <w:szCs w:val="22"/>
              </w:rPr>
              <w:t>±20</w:t>
            </w:r>
            <w:r w:rsidRPr="00844E32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14:paraId="622F08E7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41756766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844E32">
              <w:rPr>
                <w:b/>
                <w:sz w:val="22"/>
                <w:szCs w:val="22"/>
                <w:lang w:eastAsia="en-US"/>
              </w:rPr>
              <w:t>40 gab.</w:t>
            </w:r>
          </w:p>
        </w:tc>
      </w:tr>
      <w:tr w:rsidR="008F7CE9" w:rsidRPr="00844E32" w14:paraId="36C1E8A6" w14:textId="77777777" w:rsidTr="00316C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B270C" w14:textId="77777777" w:rsidR="008F7CE9" w:rsidRPr="00844E32" w:rsidRDefault="008F7CE9" w:rsidP="008F7CE9">
            <w:pPr>
              <w:tabs>
                <w:tab w:val="left" w:pos="337"/>
              </w:tabs>
              <w:ind w:hanging="360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844E32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959F13" w14:textId="77777777" w:rsidR="008F7CE9" w:rsidRPr="00844E32" w:rsidRDefault="008F7CE9" w:rsidP="008F7C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844E32">
              <w:rPr>
                <w:b/>
                <w:sz w:val="22"/>
                <w:szCs w:val="22"/>
                <w:lang w:eastAsia="en-US"/>
              </w:rPr>
              <w:t xml:space="preserve">Biroja krēsls </w:t>
            </w:r>
          </w:p>
          <w:p w14:paraId="780459B7" w14:textId="77777777" w:rsidR="008F7CE9" w:rsidRPr="00844E32" w:rsidRDefault="008F7CE9" w:rsidP="008F7CE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</w:p>
          <w:p w14:paraId="59F2BC10" w14:textId="77777777" w:rsidR="008F7CE9" w:rsidRPr="00844E32" w:rsidRDefault="008F7CE9" w:rsidP="008F7CE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591F2" w14:textId="77777777" w:rsidR="008F7CE9" w:rsidRPr="00844E32" w:rsidRDefault="008F7CE9" w:rsidP="008F7CE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Sēdne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 xml:space="preserve"> un atzveltne polsterēta ar poliuretāna putu lējuma spilvenu un  pārvilkta ar pelēku poliestera audumu. Poliuretāna galvas balsts ar regulējamu augstumu un izliekumu. Augstumā regulējama atzveltne, dziļumā regulējama </w:t>
            </w: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sēdne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 xml:space="preserve">, 3D regulējami roku balsti. Sinhronais mehānisms fiksē </w:t>
            </w: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sēdni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 xml:space="preserve"> 4 pozīcijās, anti-</w:t>
            </w: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shock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 xml:space="preserve"> sistēma. Hromēta  </w:t>
            </w: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piecstaru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 xml:space="preserve"> pamatne ar ritentiņiem (D=65mm</w:t>
            </w:r>
            <w:r w:rsidRPr="00844E32">
              <w:rPr>
                <w:noProof/>
                <w:sz w:val="22"/>
                <w:szCs w:val="22"/>
              </w:rPr>
              <w:t>±2</w:t>
            </w:r>
            <w:r w:rsidRPr="00844E32">
              <w:rPr>
                <w:rFonts w:eastAsiaTheme="minorHAnsi"/>
                <w:sz w:val="22"/>
                <w:szCs w:val="22"/>
                <w:lang w:eastAsia="en-US"/>
              </w:rPr>
              <w:t>) cietam vai mīkstam grīdas segumam. Atzveltnei jābūt ar ergonomisku izliekumu kas nodrošina muguras atbalstu pilna atzveltnes augstumā. Nodilumizturība pēc UNI EN ISO 12947/2 (</w:t>
            </w: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Martindale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) – ne mazāk kā 100000 cikli.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5CCC7A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4E32">
              <w:rPr>
                <w:rFonts w:eastAsiaTheme="minorHAnsi"/>
                <w:sz w:val="22"/>
                <w:szCs w:val="22"/>
                <w:lang w:eastAsia="en-US"/>
              </w:rPr>
              <w:t>P=680 (</w:t>
            </w:r>
            <w:r w:rsidRPr="00844E32">
              <w:rPr>
                <w:noProof/>
                <w:sz w:val="22"/>
                <w:szCs w:val="22"/>
              </w:rPr>
              <w:t>±20</w:t>
            </w:r>
            <w:r w:rsidRPr="00844E32">
              <w:rPr>
                <w:rFonts w:eastAsiaTheme="minorHAnsi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Dz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=680 (</w:t>
            </w:r>
            <w:r w:rsidRPr="00844E32">
              <w:rPr>
                <w:noProof/>
                <w:sz w:val="22"/>
                <w:szCs w:val="22"/>
              </w:rPr>
              <w:t>±20</w:t>
            </w:r>
            <w:r w:rsidRPr="00844E32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14:paraId="1F1D3CD0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4E32">
              <w:rPr>
                <w:rFonts w:eastAsiaTheme="minorHAnsi"/>
                <w:sz w:val="22"/>
                <w:szCs w:val="22"/>
                <w:lang w:eastAsia="en-US"/>
              </w:rPr>
              <w:t>A=1230-1360 (</w:t>
            </w:r>
            <w:r w:rsidRPr="00844E32">
              <w:rPr>
                <w:noProof/>
                <w:sz w:val="22"/>
                <w:szCs w:val="22"/>
              </w:rPr>
              <w:t>±20</w:t>
            </w:r>
            <w:r w:rsidRPr="00844E32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14:paraId="3FB2BEE5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A</w:t>
            </w:r>
            <w:r w:rsidRPr="00844E32">
              <w:rPr>
                <w:rFonts w:eastAsiaTheme="minorHAnsi"/>
                <w:sz w:val="22"/>
                <w:szCs w:val="22"/>
                <w:vertAlign w:val="superscript"/>
                <w:lang w:eastAsia="en-US"/>
              </w:rPr>
              <w:t>s</w:t>
            </w:r>
            <w:proofErr w:type="spellEnd"/>
            <w:r w:rsidRPr="00844E32">
              <w:rPr>
                <w:rFonts w:eastAsiaTheme="minorHAnsi"/>
                <w:sz w:val="22"/>
                <w:szCs w:val="22"/>
                <w:lang w:eastAsia="en-US"/>
              </w:rPr>
              <w:t>=440-570</w:t>
            </w:r>
          </w:p>
          <w:p w14:paraId="47522E08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844E32">
              <w:rPr>
                <w:rFonts w:eastAsiaTheme="minorHAnsi"/>
                <w:sz w:val="22"/>
                <w:szCs w:val="22"/>
                <w:lang w:eastAsia="en-US"/>
              </w:rPr>
              <w:t>(</w:t>
            </w:r>
            <w:r w:rsidRPr="00844E32">
              <w:rPr>
                <w:noProof/>
                <w:sz w:val="22"/>
                <w:szCs w:val="22"/>
              </w:rPr>
              <w:t>±20</w:t>
            </w:r>
            <w:r w:rsidRPr="00844E32">
              <w:rPr>
                <w:rFonts w:eastAsiaTheme="minorHAnsi"/>
                <w:sz w:val="22"/>
                <w:szCs w:val="22"/>
                <w:lang w:eastAsia="en-US"/>
              </w:rPr>
              <w:t>)</w:t>
            </w:r>
          </w:p>
          <w:p w14:paraId="36BCD6C1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5876888" w14:textId="77777777" w:rsidR="008F7CE9" w:rsidRPr="00844E32" w:rsidRDefault="008F7CE9" w:rsidP="008F7CE9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  <w:lang w:eastAsia="en-US"/>
              </w:rPr>
            </w:pPr>
            <w:r w:rsidRPr="00844E32">
              <w:rPr>
                <w:b/>
                <w:sz w:val="22"/>
                <w:szCs w:val="22"/>
                <w:lang w:eastAsia="en-US"/>
              </w:rPr>
              <w:t>30 gab.</w:t>
            </w:r>
          </w:p>
        </w:tc>
      </w:tr>
    </w:tbl>
    <w:p w14:paraId="7E27299E" w14:textId="77777777" w:rsidR="008F7CE9" w:rsidRPr="008576DA" w:rsidRDefault="008F7CE9" w:rsidP="00EB2EA5">
      <w:pPr>
        <w:spacing w:line="276" w:lineRule="auto"/>
        <w:rPr>
          <w:b/>
          <w:bCs/>
          <w:caps/>
        </w:rPr>
        <w:sectPr w:rsidR="008F7CE9" w:rsidRPr="008576DA" w:rsidSect="00BE1E79"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14:paraId="778EBD3C" w14:textId="77777777" w:rsidR="00A11A86" w:rsidRPr="008576DA" w:rsidRDefault="00A11A86" w:rsidP="00EB2EA5">
      <w:pPr>
        <w:spacing w:line="276" w:lineRule="auto"/>
        <w:rPr>
          <w:b/>
          <w:bCs/>
          <w:caps/>
        </w:rPr>
      </w:pPr>
    </w:p>
    <w:p w14:paraId="5E759989" w14:textId="42A59A13" w:rsidR="004D0942" w:rsidRDefault="008F7CE9" w:rsidP="00EB2EA5">
      <w:pPr>
        <w:spacing w:line="276" w:lineRule="auto"/>
        <w:jc w:val="center"/>
        <w:rPr>
          <w:b/>
          <w:bCs/>
          <w:caps/>
        </w:rPr>
      </w:pPr>
      <w:r w:rsidRPr="008576DA">
        <w:rPr>
          <w:b/>
          <w:bCs/>
          <w:caps/>
        </w:rPr>
        <w:t>TEHNISKĀ/</w:t>
      </w:r>
      <w:r w:rsidR="004D0942" w:rsidRPr="008576DA">
        <w:rPr>
          <w:b/>
          <w:bCs/>
          <w:caps/>
        </w:rPr>
        <w:t>Finanšu piedāvājumA FORMA</w:t>
      </w:r>
    </w:p>
    <w:p w14:paraId="661495AE" w14:textId="77777777" w:rsidR="001C3BB9" w:rsidRPr="008576DA" w:rsidRDefault="001C3BB9" w:rsidP="00EB2EA5">
      <w:pPr>
        <w:spacing w:line="276" w:lineRule="auto"/>
        <w:jc w:val="center"/>
        <w:rPr>
          <w:b/>
          <w:bCs/>
          <w:caps/>
        </w:rPr>
      </w:pPr>
    </w:p>
    <w:p w14:paraId="3EBF18B1" w14:textId="77777777" w:rsidR="001C3BB9" w:rsidRPr="008576DA" w:rsidRDefault="001C3BB9" w:rsidP="001C3BB9">
      <w:pPr>
        <w:spacing w:line="276" w:lineRule="auto"/>
        <w:jc w:val="center"/>
        <w:rPr>
          <w:b/>
          <w:bCs/>
          <w:iCs/>
        </w:rPr>
      </w:pPr>
      <w:r w:rsidRPr="008576DA">
        <w:rPr>
          <w:b/>
        </w:rPr>
        <w:t>Par biroja un apmeklētāju krēslu iegādi</w:t>
      </w:r>
    </w:p>
    <w:p w14:paraId="30B1AC45" w14:textId="460AA6FA" w:rsidR="008F7CE9" w:rsidRPr="008F7CE9" w:rsidRDefault="008F7CE9" w:rsidP="008F7CE9">
      <w:pPr>
        <w:shd w:val="clear" w:color="auto" w:fill="FFFFFF" w:themeFill="background1"/>
        <w:ind w:left="1080"/>
        <w:rPr>
          <w:b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55"/>
        <w:gridCol w:w="5386"/>
        <w:gridCol w:w="2127"/>
        <w:gridCol w:w="1417"/>
        <w:gridCol w:w="1276"/>
        <w:gridCol w:w="1559"/>
      </w:tblGrid>
      <w:tr w:rsidR="008F7CE9" w:rsidRPr="008576DA" w14:paraId="6BADBB6B" w14:textId="6077A8B2" w:rsidTr="00F158BC">
        <w:tc>
          <w:tcPr>
            <w:tcW w:w="959" w:type="dxa"/>
            <w:vAlign w:val="center"/>
          </w:tcPr>
          <w:p w14:paraId="2B2AA5DD" w14:textId="77777777" w:rsidR="008F7CE9" w:rsidRPr="008F7CE9" w:rsidRDefault="008F7CE9" w:rsidP="00316CAC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proofErr w:type="spellStart"/>
            <w:r w:rsidRPr="008F7CE9">
              <w:rPr>
                <w:b/>
                <w:lang w:eastAsia="en-US"/>
              </w:rPr>
              <w:t>Nr.p.k</w:t>
            </w:r>
            <w:proofErr w:type="spellEnd"/>
            <w:r w:rsidRPr="008F7CE9">
              <w:rPr>
                <w:b/>
                <w:lang w:eastAsia="en-US"/>
              </w:rPr>
              <w:t>.</w:t>
            </w:r>
          </w:p>
        </w:tc>
        <w:tc>
          <w:tcPr>
            <w:tcW w:w="2155" w:type="dxa"/>
            <w:vAlign w:val="center"/>
          </w:tcPr>
          <w:p w14:paraId="1E29DE1D" w14:textId="77777777" w:rsidR="008F7CE9" w:rsidRPr="008F7CE9" w:rsidRDefault="008F7CE9" w:rsidP="00316CAC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8F7CE9">
              <w:rPr>
                <w:b/>
                <w:lang w:eastAsia="en-US"/>
              </w:rPr>
              <w:t>Mēbeļu nosaukums</w:t>
            </w:r>
          </w:p>
        </w:tc>
        <w:tc>
          <w:tcPr>
            <w:tcW w:w="5386" w:type="dxa"/>
            <w:vAlign w:val="center"/>
          </w:tcPr>
          <w:p w14:paraId="21C425B8" w14:textId="77777777" w:rsidR="008F7CE9" w:rsidRDefault="008576DA" w:rsidP="00316CAC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8576DA">
              <w:rPr>
                <w:b/>
                <w:lang w:eastAsia="en-US"/>
              </w:rPr>
              <w:t>Tehniskais piedāvājums</w:t>
            </w:r>
          </w:p>
          <w:p w14:paraId="13B4F7BE" w14:textId="4BD60CA9" w:rsidR="000441B7" w:rsidRDefault="0027648D" w:rsidP="00316CAC">
            <w:pPr>
              <w:shd w:val="clear" w:color="auto" w:fill="FFFFFF" w:themeFill="background1"/>
              <w:jc w:val="center"/>
              <w:rPr>
                <w:bCs/>
                <w:i/>
                <w:iCs/>
                <w:lang w:eastAsia="en-US"/>
              </w:rPr>
            </w:pPr>
            <w:r w:rsidRPr="0027648D">
              <w:rPr>
                <w:bCs/>
                <w:i/>
                <w:iCs/>
                <w:lang w:eastAsia="en-US"/>
              </w:rPr>
              <w:t xml:space="preserve">(Precīzs </w:t>
            </w:r>
            <w:r w:rsidR="000441B7">
              <w:rPr>
                <w:bCs/>
                <w:i/>
                <w:iCs/>
                <w:lang w:eastAsia="en-US"/>
              </w:rPr>
              <w:t xml:space="preserve">preces </w:t>
            </w:r>
            <w:r w:rsidRPr="0027648D">
              <w:rPr>
                <w:bCs/>
                <w:i/>
                <w:iCs/>
                <w:lang w:eastAsia="en-US"/>
              </w:rPr>
              <w:t xml:space="preserve">apraksts atbilstoši </w:t>
            </w:r>
          </w:p>
          <w:p w14:paraId="473AB54F" w14:textId="66EC563B" w:rsidR="0027648D" w:rsidRPr="008F7CE9" w:rsidRDefault="000441B7" w:rsidP="00316CAC">
            <w:pPr>
              <w:shd w:val="clear" w:color="auto" w:fill="FFFFFF" w:themeFill="background1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 xml:space="preserve">tehniskās specifikācijas </w:t>
            </w:r>
            <w:r w:rsidR="0027648D" w:rsidRPr="0027648D">
              <w:rPr>
                <w:bCs/>
                <w:i/>
                <w:iCs/>
                <w:lang w:eastAsia="en-US"/>
              </w:rPr>
              <w:t>prasībām)</w:t>
            </w:r>
          </w:p>
        </w:tc>
        <w:tc>
          <w:tcPr>
            <w:tcW w:w="2127" w:type="dxa"/>
            <w:vAlign w:val="center"/>
          </w:tcPr>
          <w:p w14:paraId="324A6913" w14:textId="49648765" w:rsidR="008F7CE9" w:rsidRPr="008F7CE9" w:rsidRDefault="008F7CE9" w:rsidP="00316CAC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8F7CE9">
              <w:rPr>
                <w:b/>
                <w:lang w:eastAsia="en-US"/>
              </w:rPr>
              <w:t xml:space="preserve">Izmēri </w:t>
            </w:r>
          </w:p>
        </w:tc>
        <w:tc>
          <w:tcPr>
            <w:tcW w:w="1417" w:type="dxa"/>
          </w:tcPr>
          <w:p w14:paraId="26DB62A8" w14:textId="77777777" w:rsidR="008F7CE9" w:rsidRPr="008576DA" w:rsidRDefault="008F7CE9" w:rsidP="008576DA">
            <w:pPr>
              <w:shd w:val="clear" w:color="auto" w:fill="FFFFFF" w:themeFill="background1"/>
              <w:rPr>
                <w:b/>
                <w:lang w:eastAsia="en-US"/>
              </w:rPr>
            </w:pPr>
          </w:p>
          <w:p w14:paraId="04701FCF" w14:textId="67BA7CAD" w:rsidR="008F7CE9" w:rsidRPr="008576DA" w:rsidRDefault="0027648D" w:rsidP="008576DA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Daudzums</w:t>
            </w:r>
          </w:p>
        </w:tc>
        <w:tc>
          <w:tcPr>
            <w:tcW w:w="1276" w:type="dxa"/>
          </w:tcPr>
          <w:p w14:paraId="7C80D07D" w14:textId="03BD7803" w:rsidR="008F7CE9" w:rsidRPr="008576DA" w:rsidRDefault="008F7CE9" w:rsidP="00316CAC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8576DA">
              <w:rPr>
                <w:b/>
                <w:lang w:eastAsia="en-US"/>
              </w:rPr>
              <w:t>Vienas vienības cena EUR bez PVN</w:t>
            </w:r>
          </w:p>
        </w:tc>
        <w:tc>
          <w:tcPr>
            <w:tcW w:w="1559" w:type="dxa"/>
          </w:tcPr>
          <w:p w14:paraId="698FB191" w14:textId="46451CC3" w:rsidR="008F7CE9" w:rsidRPr="008576DA" w:rsidRDefault="008576DA" w:rsidP="00316CAC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 w:rsidRPr="008576DA">
              <w:rPr>
                <w:b/>
                <w:lang w:eastAsia="en-US"/>
              </w:rPr>
              <w:t>C</w:t>
            </w:r>
            <w:r w:rsidR="008F7CE9" w:rsidRPr="008576DA">
              <w:rPr>
                <w:b/>
                <w:lang w:eastAsia="en-US"/>
              </w:rPr>
              <w:t xml:space="preserve">ena </w:t>
            </w:r>
            <w:r w:rsidRPr="008576DA">
              <w:rPr>
                <w:b/>
                <w:lang w:eastAsia="en-US"/>
              </w:rPr>
              <w:t xml:space="preserve">kopā </w:t>
            </w:r>
            <w:r w:rsidR="008F7CE9" w:rsidRPr="008576DA">
              <w:rPr>
                <w:b/>
                <w:lang w:eastAsia="en-US"/>
              </w:rPr>
              <w:t>EUR bez PVN</w:t>
            </w:r>
          </w:p>
        </w:tc>
      </w:tr>
      <w:tr w:rsidR="008F7CE9" w:rsidRPr="00F158BC" w14:paraId="1BE18EC2" w14:textId="489C0003" w:rsidTr="00F158BC">
        <w:tc>
          <w:tcPr>
            <w:tcW w:w="959" w:type="dxa"/>
          </w:tcPr>
          <w:p w14:paraId="02FBD696" w14:textId="77777777" w:rsidR="008F7CE9" w:rsidRPr="00F158BC" w:rsidRDefault="008F7CE9" w:rsidP="00DB3ADB">
            <w:pPr>
              <w:shd w:val="clear" w:color="auto" w:fill="FFFFFF" w:themeFill="background1"/>
              <w:contextualSpacing/>
              <w:jc w:val="center"/>
              <w:rPr>
                <w:lang w:eastAsia="en-US"/>
              </w:rPr>
            </w:pPr>
            <w:r w:rsidRPr="00F158BC">
              <w:rPr>
                <w:lang w:eastAsia="en-US"/>
              </w:rPr>
              <w:t>1.</w:t>
            </w:r>
          </w:p>
        </w:tc>
        <w:tc>
          <w:tcPr>
            <w:tcW w:w="2155" w:type="dxa"/>
          </w:tcPr>
          <w:p w14:paraId="5850F856" w14:textId="77777777" w:rsidR="008F7CE9" w:rsidRPr="00F158BC" w:rsidRDefault="008F7CE9" w:rsidP="00C07E0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386" w:type="dxa"/>
          </w:tcPr>
          <w:p w14:paraId="3553E591" w14:textId="3D744242" w:rsidR="008F7CE9" w:rsidRPr="00F158BC" w:rsidRDefault="008F7CE9" w:rsidP="00316C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</w:tcPr>
          <w:p w14:paraId="3BDCACE5" w14:textId="2619D79E" w:rsidR="008F7CE9" w:rsidRPr="00F158BC" w:rsidRDefault="008F7CE9" w:rsidP="00316CAC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14:paraId="5AB9F3BA" w14:textId="61330696" w:rsidR="008F7CE9" w:rsidRPr="00F158BC" w:rsidRDefault="008F7CE9" w:rsidP="00316CAC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</w:tcPr>
          <w:p w14:paraId="349109AF" w14:textId="77777777" w:rsidR="008F7CE9" w:rsidRPr="00F158BC" w:rsidRDefault="008F7CE9" w:rsidP="00316CAC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</w:tcPr>
          <w:p w14:paraId="23B941FE" w14:textId="77777777" w:rsidR="008F7CE9" w:rsidRPr="00F158BC" w:rsidRDefault="008F7CE9" w:rsidP="00316CAC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8F7CE9" w:rsidRPr="00F158BC" w14:paraId="2983BE75" w14:textId="15256B04" w:rsidTr="00F158B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E597B" w14:textId="6FE24EBD" w:rsidR="008F7CE9" w:rsidRPr="00F158BC" w:rsidRDefault="00DB3ADB" w:rsidP="00DB3ADB">
            <w:pPr>
              <w:tabs>
                <w:tab w:val="left" w:pos="337"/>
              </w:tabs>
              <w:contextualSpacing/>
              <w:jc w:val="center"/>
              <w:rPr>
                <w:lang w:eastAsia="en-US"/>
              </w:rPr>
            </w:pPr>
            <w:r w:rsidRPr="00F158BC">
              <w:rPr>
                <w:lang w:eastAsia="en-US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150AC" w14:textId="77777777" w:rsidR="008F7CE9" w:rsidRPr="00F158BC" w:rsidRDefault="008F7CE9" w:rsidP="00C07E0C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0C9B9" w14:textId="301EBBDD" w:rsidR="008F7CE9" w:rsidRPr="00F158BC" w:rsidRDefault="008F7CE9" w:rsidP="00316CAC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DAA87" w14:textId="48718311" w:rsidR="008F7CE9" w:rsidRPr="00F158BC" w:rsidRDefault="008F7CE9" w:rsidP="00316CAC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9443F" w14:textId="784DF167" w:rsidR="008F7CE9" w:rsidRPr="00F158BC" w:rsidRDefault="008F7CE9" w:rsidP="00316CAC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2B15A" w14:textId="77777777" w:rsidR="008F7CE9" w:rsidRPr="00F158BC" w:rsidRDefault="008F7CE9" w:rsidP="00316CAC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8745B4" w14:textId="77777777" w:rsidR="008F7CE9" w:rsidRPr="00F158BC" w:rsidRDefault="008F7CE9" w:rsidP="00316CAC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648D" w:rsidRPr="008576DA" w14:paraId="185F2EBF" w14:textId="77777777" w:rsidTr="00AA4C0A"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AAD6E" w14:textId="34C1441B" w:rsidR="0027648D" w:rsidRPr="008576DA" w:rsidRDefault="0027648D" w:rsidP="0027648D">
            <w:pPr>
              <w:shd w:val="clear" w:color="auto" w:fill="FFFFFF" w:themeFill="background1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Kopējā piedāvājuma cena EUR bez PVN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C5E01" w14:textId="77777777" w:rsidR="0027648D" w:rsidRPr="008576DA" w:rsidRDefault="0027648D" w:rsidP="00316CAC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648D" w:rsidRPr="008576DA" w14:paraId="1BCAE5CC" w14:textId="77777777" w:rsidTr="00AA4C0A"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C5C93F" w14:textId="3B57A49E" w:rsidR="0027648D" w:rsidRPr="008576DA" w:rsidRDefault="0027648D" w:rsidP="0027648D">
            <w:pPr>
              <w:shd w:val="clear" w:color="auto" w:fill="FFFFFF" w:themeFill="background1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PVN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64ED3" w14:textId="77777777" w:rsidR="0027648D" w:rsidRPr="008576DA" w:rsidRDefault="0027648D" w:rsidP="00316CAC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7648D" w:rsidRPr="008576DA" w14:paraId="53A0EFB5" w14:textId="77777777" w:rsidTr="00AA4C0A">
        <w:tc>
          <w:tcPr>
            <w:tcW w:w="1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5231E" w14:textId="5AD05BBE" w:rsidR="0027648D" w:rsidRPr="008576DA" w:rsidRDefault="0027648D" w:rsidP="0027648D">
            <w:pPr>
              <w:shd w:val="clear" w:color="auto" w:fill="FFFFFF" w:themeFill="background1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Kopējā piedāvājuma cena EUR bez PVN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13952" w14:textId="77777777" w:rsidR="0027648D" w:rsidRPr="008576DA" w:rsidRDefault="0027648D" w:rsidP="00316CAC">
            <w:pPr>
              <w:shd w:val="clear" w:color="auto" w:fill="FFFFFF" w:themeFill="background1"/>
              <w:jc w:val="center"/>
              <w:rPr>
                <w:rFonts w:eastAsiaTheme="minorHAnsi"/>
                <w:lang w:eastAsia="en-US"/>
              </w:rPr>
            </w:pPr>
          </w:p>
        </w:tc>
      </w:tr>
    </w:tbl>
    <w:p w14:paraId="1EFB8EF5" w14:textId="77777777" w:rsidR="00A11A86" w:rsidRPr="008576DA" w:rsidRDefault="00A11A86" w:rsidP="00EB2EA5">
      <w:pPr>
        <w:spacing w:line="276" w:lineRule="auto"/>
        <w:jc w:val="center"/>
        <w:rPr>
          <w:b/>
          <w:bCs/>
          <w:caps/>
        </w:rPr>
      </w:pPr>
    </w:p>
    <w:p w14:paraId="4A6D8912" w14:textId="77777777" w:rsidR="00FD410A" w:rsidRPr="008576DA" w:rsidRDefault="00FD410A" w:rsidP="00EB2EA5">
      <w:pPr>
        <w:spacing w:line="276" w:lineRule="auto"/>
      </w:pPr>
    </w:p>
    <w:p w14:paraId="6730465D" w14:textId="2110CB0A" w:rsidR="00EA01C1" w:rsidRPr="008576DA" w:rsidRDefault="00EA01C1" w:rsidP="00EB2EA5">
      <w:pPr>
        <w:suppressAutoHyphens/>
        <w:spacing w:line="276" w:lineRule="auto"/>
        <w:jc w:val="both"/>
        <w:rPr>
          <w:i/>
          <w:lang w:eastAsia="zh-CN"/>
        </w:rPr>
      </w:pPr>
      <w:r w:rsidRPr="008576DA">
        <w:rPr>
          <w:i/>
          <w:lang w:eastAsia="zh-CN"/>
        </w:rPr>
        <w:t xml:space="preserve">Apliecinām, ka Finanšu piedāvājumā norādītajā cenā ir iekļauj visas ar </w:t>
      </w:r>
      <w:r w:rsidR="000441B7">
        <w:rPr>
          <w:i/>
          <w:lang w:eastAsia="zh-CN"/>
        </w:rPr>
        <w:t xml:space="preserve">preču </w:t>
      </w:r>
      <w:r w:rsidR="00E57921">
        <w:rPr>
          <w:i/>
          <w:lang w:eastAsia="zh-CN"/>
        </w:rPr>
        <w:t xml:space="preserve">iegādi </w:t>
      </w:r>
      <w:r w:rsidRPr="008576DA">
        <w:rPr>
          <w:i/>
          <w:lang w:eastAsia="zh-CN"/>
        </w:rPr>
        <w:t>saistītās izmaksas.</w:t>
      </w:r>
    </w:p>
    <w:p w14:paraId="42083AEC" w14:textId="77777777" w:rsidR="00EA01C1" w:rsidRPr="008576DA" w:rsidRDefault="00EA01C1" w:rsidP="00EB2EA5">
      <w:pPr>
        <w:spacing w:before="240" w:after="160" w:line="276" w:lineRule="auto"/>
        <w:ind w:left="340" w:hanging="340"/>
        <w:rPr>
          <w:rFonts w:eastAsiaTheme="minorHAnsi"/>
          <w:lang w:eastAsia="en-US"/>
        </w:rPr>
      </w:pPr>
    </w:p>
    <w:p w14:paraId="50C9411B" w14:textId="77777777" w:rsidR="00EA01C1" w:rsidRPr="008576DA" w:rsidRDefault="00EA01C1" w:rsidP="00EB2EA5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8576DA">
        <w:rPr>
          <w:rFonts w:eastAsiaTheme="minorHAnsi"/>
          <w:lang w:eastAsia="en-US"/>
        </w:rPr>
        <w:t>Paraksts</w:t>
      </w:r>
      <w:r w:rsidRPr="008576DA">
        <w:rPr>
          <w:rFonts w:eastAsiaTheme="minorHAnsi"/>
          <w:vertAlign w:val="superscript"/>
          <w:lang w:eastAsia="en-US"/>
        </w:rPr>
        <w:footnoteReference w:id="3"/>
      </w:r>
      <w:r w:rsidRPr="008576DA">
        <w:rPr>
          <w:rFonts w:eastAsiaTheme="minorHAnsi"/>
          <w:lang w:eastAsia="en-US"/>
        </w:rPr>
        <w:t>: _________________</w:t>
      </w:r>
    </w:p>
    <w:p w14:paraId="53D38CB0" w14:textId="77777777" w:rsidR="00EA01C1" w:rsidRPr="008576DA" w:rsidRDefault="00EA01C1" w:rsidP="00EB2EA5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  <w:r w:rsidRPr="008576DA">
        <w:rPr>
          <w:rFonts w:eastAsiaTheme="minorHAnsi"/>
          <w:lang w:eastAsia="en-US"/>
        </w:rPr>
        <w:t>Datums</w:t>
      </w:r>
      <w:r w:rsidRPr="008576DA">
        <w:rPr>
          <w:rFonts w:eastAsiaTheme="minorHAnsi"/>
          <w:vertAlign w:val="superscript"/>
          <w:lang w:eastAsia="en-US"/>
        </w:rPr>
        <w:footnoteReference w:id="4"/>
      </w:r>
      <w:r w:rsidRPr="008576DA">
        <w:rPr>
          <w:rFonts w:eastAsiaTheme="minorHAnsi"/>
          <w:lang w:eastAsia="en-US"/>
        </w:rPr>
        <w:t>: _________________</w:t>
      </w:r>
    </w:p>
    <w:p w14:paraId="75C91AA5" w14:textId="221C8E49" w:rsidR="002A58DF" w:rsidRPr="008576DA" w:rsidRDefault="002A58DF" w:rsidP="00EB2EA5">
      <w:pPr>
        <w:spacing w:before="240" w:after="160" w:line="276" w:lineRule="auto"/>
        <w:ind w:left="340" w:hanging="340"/>
        <w:rPr>
          <w:rFonts w:eastAsiaTheme="minorHAnsi"/>
          <w:u w:val="single"/>
          <w:lang w:eastAsia="en-US"/>
        </w:rPr>
      </w:pPr>
    </w:p>
    <w:sectPr w:rsidR="002A58DF" w:rsidRPr="008576DA" w:rsidSect="008F7CE9">
      <w:pgSz w:w="16838" w:h="11906" w:orient="landscape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65059" w14:textId="77777777" w:rsidR="00FD210E" w:rsidRDefault="00FD210E" w:rsidP="0007148C">
      <w:r>
        <w:separator/>
      </w:r>
    </w:p>
  </w:endnote>
  <w:endnote w:type="continuationSeparator" w:id="0">
    <w:p w14:paraId="0014DC5B" w14:textId="77777777" w:rsidR="00FD210E" w:rsidRDefault="00FD210E" w:rsidP="0007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FF72" w14:textId="77777777" w:rsidR="00FD210E" w:rsidRDefault="00FD210E" w:rsidP="0007148C">
      <w:r>
        <w:separator/>
      </w:r>
    </w:p>
  </w:footnote>
  <w:footnote w:type="continuationSeparator" w:id="0">
    <w:p w14:paraId="2A98F9BB" w14:textId="77777777" w:rsidR="00FD210E" w:rsidRDefault="00FD210E" w:rsidP="0007148C">
      <w:r>
        <w:continuationSeparator/>
      </w:r>
    </w:p>
  </w:footnote>
  <w:footnote w:id="1">
    <w:p w14:paraId="4BEAC527" w14:textId="77777777" w:rsidR="008F7CE9" w:rsidRDefault="008F7CE9" w:rsidP="008F7CE9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CA6F26">
        <w:t xml:space="preserve">P – platums, A – augstums, </w:t>
      </w:r>
      <w:proofErr w:type="spellStart"/>
      <w:r w:rsidRPr="00CA6F26">
        <w:t>Dz</w:t>
      </w:r>
      <w:proofErr w:type="spellEnd"/>
      <w:r w:rsidRPr="00CA6F26">
        <w:t xml:space="preserve"> – dziļums</w:t>
      </w:r>
      <w:r>
        <w:t xml:space="preserve">, </w:t>
      </w:r>
      <w:proofErr w:type="spellStart"/>
      <w:r>
        <w:rPr>
          <w:rFonts w:eastAsiaTheme="minorHAnsi"/>
        </w:rPr>
        <w:t>A</w:t>
      </w:r>
      <w:r w:rsidRPr="00EC41E2">
        <w:rPr>
          <w:rFonts w:eastAsiaTheme="minorHAnsi"/>
          <w:vertAlign w:val="superscript"/>
        </w:rPr>
        <w:t>s</w:t>
      </w:r>
      <w:proofErr w:type="spellEnd"/>
      <w:r>
        <w:rPr>
          <w:rFonts w:eastAsiaTheme="minorHAnsi"/>
          <w:vertAlign w:val="superscript"/>
        </w:rPr>
        <w:t xml:space="preserve"> </w:t>
      </w:r>
      <w:r w:rsidRPr="00CA6F26">
        <w:t xml:space="preserve">– </w:t>
      </w:r>
      <w:proofErr w:type="spellStart"/>
      <w:r>
        <w:t>sēdnes</w:t>
      </w:r>
      <w:proofErr w:type="spellEnd"/>
      <w:r>
        <w:t xml:space="preserve"> augstums, D – diametrs.</w:t>
      </w:r>
    </w:p>
  </w:footnote>
  <w:footnote w:id="2">
    <w:p w14:paraId="089A4BDA" w14:textId="77777777" w:rsidR="008F7CE9" w:rsidRDefault="008F7CE9" w:rsidP="00514DBA">
      <w:pPr>
        <w:pStyle w:val="Vresteksts"/>
        <w:jc w:val="both"/>
      </w:pPr>
      <w:r w:rsidRPr="009D57BB">
        <w:rPr>
          <w:rStyle w:val="Vresatsauce"/>
        </w:rPr>
        <w:footnoteRef/>
      </w:r>
      <w:r w:rsidRPr="009D57BB">
        <w:t xml:space="preserve"> Norādītais apjoms ir indikatīvs un līguma darbības laikā var tikt mainīts atbilstoši pasūtītāja vajadzībām un iespējām.</w:t>
      </w:r>
    </w:p>
  </w:footnote>
  <w:footnote w:id="3">
    <w:p w14:paraId="47579DA8" w14:textId="77777777" w:rsidR="00EA01C1" w:rsidRPr="00523B70" w:rsidRDefault="00EA01C1" w:rsidP="00EA01C1">
      <w:pPr>
        <w:pStyle w:val="Vresteksts"/>
        <w:rPr>
          <w:sz w:val="18"/>
          <w:szCs w:val="18"/>
        </w:rPr>
      </w:pPr>
      <w:r w:rsidRPr="00523B70">
        <w:rPr>
          <w:rStyle w:val="Vresatsauce"/>
          <w:rFonts w:eastAsia="Calibri"/>
          <w:sz w:val="18"/>
          <w:szCs w:val="18"/>
        </w:rPr>
        <w:footnoteRef/>
      </w:r>
      <w:r w:rsidRPr="00523B70">
        <w:rPr>
          <w:sz w:val="18"/>
          <w:szCs w:val="18"/>
        </w:rPr>
        <w:t xml:space="preserve"> Neaizpilda, ja dokuments tiek parakstīts ar drošu elektronisko parakstu.</w:t>
      </w:r>
    </w:p>
  </w:footnote>
  <w:footnote w:id="4">
    <w:p w14:paraId="07481738" w14:textId="77777777" w:rsidR="00EA01C1" w:rsidRPr="00523B70" w:rsidRDefault="00EA01C1" w:rsidP="00EA01C1">
      <w:pPr>
        <w:pStyle w:val="Vresteksts"/>
        <w:rPr>
          <w:sz w:val="18"/>
          <w:szCs w:val="18"/>
        </w:rPr>
      </w:pPr>
      <w:r w:rsidRPr="00523B70">
        <w:rPr>
          <w:rStyle w:val="Vresatsauce"/>
          <w:rFonts w:eastAsia="Calibri"/>
          <w:sz w:val="18"/>
          <w:szCs w:val="18"/>
        </w:rPr>
        <w:footnoteRef/>
      </w:r>
      <w:r w:rsidRPr="00523B70">
        <w:rPr>
          <w:sz w:val="18"/>
          <w:szCs w:val="18"/>
        </w:rPr>
        <w:t xml:space="preserve"> Skatīt iepriekšējo atsauci.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883"/>
    <w:multiLevelType w:val="hybridMultilevel"/>
    <w:tmpl w:val="0F84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D46C6"/>
    <w:multiLevelType w:val="multilevel"/>
    <w:tmpl w:val="C6649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12FD32FA"/>
    <w:multiLevelType w:val="multilevel"/>
    <w:tmpl w:val="B7FCE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247706"/>
    <w:multiLevelType w:val="hybridMultilevel"/>
    <w:tmpl w:val="85DCA7B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84067"/>
    <w:multiLevelType w:val="hybridMultilevel"/>
    <w:tmpl w:val="B732AE8E"/>
    <w:lvl w:ilvl="0" w:tplc="61EE8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B0C40"/>
    <w:multiLevelType w:val="multilevel"/>
    <w:tmpl w:val="58182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BC4655D"/>
    <w:multiLevelType w:val="multilevel"/>
    <w:tmpl w:val="089C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90135D"/>
    <w:multiLevelType w:val="hybridMultilevel"/>
    <w:tmpl w:val="AA9C9F2C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D1F44"/>
    <w:multiLevelType w:val="multilevel"/>
    <w:tmpl w:val="C1CC45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9FB4925"/>
    <w:multiLevelType w:val="multilevel"/>
    <w:tmpl w:val="69821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A16473A"/>
    <w:multiLevelType w:val="multilevel"/>
    <w:tmpl w:val="EAFA1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2DF438A9"/>
    <w:multiLevelType w:val="hybridMultilevel"/>
    <w:tmpl w:val="EBC6C3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67697"/>
    <w:multiLevelType w:val="hybridMultilevel"/>
    <w:tmpl w:val="1044414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E5124"/>
    <w:multiLevelType w:val="hybridMultilevel"/>
    <w:tmpl w:val="02ACBADC"/>
    <w:lvl w:ilvl="0" w:tplc="CE2E4D2C">
      <w:start w:val="10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0F5FA8"/>
    <w:multiLevelType w:val="multilevel"/>
    <w:tmpl w:val="B03C9E8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5" w15:restartNumberingAfterBreak="0">
    <w:nsid w:val="40A65FA1"/>
    <w:multiLevelType w:val="multilevel"/>
    <w:tmpl w:val="116CB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3077AE3"/>
    <w:multiLevelType w:val="multilevel"/>
    <w:tmpl w:val="04A22DBC"/>
    <w:lvl w:ilvl="0">
      <w:start w:val="1"/>
      <w:numFmt w:val="decimal"/>
      <w:pStyle w:val="VIRSRAKSTS"/>
      <w:lvlText w:val="%1."/>
      <w:lvlJc w:val="left"/>
      <w:pPr>
        <w:ind w:left="720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LIMENIS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IMENIS"/>
      <w:isLgl/>
      <w:lvlText w:val="%1.%2.%3."/>
      <w:lvlJc w:val="left"/>
      <w:pPr>
        <w:ind w:left="1506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IMENIS"/>
      <w:isLgl/>
      <w:lvlText w:val="%1.%2.%3.%4."/>
      <w:lvlJc w:val="left"/>
      <w:pPr>
        <w:ind w:left="1931" w:hanging="10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17" w15:restartNumberingAfterBreak="0">
    <w:nsid w:val="6827776E"/>
    <w:multiLevelType w:val="hybridMultilevel"/>
    <w:tmpl w:val="F0C44D10"/>
    <w:lvl w:ilvl="0" w:tplc="A880CC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B31E5"/>
    <w:multiLevelType w:val="hybridMultilevel"/>
    <w:tmpl w:val="4AA28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3685E"/>
    <w:multiLevelType w:val="hybridMultilevel"/>
    <w:tmpl w:val="83245D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8"/>
  </w:num>
  <w:num w:numId="5">
    <w:abstractNumId w:val="7"/>
  </w:num>
  <w:num w:numId="6">
    <w:abstractNumId w:val="17"/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16"/>
  </w:num>
  <w:num w:numId="12">
    <w:abstractNumId w:val="5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4"/>
  </w:num>
  <w:num w:numId="16">
    <w:abstractNumId w:val="1"/>
  </w:num>
  <w:num w:numId="17">
    <w:abstractNumId w:val="13"/>
  </w:num>
  <w:num w:numId="18">
    <w:abstractNumId w:val="2"/>
  </w:num>
  <w:num w:numId="19">
    <w:abstractNumId w:val="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28"/>
    <w:rsid w:val="00000706"/>
    <w:rsid w:val="000040BD"/>
    <w:rsid w:val="0001172A"/>
    <w:rsid w:val="000270D7"/>
    <w:rsid w:val="00043A77"/>
    <w:rsid w:val="000441B7"/>
    <w:rsid w:val="00050B94"/>
    <w:rsid w:val="00053D47"/>
    <w:rsid w:val="00062B29"/>
    <w:rsid w:val="0007088F"/>
    <w:rsid w:val="0007148C"/>
    <w:rsid w:val="00073CB7"/>
    <w:rsid w:val="00074A25"/>
    <w:rsid w:val="00076C32"/>
    <w:rsid w:val="00095D9A"/>
    <w:rsid w:val="000A6B2C"/>
    <w:rsid w:val="000B0E44"/>
    <w:rsid w:val="000B57B8"/>
    <w:rsid w:val="000B76D4"/>
    <w:rsid w:val="000B7F28"/>
    <w:rsid w:val="000C2114"/>
    <w:rsid w:val="000D1205"/>
    <w:rsid w:val="000D5CFB"/>
    <w:rsid w:val="000D5E1C"/>
    <w:rsid w:val="000E6283"/>
    <w:rsid w:val="000F75EB"/>
    <w:rsid w:val="001063D2"/>
    <w:rsid w:val="00106E27"/>
    <w:rsid w:val="001131A3"/>
    <w:rsid w:val="00122719"/>
    <w:rsid w:val="001301CC"/>
    <w:rsid w:val="0015062E"/>
    <w:rsid w:val="00152EAB"/>
    <w:rsid w:val="00171F6F"/>
    <w:rsid w:val="00173A33"/>
    <w:rsid w:val="00181798"/>
    <w:rsid w:val="00183899"/>
    <w:rsid w:val="00186E57"/>
    <w:rsid w:val="00191269"/>
    <w:rsid w:val="001A64CE"/>
    <w:rsid w:val="001A7FC5"/>
    <w:rsid w:val="001C0C57"/>
    <w:rsid w:val="001C3BB9"/>
    <w:rsid w:val="001C5147"/>
    <w:rsid w:val="001C7B39"/>
    <w:rsid w:val="001D2C8A"/>
    <w:rsid w:val="001D48A2"/>
    <w:rsid w:val="001F5C11"/>
    <w:rsid w:val="00222BFD"/>
    <w:rsid w:val="00226900"/>
    <w:rsid w:val="002331C4"/>
    <w:rsid w:val="0024482A"/>
    <w:rsid w:val="00245622"/>
    <w:rsid w:val="002514E1"/>
    <w:rsid w:val="00266737"/>
    <w:rsid w:val="0027648D"/>
    <w:rsid w:val="002A58DF"/>
    <w:rsid w:val="002C737B"/>
    <w:rsid w:val="002D0A7F"/>
    <w:rsid w:val="002F7B30"/>
    <w:rsid w:val="003146DF"/>
    <w:rsid w:val="003222D4"/>
    <w:rsid w:val="00356DD6"/>
    <w:rsid w:val="00357740"/>
    <w:rsid w:val="00371507"/>
    <w:rsid w:val="00371792"/>
    <w:rsid w:val="00371D95"/>
    <w:rsid w:val="00372CEA"/>
    <w:rsid w:val="003763FB"/>
    <w:rsid w:val="00394DA4"/>
    <w:rsid w:val="003A5157"/>
    <w:rsid w:val="003A59C0"/>
    <w:rsid w:val="003A7667"/>
    <w:rsid w:val="003C09C9"/>
    <w:rsid w:val="003D599C"/>
    <w:rsid w:val="003E5A63"/>
    <w:rsid w:val="00416D59"/>
    <w:rsid w:val="004374E4"/>
    <w:rsid w:val="004432C0"/>
    <w:rsid w:val="00447655"/>
    <w:rsid w:val="00481FBB"/>
    <w:rsid w:val="0048347F"/>
    <w:rsid w:val="00491979"/>
    <w:rsid w:val="004C5DBF"/>
    <w:rsid w:val="004D0942"/>
    <w:rsid w:val="004D0DD1"/>
    <w:rsid w:val="004D2723"/>
    <w:rsid w:val="004E69FA"/>
    <w:rsid w:val="004F3572"/>
    <w:rsid w:val="00501B50"/>
    <w:rsid w:val="00504561"/>
    <w:rsid w:val="005074C1"/>
    <w:rsid w:val="00514DBA"/>
    <w:rsid w:val="005212CA"/>
    <w:rsid w:val="005230AE"/>
    <w:rsid w:val="00523B70"/>
    <w:rsid w:val="00530C75"/>
    <w:rsid w:val="00534A50"/>
    <w:rsid w:val="005606A1"/>
    <w:rsid w:val="00565767"/>
    <w:rsid w:val="00572591"/>
    <w:rsid w:val="005A2BFE"/>
    <w:rsid w:val="005A4342"/>
    <w:rsid w:val="005C0632"/>
    <w:rsid w:val="005C295E"/>
    <w:rsid w:val="005C2B92"/>
    <w:rsid w:val="005D3549"/>
    <w:rsid w:val="005F4051"/>
    <w:rsid w:val="005F4246"/>
    <w:rsid w:val="00600001"/>
    <w:rsid w:val="00623B9E"/>
    <w:rsid w:val="00624FE3"/>
    <w:rsid w:val="0063664A"/>
    <w:rsid w:val="00646E83"/>
    <w:rsid w:val="006526E9"/>
    <w:rsid w:val="00667894"/>
    <w:rsid w:val="00667B37"/>
    <w:rsid w:val="00677681"/>
    <w:rsid w:val="00694FBB"/>
    <w:rsid w:val="0069647B"/>
    <w:rsid w:val="006A065D"/>
    <w:rsid w:val="006B691C"/>
    <w:rsid w:val="006C2541"/>
    <w:rsid w:val="006C401E"/>
    <w:rsid w:val="006C76A2"/>
    <w:rsid w:val="006D1468"/>
    <w:rsid w:val="006D3EAD"/>
    <w:rsid w:val="006D6FB3"/>
    <w:rsid w:val="006E6102"/>
    <w:rsid w:val="006E6385"/>
    <w:rsid w:val="006F7508"/>
    <w:rsid w:val="0070273E"/>
    <w:rsid w:val="00703415"/>
    <w:rsid w:val="007065EB"/>
    <w:rsid w:val="007323EB"/>
    <w:rsid w:val="00734601"/>
    <w:rsid w:val="0075732B"/>
    <w:rsid w:val="00762257"/>
    <w:rsid w:val="007708E0"/>
    <w:rsid w:val="007727BD"/>
    <w:rsid w:val="00785DDD"/>
    <w:rsid w:val="007A16DD"/>
    <w:rsid w:val="007B39A2"/>
    <w:rsid w:val="007B790F"/>
    <w:rsid w:val="007B7C44"/>
    <w:rsid w:val="007D23EB"/>
    <w:rsid w:val="007D3A89"/>
    <w:rsid w:val="007F1C9B"/>
    <w:rsid w:val="0080057C"/>
    <w:rsid w:val="0080274F"/>
    <w:rsid w:val="00806E94"/>
    <w:rsid w:val="008100EB"/>
    <w:rsid w:val="00813E8B"/>
    <w:rsid w:val="00814CA1"/>
    <w:rsid w:val="00821C76"/>
    <w:rsid w:val="008269F0"/>
    <w:rsid w:val="00833726"/>
    <w:rsid w:val="00844E32"/>
    <w:rsid w:val="0084577F"/>
    <w:rsid w:val="008576DA"/>
    <w:rsid w:val="008705E4"/>
    <w:rsid w:val="00874F8F"/>
    <w:rsid w:val="00876E8F"/>
    <w:rsid w:val="00883860"/>
    <w:rsid w:val="008927DD"/>
    <w:rsid w:val="008A2448"/>
    <w:rsid w:val="008A254C"/>
    <w:rsid w:val="008B6003"/>
    <w:rsid w:val="008C5A72"/>
    <w:rsid w:val="008C5CD1"/>
    <w:rsid w:val="008D5B25"/>
    <w:rsid w:val="008D797D"/>
    <w:rsid w:val="008F5F9B"/>
    <w:rsid w:val="008F61C3"/>
    <w:rsid w:val="008F7CE9"/>
    <w:rsid w:val="0090006C"/>
    <w:rsid w:val="00901293"/>
    <w:rsid w:val="009033C8"/>
    <w:rsid w:val="009127AE"/>
    <w:rsid w:val="009149AC"/>
    <w:rsid w:val="009173A1"/>
    <w:rsid w:val="009217E0"/>
    <w:rsid w:val="00922F28"/>
    <w:rsid w:val="0093157F"/>
    <w:rsid w:val="0093683E"/>
    <w:rsid w:val="00950FF6"/>
    <w:rsid w:val="0095286A"/>
    <w:rsid w:val="00954A34"/>
    <w:rsid w:val="0095573E"/>
    <w:rsid w:val="00956156"/>
    <w:rsid w:val="009626D5"/>
    <w:rsid w:val="00965A61"/>
    <w:rsid w:val="009705E5"/>
    <w:rsid w:val="00986FC2"/>
    <w:rsid w:val="009921AD"/>
    <w:rsid w:val="009A48AF"/>
    <w:rsid w:val="009D0C5A"/>
    <w:rsid w:val="009D57BB"/>
    <w:rsid w:val="009D60F9"/>
    <w:rsid w:val="009E7AA0"/>
    <w:rsid w:val="00A007AE"/>
    <w:rsid w:val="00A11A86"/>
    <w:rsid w:val="00A165A0"/>
    <w:rsid w:val="00A22BD4"/>
    <w:rsid w:val="00A40402"/>
    <w:rsid w:val="00A63917"/>
    <w:rsid w:val="00A7036E"/>
    <w:rsid w:val="00A70EA4"/>
    <w:rsid w:val="00A774AC"/>
    <w:rsid w:val="00A778D5"/>
    <w:rsid w:val="00A81515"/>
    <w:rsid w:val="00A85C21"/>
    <w:rsid w:val="00AA3011"/>
    <w:rsid w:val="00AA3B13"/>
    <w:rsid w:val="00AA4E41"/>
    <w:rsid w:val="00AB31F0"/>
    <w:rsid w:val="00AE2801"/>
    <w:rsid w:val="00AE40EA"/>
    <w:rsid w:val="00AE704F"/>
    <w:rsid w:val="00B03FD6"/>
    <w:rsid w:val="00B219DB"/>
    <w:rsid w:val="00B349FE"/>
    <w:rsid w:val="00B45852"/>
    <w:rsid w:val="00B5598B"/>
    <w:rsid w:val="00B70167"/>
    <w:rsid w:val="00B81A6D"/>
    <w:rsid w:val="00B864C0"/>
    <w:rsid w:val="00B87851"/>
    <w:rsid w:val="00BA39C0"/>
    <w:rsid w:val="00BA5F8E"/>
    <w:rsid w:val="00BC2907"/>
    <w:rsid w:val="00BE0F0E"/>
    <w:rsid w:val="00BE1E79"/>
    <w:rsid w:val="00BF20BD"/>
    <w:rsid w:val="00BF4160"/>
    <w:rsid w:val="00C021D8"/>
    <w:rsid w:val="00C0253C"/>
    <w:rsid w:val="00C03CA4"/>
    <w:rsid w:val="00C07E0C"/>
    <w:rsid w:val="00C155A8"/>
    <w:rsid w:val="00C321F2"/>
    <w:rsid w:val="00C334A9"/>
    <w:rsid w:val="00C45780"/>
    <w:rsid w:val="00C46A5E"/>
    <w:rsid w:val="00C50C2C"/>
    <w:rsid w:val="00C530E5"/>
    <w:rsid w:val="00C61F52"/>
    <w:rsid w:val="00C67CE8"/>
    <w:rsid w:val="00C758AA"/>
    <w:rsid w:val="00C77608"/>
    <w:rsid w:val="00C803DA"/>
    <w:rsid w:val="00C84756"/>
    <w:rsid w:val="00C91D9D"/>
    <w:rsid w:val="00CA244E"/>
    <w:rsid w:val="00CB05C6"/>
    <w:rsid w:val="00CB2BA7"/>
    <w:rsid w:val="00CB366A"/>
    <w:rsid w:val="00CB60B8"/>
    <w:rsid w:val="00CC491B"/>
    <w:rsid w:val="00CC650A"/>
    <w:rsid w:val="00D12F21"/>
    <w:rsid w:val="00D315C9"/>
    <w:rsid w:val="00D449BF"/>
    <w:rsid w:val="00D5014E"/>
    <w:rsid w:val="00D5335A"/>
    <w:rsid w:val="00D609BD"/>
    <w:rsid w:val="00D638D9"/>
    <w:rsid w:val="00D70214"/>
    <w:rsid w:val="00D722DA"/>
    <w:rsid w:val="00D753FF"/>
    <w:rsid w:val="00D860D1"/>
    <w:rsid w:val="00D94A2A"/>
    <w:rsid w:val="00DB1FD5"/>
    <w:rsid w:val="00DB3ADB"/>
    <w:rsid w:val="00DB56F9"/>
    <w:rsid w:val="00DB6F82"/>
    <w:rsid w:val="00DD1E0E"/>
    <w:rsid w:val="00DE2B48"/>
    <w:rsid w:val="00E0030F"/>
    <w:rsid w:val="00E046CA"/>
    <w:rsid w:val="00E139EB"/>
    <w:rsid w:val="00E2325A"/>
    <w:rsid w:val="00E23A08"/>
    <w:rsid w:val="00E277E9"/>
    <w:rsid w:val="00E426E7"/>
    <w:rsid w:val="00E5010F"/>
    <w:rsid w:val="00E57921"/>
    <w:rsid w:val="00E659BA"/>
    <w:rsid w:val="00E675DA"/>
    <w:rsid w:val="00E67828"/>
    <w:rsid w:val="00E67AE5"/>
    <w:rsid w:val="00E77B4B"/>
    <w:rsid w:val="00E81C18"/>
    <w:rsid w:val="00E845E6"/>
    <w:rsid w:val="00E86888"/>
    <w:rsid w:val="00EA01C1"/>
    <w:rsid w:val="00EA0EE6"/>
    <w:rsid w:val="00EB2CC5"/>
    <w:rsid w:val="00EB2EA5"/>
    <w:rsid w:val="00EB637B"/>
    <w:rsid w:val="00EC314D"/>
    <w:rsid w:val="00EC3E6E"/>
    <w:rsid w:val="00ED56CE"/>
    <w:rsid w:val="00EE5F29"/>
    <w:rsid w:val="00F03AD2"/>
    <w:rsid w:val="00F158BC"/>
    <w:rsid w:val="00F33F34"/>
    <w:rsid w:val="00F377D0"/>
    <w:rsid w:val="00F41D6A"/>
    <w:rsid w:val="00F51E3E"/>
    <w:rsid w:val="00F52E16"/>
    <w:rsid w:val="00F61E7A"/>
    <w:rsid w:val="00F67561"/>
    <w:rsid w:val="00F74E86"/>
    <w:rsid w:val="00F77A62"/>
    <w:rsid w:val="00F8109B"/>
    <w:rsid w:val="00F97DB9"/>
    <w:rsid w:val="00FA08E9"/>
    <w:rsid w:val="00FA41F2"/>
    <w:rsid w:val="00FC119D"/>
    <w:rsid w:val="00FC5154"/>
    <w:rsid w:val="00FC707E"/>
    <w:rsid w:val="00FD210E"/>
    <w:rsid w:val="00FD3790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F76E8"/>
  <w15:docId w15:val="{14847D2F-A9C2-4A87-81C0-9D7F833F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B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0B7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Izteiksmgs">
    <w:name w:val="Strong"/>
    <w:uiPriority w:val="22"/>
    <w:qFormat/>
    <w:rsid w:val="000B7F28"/>
    <w:rPr>
      <w:b/>
      <w:bCs/>
    </w:rPr>
  </w:style>
  <w:style w:type="character" w:customStyle="1" w:styleId="apple-converted-space">
    <w:name w:val="apple-converted-space"/>
    <w:rsid w:val="000B7F28"/>
  </w:style>
  <w:style w:type="paragraph" w:styleId="Balonteksts">
    <w:name w:val="Balloon Text"/>
    <w:basedOn w:val="Parasts"/>
    <w:link w:val="BalontekstsRakstz"/>
    <w:uiPriority w:val="99"/>
    <w:semiHidden/>
    <w:unhideWhenUsed/>
    <w:rsid w:val="004D0DD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D0DD1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aliases w:val="2,Numbered Para 1,Dot pt,No Spacing1,List Paragraph Char Char Char,Indicator Text,List Paragraph1,Bullet Points,MAIN CONTENT,IFCL - List Paragraph,List Paragraph12,OBC Bullet,F5 List Paragraph,Colorful List - Accent 11,Bullet Styl"/>
    <w:basedOn w:val="Parasts"/>
    <w:link w:val="SarakstarindkopaRakstz"/>
    <w:uiPriority w:val="34"/>
    <w:qFormat/>
    <w:rsid w:val="0007088F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7B39A2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7148C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7148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,Footnote Reference Number,fr,Footnote Refernece,Footnote Reference Superscript,ftref,Odwołanie przypisu,BVI fnr,Footnotes refss,SUPERS,Ref,de nota al pie,-E Fußnotenzeichen,Footnote reference number,Times 10 Point,E"/>
    <w:uiPriority w:val="99"/>
    <w:unhideWhenUsed/>
    <w:rsid w:val="0007148C"/>
    <w:rPr>
      <w:vertAlign w:val="superscript"/>
    </w:rPr>
  </w:style>
  <w:style w:type="table" w:styleId="Reatabula">
    <w:name w:val="Table Grid"/>
    <w:basedOn w:val="Parastatabula"/>
    <w:uiPriority w:val="39"/>
    <w:rsid w:val="00E84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">
    <w:name w:val="VIRSRAKSTS"/>
    <w:basedOn w:val="Parasts"/>
    <w:qFormat/>
    <w:rsid w:val="00E67AE5"/>
    <w:pPr>
      <w:numPr>
        <w:numId w:val="11"/>
      </w:numPr>
      <w:spacing w:before="120" w:after="120"/>
      <w:jc w:val="center"/>
      <w:outlineLvl w:val="0"/>
    </w:pPr>
    <w:rPr>
      <w:rFonts w:eastAsia="Calibri"/>
      <w:b/>
      <w:bCs/>
      <w:lang w:val="x-none" w:eastAsia="x-none"/>
    </w:rPr>
  </w:style>
  <w:style w:type="paragraph" w:customStyle="1" w:styleId="11LIMENIS">
    <w:name w:val="1.1. LIMENIS"/>
    <w:basedOn w:val="Parasts"/>
    <w:qFormat/>
    <w:rsid w:val="00E67AE5"/>
    <w:pPr>
      <w:numPr>
        <w:ilvl w:val="1"/>
        <w:numId w:val="11"/>
      </w:numPr>
      <w:contextualSpacing/>
      <w:jc w:val="both"/>
    </w:pPr>
    <w:rPr>
      <w:b/>
      <w:lang w:val="x-none" w:eastAsia="x-none"/>
    </w:rPr>
  </w:style>
  <w:style w:type="paragraph" w:customStyle="1" w:styleId="111LIMENIS">
    <w:name w:val="1.1.1.LIMENIS"/>
    <w:basedOn w:val="Parasts"/>
    <w:link w:val="111LIMENISChar"/>
    <w:qFormat/>
    <w:rsid w:val="00E67AE5"/>
    <w:pPr>
      <w:numPr>
        <w:ilvl w:val="2"/>
        <w:numId w:val="11"/>
      </w:numPr>
      <w:contextualSpacing/>
      <w:jc w:val="both"/>
    </w:pPr>
    <w:rPr>
      <w:lang w:val="x-none" w:eastAsia="x-none"/>
    </w:rPr>
  </w:style>
  <w:style w:type="character" w:customStyle="1" w:styleId="111LIMENISChar">
    <w:name w:val="1.1.1.LIMENIS Char"/>
    <w:link w:val="111LIMENIS"/>
    <w:rsid w:val="00E67A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11LIMENIS">
    <w:name w:val="1.1.1.1.LIMENIS"/>
    <w:basedOn w:val="Parasts"/>
    <w:qFormat/>
    <w:rsid w:val="00E67AE5"/>
    <w:pPr>
      <w:numPr>
        <w:ilvl w:val="3"/>
        <w:numId w:val="11"/>
      </w:numPr>
      <w:contextualSpacing/>
      <w:jc w:val="both"/>
    </w:pPr>
    <w:rPr>
      <w:rFonts w:eastAsia="Calibri"/>
      <w:szCs w:val="20"/>
      <w:lang w:val="x-none" w:eastAsia="x-none"/>
    </w:rPr>
  </w:style>
  <w:style w:type="character" w:customStyle="1" w:styleId="SarakstarindkopaRakstz">
    <w:name w:val="Saraksta rindkopa Rakstz."/>
    <w:aliases w:val="2 Rakstz.,Numbered Para 1 Rakstz.,Dot pt Rakstz.,No Spacing1 Rakstz.,List Paragraph Char Char Char Rakstz.,Indicator Text Rakstz.,List Paragraph1 Rakstz.,Bullet Points Rakstz.,MAIN CONTENT Rakstz.,IFCL - List Paragraph Rakstz."/>
    <w:link w:val="Sarakstarindkopa"/>
    <w:uiPriority w:val="99"/>
    <w:qFormat/>
    <w:locked/>
    <w:rsid w:val="000270D7"/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39"/>
    <w:rsid w:val="00D86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6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ina.Krizanovska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BEB75-8681-4FE1-A9C3-842468DC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3815</Words>
  <Characters>2175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Laila Bekmane</dc:creator>
  <cp:lastModifiedBy>Diāna Andriņa Nagle</cp:lastModifiedBy>
  <cp:revision>220</cp:revision>
  <cp:lastPrinted>2020-01-28T08:12:00Z</cp:lastPrinted>
  <dcterms:created xsi:type="dcterms:W3CDTF">2020-01-29T14:02:00Z</dcterms:created>
  <dcterms:modified xsi:type="dcterms:W3CDTF">2021-04-30T10:14:00Z</dcterms:modified>
</cp:coreProperties>
</file>