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A81290" w14:textId="77777777" w:rsidR="00975E0D" w:rsidRPr="005E5D1E" w:rsidRDefault="00975E0D" w:rsidP="00975E0D">
      <w:pPr>
        <w:shd w:val="clear" w:color="auto" w:fill="FFFFFF"/>
        <w:spacing w:after="0" w:line="240" w:lineRule="auto"/>
        <w:ind w:firstLine="700"/>
        <w:jc w:val="right"/>
        <w:rPr>
          <w:rFonts w:ascii="Times New Roman" w:eastAsia="Times New Roman" w:hAnsi="Times New Roman"/>
          <w:i/>
          <w:sz w:val="28"/>
          <w:szCs w:val="28"/>
        </w:rPr>
      </w:pPr>
      <w:r w:rsidRPr="005E5D1E">
        <w:rPr>
          <w:rFonts w:ascii="Times New Roman" w:eastAsia="Times New Roman" w:hAnsi="Times New Roman"/>
          <w:i/>
          <w:sz w:val="28"/>
          <w:szCs w:val="28"/>
        </w:rPr>
        <w:t>Projekts</w:t>
      </w:r>
    </w:p>
    <w:p w14:paraId="5ADD038A" w14:textId="0A28FD4A" w:rsidR="00975E0D" w:rsidRPr="005E5D1E" w:rsidRDefault="00975E0D" w:rsidP="00975E0D">
      <w:pPr>
        <w:shd w:val="clear" w:color="auto" w:fill="FFFFFF"/>
        <w:spacing w:after="0" w:line="240" w:lineRule="auto"/>
        <w:ind w:firstLine="700"/>
        <w:jc w:val="right"/>
        <w:rPr>
          <w:rFonts w:ascii="Times New Roman" w:eastAsia="Times New Roman" w:hAnsi="Times New Roman"/>
          <w:sz w:val="28"/>
          <w:szCs w:val="28"/>
        </w:rPr>
      </w:pPr>
    </w:p>
    <w:p w14:paraId="6BDDAE2E" w14:textId="77777777" w:rsidR="00975E0D" w:rsidRPr="005E5D1E" w:rsidRDefault="00975E0D" w:rsidP="00975E0D">
      <w:pPr>
        <w:shd w:val="clear" w:color="auto" w:fill="FFFFFF"/>
        <w:spacing w:after="0" w:line="240" w:lineRule="auto"/>
        <w:jc w:val="center"/>
        <w:rPr>
          <w:rFonts w:ascii="Times New Roman" w:eastAsia="Times New Roman" w:hAnsi="Times New Roman"/>
          <w:sz w:val="28"/>
          <w:szCs w:val="28"/>
        </w:rPr>
      </w:pPr>
      <w:r w:rsidRPr="005E5D1E">
        <w:rPr>
          <w:rFonts w:ascii="Times New Roman" w:eastAsia="Times New Roman" w:hAnsi="Times New Roman"/>
          <w:sz w:val="28"/>
          <w:szCs w:val="28"/>
        </w:rPr>
        <w:t>LATVIJAS REPUBLIKAS MINISTRU KABINETS</w:t>
      </w:r>
    </w:p>
    <w:p w14:paraId="32700DE0" w14:textId="77777777" w:rsidR="00975E0D" w:rsidRPr="005E5D1E" w:rsidRDefault="00975E0D" w:rsidP="00975E0D">
      <w:pPr>
        <w:shd w:val="clear" w:color="auto" w:fill="FFFFFF"/>
        <w:spacing w:after="0" w:line="240" w:lineRule="auto"/>
        <w:ind w:firstLine="709"/>
        <w:jc w:val="center"/>
        <w:rPr>
          <w:rFonts w:ascii="Times New Roman" w:eastAsia="Times New Roman" w:hAnsi="Times New Roman"/>
          <w:sz w:val="28"/>
          <w:szCs w:val="28"/>
        </w:rPr>
      </w:pPr>
      <w:r w:rsidRPr="005E5D1E">
        <w:rPr>
          <w:rFonts w:ascii="Times New Roman" w:eastAsia="Times New Roman" w:hAnsi="Times New Roman"/>
          <w:sz w:val="28"/>
          <w:szCs w:val="28"/>
        </w:rPr>
        <w:t xml:space="preserve"> </w:t>
      </w:r>
    </w:p>
    <w:p w14:paraId="0FD12B43" w14:textId="5CE8B67C" w:rsidR="00975E0D" w:rsidRPr="005E5D1E" w:rsidRDefault="00975E0D" w:rsidP="00975E0D">
      <w:pPr>
        <w:pStyle w:val="NoSpacing"/>
        <w:rPr>
          <w:rFonts w:ascii="Times New Roman" w:hAnsi="Times New Roman"/>
          <w:sz w:val="28"/>
          <w:szCs w:val="28"/>
        </w:rPr>
      </w:pPr>
      <w:r w:rsidRPr="005E5D1E">
        <w:rPr>
          <w:rFonts w:ascii="Times New Roman" w:hAnsi="Times New Roman"/>
          <w:sz w:val="28"/>
          <w:szCs w:val="28"/>
        </w:rPr>
        <w:t>2021. gada</w:t>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t xml:space="preserve">Noteikumi Nr. </w:t>
      </w:r>
    </w:p>
    <w:p w14:paraId="6675577E" w14:textId="77777777" w:rsidR="00975E0D" w:rsidRPr="005E5D1E" w:rsidRDefault="00975E0D" w:rsidP="00975E0D">
      <w:pPr>
        <w:pStyle w:val="NoSpacing"/>
        <w:rPr>
          <w:rFonts w:ascii="Times New Roman" w:hAnsi="Times New Roman"/>
          <w:sz w:val="28"/>
          <w:szCs w:val="28"/>
        </w:rPr>
      </w:pPr>
      <w:r w:rsidRPr="005E5D1E">
        <w:rPr>
          <w:rFonts w:ascii="Times New Roman" w:hAnsi="Times New Roman"/>
          <w:sz w:val="28"/>
          <w:szCs w:val="28"/>
        </w:rPr>
        <w:t>Rīgā</w:t>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t>(prot. Nr. §)</w:t>
      </w:r>
    </w:p>
    <w:p w14:paraId="3EAA78C8" w14:textId="77777777" w:rsidR="00975E0D" w:rsidRPr="005E5D1E" w:rsidRDefault="00975E0D" w:rsidP="00975E0D">
      <w:pPr>
        <w:spacing w:after="0" w:line="240" w:lineRule="auto"/>
        <w:rPr>
          <w:rFonts w:ascii="Times New Roman" w:hAnsi="Times New Roman"/>
          <w:b/>
          <w:sz w:val="28"/>
          <w:szCs w:val="28"/>
        </w:rPr>
      </w:pPr>
    </w:p>
    <w:p w14:paraId="02C3752B" w14:textId="66152F05" w:rsidR="00975E0D" w:rsidRPr="005E5D1E" w:rsidRDefault="738C5121" w:rsidP="005C79EA">
      <w:pPr>
        <w:spacing w:after="0" w:line="240" w:lineRule="auto"/>
        <w:jc w:val="center"/>
        <w:rPr>
          <w:rFonts w:ascii="Times New Roman" w:eastAsia="Times New Roman" w:hAnsi="Times New Roman" w:cs="Times New Roman"/>
          <w:b/>
          <w:bCs/>
          <w:sz w:val="28"/>
          <w:szCs w:val="28"/>
          <w:lang w:eastAsia="lv-LV"/>
        </w:rPr>
      </w:pPr>
      <w:r w:rsidRPr="005E5D1E">
        <w:rPr>
          <w:rFonts w:ascii="Times New Roman" w:eastAsia="Times New Roman" w:hAnsi="Times New Roman" w:cs="Times New Roman"/>
          <w:b/>
          <w:bCs/>
          <w:sz w:val="28"/>
          <w:szCs w:val="28"/>
          <w:lang w:eastAsia="lv-LV"/>
        </w:rPr>
        <w:t xml:space="preserve">Darbības programmas "Izaugsme un nodarbinātība" </w:t>
      </w:r>
      <w:r w:rsidRPr="005E5D1E">
        <w:rPr>
          <w:rFonts w:ascii="Times New Roman" w:hAnsi="Times New Roman" w:cs="Times New Roman"/>
          <w:b/>
          <w:bCs/>
          <w:sz w:val="28"/>
          <w:szCs w:val="28"/>
        </w:rPr>
        <w:t>13.1. ieguldījumu prioritātes „Palīdzēt veicināt ar Covid-19 pandēmiju un tās sociālajām sekām saistītās krīzes seku pārvarēšanu un sagatavoties zaļai, digitālai un noturīgai ekonomikas atveseļošanai” 13.1.2. specifiskā atbalsta mērķa „Atveseļošanas pasākumi izglītības  un pētniecības nozarē”</w:t>
      </w:r>
      <w:r w:rsidRPr="005E5D1E">
        <w:rPr>
          <w:rFonts w:ascii="Times New Roman" w:eastAsia="Times New Roman" w:hAnsi="Times New Roman" w:cs="Times New Roman"/>
          <w:b/>
          <w:bCs/>
          <w:sz w:val="28"/>
          <w:szCs w:val="28"/>
          <w:lang w:eastAsia="lv-LV"/>
        </w:rPr>
        <w:t xml:space="preserve">  13.1.2.2. pasākuma “Izg</w:t>
      </w:r>
      <w:r w:rsidR="005C79EA" w:rsidRPr="005E5D1E">
        <w:rPr>
          <w:rFonts w:ascii="Times New Roman" w:eastAsia="Times New Roman" w:hAnsi="Times New Roman" w:cs="Times New Roman"/>
          <w:b/>
          <w:bCs/>
          <w:sz w:val="28"/>
          <w:szCs w:val="28"/>
          <w:lang w:eastAsia="lv-LV"/>
        </w:rPr>
        <w:t>lītības iestāžu digitalizācija”</w:t>
      </w:r>
      <w:r w:rsidRPr="005E5D1E">
        <w:rPr>
          <w:rFonts w:ascii="Times New Roman" w:eastAsia="Times New Roman" w:hAnsi="Times New Roman" w:cs="Times New Roman"/>
          <w:b/>
          <w:bCs/>
          <w:sz w:val="28"/>
          <w:szCs w:val="28"/>
          <w:lang w:eastAsia="lv-LV"/>
        </w:rPr>
        <w:t xml:space="preserve"> īstenošan</w:t>
      </w:r>
      <w:r w:rsidR="6B564EFA" w:rsidRPr="005E5D1E">
        <w:rPr>
          <w:rFonts w:ascii="Times New Roman" w:eastAsia="Times New Roman" w:hAnsi="Times New Roman" w:cs="Times New Roman"/>
          <w:b/>
          <w:bCs/>
          <w:sz w:val="28"/>
          <w:szCs w:val="28"/>
          <w:lang w:eastAsia="lv-LV"/>
        </w:rPr>
        <w:t>a</w:t>
      </w:r>
      <w:r w:rsidRPr="005E5D1E">
        <w:rPr>
          <w:rFonts w:ascii="Times New Roman" w:eastAsia="Times New Roman" w:hAnsi="Times New Roman" w:cs="Times New Roman"/>
          <w:b/>
          <w:bCs/>
          <w:sz w:val="28"/>
          <w:szCs w:val="28"/>
          <w:lang w:eastAsia="lv-LV"/>
        </w:rPr>
        <w:t>s noteikumi</w:t>
      </w:r>
    </w:p>
    <w:p w14:paraId="69141549" w14:textId="77777777" w:rsidR="00975E0D" w:rsidRPr="005E5D1E" w:rsidRDefault="00975E0D" w:rsidP="00975E0D">
      <w:pPr>
        <w:spacing w:after="0" w:line="240" w:lineRule="auto"/>
        <w:ind w:firstLine="720"/>
        <w:jc w:val="right"/>
        <w:rPr>
          <w:rFonts w:ascii="Times New Roman" w:hAnsi="Times New Roman"/>
          <w:sz w:val="28"/>
          <w:szCs w:val="28"/>
        </w:rPr>
      </w:pPr>
    </w:p>
    <w:p w14:paraId="5B878FF0" w14:textId="74546FC9" w:rsidR="00105945" w:rsidRPr="005E5D1E" w:rsidRDefault="00105945" w:rsidP="00BF57A4">
      <w:pPr>
        <w:spacing w:after="0"/>
        <w:jc w:val="right"/>
        <w:rPr>
          <w:rFonts w:ascii="Times New Roman" w:hAnsi="Times New Roman" w:cs="Times New Roman"/>
          <w:sz w:val="28"/>
          <w:szCs w:val="28"/>
        </w:rPr>
      </w:pPr>
      <w:r w:rsidRPr="005E5D1E">
        <w:rPr>
          <w:rFonts w:ascii="Times New Roman" w:hAnsi="Times New Roman" w:cs="Times New Roman"/>
          <w:sz w:val="28"/>
          <w:szCs w:val="28"/>
        </w:rPr>
        <w:t>Izdoti saskaņā ar</w:t>
      </w:r>
    </w:p>
    <w:p w14:paraId="2333B58B" w14:textId="77777777" w:rsidR="00975E0D" w:rsidRPr="005E5D1E" w:rsidRDefault="00975E0D" w:rsidP="00BF57A4">
      <w:pPr>
        <w:spacing w:after="0" w:line="240" w:lineRule="auto"/>
        <w:ind w:firstLine="340"/>
        <w:jc w:val="right"/>
        <w:rPr>
          <w:rFonts w:ascii="Times New Roman" w:eastAsia="Times New Roman" w:hAnsi="Times New Roman" w:cs="Times New Roman"/>
          <w:sz w:val="28"/>
          <w:szCs w:val="28"/>
          <w:lang w:eastAsia="lv-LV"/>
        </w:rPr>
      </w:pPr>
      <w:r w:rsidRPr="005E5D1E">
        <w:rPr>
          <w:rFonts w:ascii="Times New Roman" w:eastAsia="Times New Roman" w:hAnsi="Times New Roman" w:cs="Times New Roman"/>
          <w:sz w:val="28"/>
          <w:szCs w:val="28"/>
          <w:lang w:eastAsia="lv-LV"/>
        </w:rPr>
        <w:t>Eiropas Savienības struktūrfondu un</w:t>
      </w:r>
    </w:p>
    <w:p w14:paraId="11C84933" w14:textId="77777777" w:rsidR="00975E0D" w:rsidRPr="005E5D1E" w:rsidRDefault="00975E0D" w:rsidP="00BF57A4">
      <w:pPr>
        <w:spacing w:after="0" w:line="240" w:lineRule="auto"/>
        <w:ind w:firstLine="340"/>
        <w:jc w:val="right"/>
        <w:rPr>
          <w:rFonts w:ascii="Times New Roman" w:eastAsia="Times New Roman" w:hAnsi="Times New Roman" w:cs="Times New Roman"/>
          <w:sz w:val="28"/>
          <w:szCs w:val="28"/>
          <w:lang w:eastAsia="lv-LV"/>
        </w:rPr>
      </w:pPr>
      <w:r w:rsidRPr="005E5D1E">
        <w:rPr>
          <w:rFonts w:ascii="Times New Roman" w:eastAsia="Times New Roman" w:hAnsi="Times New Roman" w:cs="Times New Roman"/>
          <w:sz w:val="28"/>
          <w:szCs w:val="28"/>
          <w:lang w:eastAsia="lv-LV"/>
        </w:rPr>
        <w:t>Kohēzijas fonda 2014.–2020. gada</w:t>
      </w:r>
    </w:p>
    <w:p w14:paraId="4BACE9BE" w14:textId="77777777" w:rsidR="00975E0D" w:rsidRPr="005E5D1E" w:rsidRDefault="00975E0D" w:rsidP="00BF57A4">
      <w:pPr>
        <w:spacing w:after="0" w:line="240" w:lineRule="auto"/>
        <w:ind w:firstLine="340"/>
        <w:jc w:val="right"/>
        <w:rPr>
          <w:rFonts w:ascii="Times New Roman" w:eastAsia="Times New Roman" w:hAnsi="Times New Roman" w:cs="Times New Roman"/>
          <w:sz w:val="28"/>
          <w:szCs w:val="28"/>
          <w:lang w:eastAsia="lv-LV"/>
        </w:rPr>
      </w:pPr>
      <w:r w:rsidRPr="005E5D1E">
        <w:rPr>
          <w:rFonts w:ascii="Times New Roman" w:eastAsia="Times New Roman" w:hAnsi="Times New Roman" w:cs="Times New Roman"/>
          <w:sz w:val="28"/>
          <w:szCs w:val="28"/>
          <w:lang w:eastAsia="lv-LV"/>
        </w:rPr>
        <w:t>plānošanas perioda vadības likuma</w:t>
      </w:r>
    </w:p>
    <w:p w14:paraId="438FEB0D" w14:textId="7528CA83" w:rsidR="00975E0D" w:rsidRPr="005E5D1E" w:rsidRDefault="00975E0D" w:rsidP="00BF57A4">
      <w:pPr>
        <w:spacing w:after="0" w:line="240" w:lineRule="auto"/>
        <w:ind w:firstLine="340"/>
        <w:jc w:val="right"/>
        <w:rPr>
          <w:rFonts w:ascii="Times New Roman" w:eastAsia="Times New Roman" w:hAnsi="Times New Roman" w:cs="Times New Roman"/>
          <w:sz w:val="28"/>
          <w:szCs w:val="28"/>
          <w:lang w:eastAsia="lv-LV"/>
        </w:rPr>
      </w:pPr>
      <w:r w:rsidRPr="005E5D1E">
        <w:rPr>
          <w:rFonts w:ascii="Times New Roman" w:eastAsia="Times New Roman" w:hAnsi="Times New Roman" w:cs="Times New Roman"/>
          <w:sz w:val="28"/>
          <w:szCs w:val="28"/>
          <w:lang w:eastAsia="lv-LV"/>
        </w:rPr>
        <w:t>20. panta 13. punktu</w:t>
      </w:r>
    </w:p>
    <w:p w14:paraId="7D024E63" w14:textId="77777777" w:rsidR="00975E0D" w:rsidRPr="005E5D1E" w:rsidRDefault="00975E0D" w:rsidP="006B299E">
      <w:pPr>
        <w:jc w:val="right"/>
        <w:rPr>
          <w:rFonts w:ascii="Times New Roman" w:hAnsi="Times New Roman" w:cs="Times New Roman"/>
          <w:i/>
          <w:iCs/>
          <w:sz w:val="24"/>
          <w:szCs w:val="24"/>
        </w:rPr>
      </w:pPr>
    </w:p>
    <w:p w14:paraId="3A6FC1F0" w14:textId="6C6FE149" w:rsidR="00105945" w:rsidRPr="005E5D1E" w:rsidRDefault="00105945" w:rsidP="006B299E">
      <w:pPr>
        <w:jc w:val="both"/>
        <w:rPr>
          <w:rFonts w:ascii="Times New Roman" w:hAnsi="Times New Roman" w:cs="Times New Roman"/>
          <w:sz w:val="24"/>
          <w:szCs w:val="24"/>
        </w:rPr>
      </w:pPr>
    </w:p>
    <w:p w14:paraId="1B22AA34" w14:textId="3F2C2D85" w:rsidR="00105945" w:rsidRPr="005E5D1E" w:rsidRDefault="00105945" w:rsidP="006B299E">
      <w:pPr>
        <w:pStyle w:val="ListParagraph"/>
        <w:numPr>
          <w:ilvl w:val="0"/>
          <w:numId w:val="5"/>
        </w:numPr>
        <w:jc w:val="center"/>
        <w:rPr>
          <w:rFonts w:ascii="Times New Roman" w:hAnsi="Times New Roman" w:cs="Times New Roman"/>
          <w:b/>
          <w:bCs/>
          <w:sz w:val="28"/>
          <w:szCs w:val="28"/>
        </w:rPr>
      </w:pPr>
      <w:r w:rsidRPr="005E5D1E">
        <w:rPr>
          <w:rFonts w:ascii="Times New Roman" w:hAnsi="Times New Roman" w:cs="Times New Roman"/>
          <w:b/>
          <w:bCs/>
          <w:sz w:val="28"/>
          <w:szCs w:val="28"/>
        </w:rPr>
        <w:t>Vispārīgie jautājumi</w:t>
      </w:r>
    </w:p>
    <w:p w14:paraId="1CDB2F18" w14:textId="77777777" w:rsidR="00105945" w:rsidRPr="005E5D1E" w:rsidRDefault="00105945" w:rsidP="006B299E">
      <w:pPr>
        <w:pStyle w:val="ListParagraph"/>
        <w:ind w:left="1080"/>
        <w:jc w:val="both"/>
        <w:rPr>
          <w:rFonts w:ascii="Times New Roman" w:hAnsi="Times New Roman" w:cs="Times New Roman"/>
          <w:sz w:val="28"/>
          <w:szCs w:val="28"/>
        </w:rPr>
      </w:pPr>
    </w:p>
    <w:p w14:paraId="60CDC00B" w14:textId="163B679A" w:rsidR="005043E3" w:rsidRPr="005E5D1E" w:rsidRDefault="738C5121" w:rsidP="00EA5BA4">
      <w:pPr>
        <w:pStyle w:val="ListParagraph"/>
        <w:numPr>
          <w:ilvl w:val="0"/>
          <w:numId w:val="6"/>
        </w:numPr>
        <w:spacing w:after="120" w:line="240" w:lineRule="auto"/>
        <w:ind w:left="0" w:firstLine="720"/>
        <w:contextualSpacing w:val="0"/>
        <w:jc w:val="both"/>
        <w:rPr>
          <w:rFonts w:ascii="Times New Roman" w:hAnsi="Times New Roman" w:cs="Times New Roman"/>
          <w:sz w:val="28"/>
          <w:szCs w:val="28"/>
        </w:rPr>
      </w:pPr>
      <w:r w:rsidRPr="005E5D1E">
        <w:rPr>
          <w:rFonts w:ascii="Times New Roman" w:hAnsi="Times New Roman" w:cs="Times New Roman"/>
          <w:sz w:val="28"/>
          <w:szCs w:val="28"/>
        </w:rPr>
        <w:t>Noteikumi nosaka</w:t>
      </w:r>
      <w:r w:rsidR="5F803A58" w:rsidRPr="005E5D1E">
        <w:rPr>
          <w:rFonts w:ascii="Times New Roman" w:hAnsi="Times New Roman" w:cs="Times New Roman"/>
          <w:sz w:val="28"/>
          <w:szCs w:val="28"/>
        </w:rPr>
        <w:t>:</w:t>
      </w:r>
      <w:r w:rsidRPr="005E5D1E">
        <w:rPr>
          <w:rFonts w:ascii="Times New Roman" w:hAnsi="Times New Roman" w:cs="Times New Roman"/>
          <w:sz w:val="28"/>
          <w:szCs w:val="28"/>
        </w:rPr>
        <w:t xml:space="preserve"> </w:t>
      </w:r>
    </w:p>
    <w:p w14:paraId="1EFEC3E6" w14:textId="4E56E292" w:rsidR="005043E3" w:rsidRPr="005E5D1E" w:rsidRDefault="3EA8812A" w:rsidP="00EA5BA4">
      <w:pPr>
        <w:spacing w:after="120" w:line="240" w:lineRule="auto"/>
        <w:ind w:firstLine="720"/>
        <w:jc w:val="both"/>
        <w:rPr>
          <w:rFonts w:ascii="Times New Roman" w:hAnsi="Times New Roman" w:cs="Times New Roman"/>
          <w:sz w:val="28"/>
          <w:szCs w:val="28"/>
        </w:rPr>
      </w:pPr>
      <w:r w:rsidRPr="005E5D1E">
        <w:rPr>
          <w:rFonts w:ascii="Times New Roman" w:hAnsi="Times New Roman" w:cs="Times New Roman"/>
          <w:sz w:val="28"/>
          <w:szCs w:val="28"/>
        </w:rPr>
        <w:t xml:space="preserve">1.1. </w:t>
      </w:r>
      <w:r w:rsidR="738C5121" w:rsidRPr="005E5D1E">
        <w:rPr>
          <w:rFonts w:ascii="Times New Roman" w:hAnsi="Times New Roman" w:cs="Times New Roman"/>
          <w:sz w:val="28"/>
          <w:szCs w:val="28"/>
        </w:rPr>
        <w:t xml:space="preserve">kārtību, kādā īsteno darbības programmas </w:t>
      </w:r>
      <w:r w:rsidR="00590BBA" w:rsidRPr="005E5D1E">
        <w:rPr>
          <w:rFonts w:ascii="Times New Roman" w:hAnsi="Times New Roman" w:cs="Times New Roman"/>
          <w:sz w:val="28"/>
          <w:szCs w:val="28"/>
        </w:rPr>
        <w:t>“</w:t>
      </w:r>
      <w:r w:rsidR="738C5121" w:rsidRPr="005E5D1E">
        <w:rPr>
          <w:rFonts w:ascii="Times New Roman" w:hAnsi="Times New Roman" w:cs="Times New Roman"/>
          <w:sz w:val="28"/>
          <w:szCs w:val="28"/>
        </w:rPr>
        <w:t>Izaugsme un nodarbinātība</w:t>
      </w:r>
      <w:r w:rsidR="00590BBA" w:rsidRPr="005E5D1E">
        <w:rPr>
          <w:rFonts w:ascii="Times New Roman" w:hAnsi="Times New Roman" w:cs="Times New Roman"/>
          <w:sz w:val="28"/>
          <w:szCs w:val="28"/>
        </w:rPr>
        <w:t>”</w:t>
      </w:r>
      <w:r w:rsidR="738C5121" w:rsidRPr="005E5D1E">
        <w:rPr>
          <w:rFonts w:ascii="Times New Roman" w:hAnsi="Times New Roman" w:cs="Times New Roman"/>
          <w:sz w:val="28"/>
          <w:szCs w:val="28"/>
        </w:rPr>
        <w:t xml:space="preserve"> 13.1. ieguldījumu prioritātes „Palīdzēt veicināt ar Covid-19 pandēmiju un tās sociālajām sekām saistītās krīzes seku pārvarēšanu un sagatavoties zaļai, digitālai un noturīgai ekonomikas atveseļošanai” 13.1.2. specifiskā atbalsta mērķa „Atveseļošanas pasākumi izglītības  un pētniecības nozarē” 13.1.2.2. </w:t>
      </w:r>
      <w:r w:rsidR="00590BBA" w:rsidRPr="005E5D1E">
        <w:rPr>
          <w:rFonts w:ascii="Times New Roman" w:hAnsi="Times New Roman" w:cs="Times New Roman"/>
          <w:sz w:val="28"/>
          <w:szCs w:val="28"/>
        </w:rPr>
        <w:t xml:space="preserve">pasākumu </w:t>
      </w:r>
      <w:r w:rsidR="738C5121" w:rsidRPr="005E5D1E">
        <w:rPr>
          <w:rFonts w:ascii="Times New Roman" w:hAnsi="Times New Roman" w:cs="Times New Roman"/>
          <w:sz w:val="28"/>
          <w:szCs w:val="28"/>
        </w:rPr>
        <w:t>“Izglītības iestāžu digitalizācija” (turpmāk – pasākums)</w:t>
      </w:r>
      <w:r w:rsidR="2D84DF5D" w:rsidRPr="005E5D1E">
        <w:rPr>
          <w:rFonts w:ascii="Times New Roman" w:hAnsi="Times New Roman" w:cs="Times New Roman"/>
          <w:sz w:val="28"/>
          <w:szCs w:val="28"/>
        </w:rPr>
        <w:t>;</w:t>
      </w:r>
    </w:p>
    <w:p w14:paraId="3443CC91" w14:textId="763EEC41" w:rsidR="005043E3" w:rsidRPr="005E5D1E" w:rsidRDefault="15C4FD1B" w:rsidP="00EA5BA4">
      <w:pPr>
        <w:spacing w:after="120" w:line="240" w:lineRule="auto"/>
        <w:ind w:firstLine="720"/>
        <w:jc w:val="both"/>
        <w:rPr>
          <w:rFonts w:ascii="Times New Roman" w:hAnsi="Times New Roman" w:cs="Times New Roman"/>
          <w:sz w:val="28"/>
          <w:szCs w:val="28"/>
        </w:rPr>
      </w:pPr>
      <w:r w:rsidRPr="005E5D1E">
        <w:rPr>
          <w:rFonts w:ascii="Times New Roman" w:hAnsi="Times New Roman" w:cs="Times New Roman"/>
          <w:sz w:val="28"/>
          <w:szCs w:val="28"/>
        </w:rPr>
        <w:t>1.2.</w:t>
      </w:r>
      <w:r w:rsidR="00590BBA" w:rsidRPr="005E5D1E">
        <w:rPr>
          <w:rFonts w:ascii="Times New Roman" w:hAnsi="Times New Roman" w:cs="Times New Roman"/>
          <w:sz w:val="28"/>
          <w:szCs w:val="28"/>
        </w:rPr>
        <w:t xml:space="preserve"> pasākuma</w:t>
      </w:r>
      <w:r w:rsidR="738C5121" w:rsidRPr="005E5D1E">
        <w:rPr>
          <w:rFonts w:ascii="Times New Roman" w:hAnsi="Times New Roman" w:cs="Times New Roman"/>
          <w:sz w:val="28"/>
          <w:szCs w:val="28"/>
        </w:rPr>
        <w:t xml:space="preserve"> mērķi</w:t>
      </w:r>
      <w:r w:rsidR="1A11DE96" w:rsidRPr="005E5D1E">
        <w:rPr>
          <w:rFonts w:ascii="Times New Roman" w:hAnsi="Times New Roman" w:cs="Times New Roman"/>
          <w:sz w:val="28"/>
          <w:szCs w:val="28"/>
        </w:rPr>
        <w:t>;</w:t>
      </w:r>
    </w:p>
    <w:p w14:paraId="3E3199FD" w14:textId="66FA650F" w:rsidR="005043E3" w:rsidRPr="005E5D1E" w:rsidRDefault="240783CC" w:rsidP="00EA5BA4">
      <w:pPr>
        <w:spacing w:after="120" w:line="240" w:lineRule="auto"/>
        <w:ind w:firstLine="720"/>
        <w:jc w:val="both"/>
        <w:rPr>
          <w:rFonts w:ascii="Times New Roman" w:hAnsi="Times New Roman" w:cs="Times New Roman"/>
          <w:sz w:val="28"/>
          <w:szCs w:val="28"/>
        </w:rPr>
      </w:pPr>
      <w:r w:rsidRPr="005E5D1E">
        <w:rPr>
          <w:rFonts w:ascii="Times New Roman" w:hAnsi="Times New Roman" w:cs="Times New Roman"/>
          <w:sz w:val="28"/>
          <w:szCs w:val="28"/>
        </w:rPr>
        <w:t xml:space="preserve">1.3. </w:t>
      </w:r>
      <w:r w:rsidR="4FFCD7F3" w:rsidRPr="005E5D1E">
        <w:rPr>
          <w:rFonts w:ascii="Times New Roman" w:hAnsi="Times New Roman" w:cs="Times New Roman"/>
          <w:sz w:val="28"/>
          <w:szCs w:val="28"/>
        </w:rPr>
        <w:t xml:space="preserve">pasākumam </w:t>
      </w:r>
      <w:r w:rsidR="738C5121" w:rsidRPr="005E5D1E">
        <w:rPr>
          <w:rFonts w:ascii="Times New Roman" w:hAnsi="Times New Roman" w:cs="Times New Roman"/>
          <w:sz w:val="28"/>
          <w:szCs w:val="28"/>
        </w:rPr>
        <w:t>pieejamo finansējumu</w:t>
      </w:r>
      <w:r w:rsidR="70702886" w:rsidRPr="005E5D1E">
        <w:rPr>
          <w:rFonts w:ascii="Times New Roman" w:hAnsi="Times New Roman" w:cs="Times New Roman"/>
          <w:sz w:val="28"/>
          <w:szCs w:val="28"/>
        </w:rPr>
        <w:t>;</w:t>
      </w:r>
      <w:r w:rsidR="738C5121" w:rsidRPr="005E5D1E">
        <w:rPr>
          <w:rFonts w:ascii="Times New Roman" w:hAnsi="Times New Roman" w:cs="Times New Roman"/>
          <w:sz w:val="28"/>
          <w:szCs w:val="28"/>
        </w:rPr>
        <w:t xml:space="preserve"> </w:t>
      </w:r>
    </w:p>
    <w:p w14:paraId="2E18E1C0" w14:textId="2F03DC92" w:rsidR="005043E3" w:rsidRPr="005E5D1E" w:rsidRDefault="6E47FDCD" w:rsidP="00EA5BA4">
      <w:pPr>
        <w:spacing w:after="120" w:line="240" w:lineRule="auto"/>
        <w:ind w:firstLine="720"/>
        <w:jc w:val="both"/>
        <w:rPr>
          <w:rFonts w:ascii="Times New Roman" w:hAnsi="Times New Roman" w:cs="Times New Roman"/>
          <w:sz w:val="28"/>
          <w:szCs w:val="28"/>
        </w:rPr>
      </w:pPr>
      <w:r w:rsidRPr="005E5D1E">
        <w:rPr>
          <w:rFonts w:ascii="Times New Roman" w:hAnsi="Times New Roman" w:cs="Times New Roman"/>
          <w:sz w:val="28"/>
          <w:szCs w:val="28"/>
        </w:rPr>
        <w:t xml:space="preserve">1.4. </w:t>
      </w:r>
      <w:r w:rsidR="738C5121" w:rsidRPr="005E5D1E">
        <w:rPr>
          <w:rFonts w:ascii="Times New Roman" w:hAnsi="Times New Roman" w:cs="Times New Roman"/>
          <w:sz w:val="28"/>
          <w:szCs w:val="28"/>
        </w:rPr>
        <w:t>prasības projekta iesniedzējam un sadarbības partnerim</w:t>
      </w:r>
      <w:r w:rsidR="2C6B6EB1" w:rsidRPr="005E5D1E">
        <w:rPr>
          <w:rFonts w:ascii="Times New Roman" w:hAnsi="Times New Roman" w:cs="Times New Roman"/>
          <w:sz w:val="28"/>
          <w:szCs w:val="28"/>
        </w:rPr>
        <w:t>;</w:t>
      </w:r>
      <w:r w:rsidR="738C5121" w:rsidRPr="005E5D1E">
        <w:rPr>
          <w:rFonts w:ascii="Times New Roman" w:hAnsi="Times New Roman" w:cs="Times New Roman"/>
          <w:sz w:val="28"/>
          <w:szCs w:val="28"/>
        </w:rPr>
        <w:t xml:space="preserve"> </w:t>
      </w:r>
    </w:p>
    <w:p w14:paraId="59C243E6" w14:textId="4D9EC0EB" w:rsidR="005043E3" w:rsidRPr="005E5D1E" w:rsidRDefault="75A591BB" w:rsidP="00EA5BA4">
      <w:pPr>
        <w:spacing w:after="120" w:line="240" w:lineRule="auto"/>
        <w:ind w:firstLine="720"/>
        <w:jc w:val="both"/>
        <w:rPr>
          <w:rFonts w:ascii="Times New Roman" w:hAnsi="Times New Roman" w:cs="Times New Roman"/>
          <w:sz w:val="28"/>
          <w:szCs w:val="28"/>
        </w:rPr>
      </w:pPr>
      <w:r w:rsidRPr="005E5D1E">
        <w:rPr>
          <w:rFonts w:ascii="Times New Roman" w:hAnsi="Times New Roman" w:cs="Times New Roman"/>
          <w:sz w:val="28"/>
          <w:szCs w:val="28"/>
        </w:rPr>
        <w:t xml:space="preserve">1.5. </w:t>
      </w:r>
      <w:r w:rsidR="738C5121" w:rsidRPr="005E5D1E">
        <w:rPr>
          <w:rFonts w:ascii="Times New Roman" w:hAnsi="Times New Roman" w:cs="Times New Roman"/>
          <w:sz w:val="28"/>
          <w:szCs w:val="28"/>
        </w:rPr>
        <w:t>atbalstāmo darbību un izmaksu attiecināmības nosacījumus.</w:t>
      </w:r>
    </w:p>
    <w:p w14:paraId="56476136" w14:textId="27C5AC50" w:rsidR="00105945" w:rsidRPr="005E5D1E" w:rsidRDefault="00105945" w:rsidP="00EA5BA4">
      <w:pPr>
        <w:pStyle w:val="ListParagraph"/>
        <w:spacing w:after="120" w:line="240" w:lineRule="auto"/>
        <w:ind w:left="0" w:firstLine="720"/>
        <w:contextualSpacing w:val="0"/>
        <w:jc w:val="both"/>
        <w:rPr>
          <w:rFonts w:ascii="Times New Roman" w:hAnsi="Times New Roman" w:cs="Times New Roman"/>
          <w:sz w:val="28"/>
          <w:szCs w:val="28"/>
        </w:rPr>
      </w:pPr>
    </w:p>
    <w:p w14:paraId="7A3045B0" w14:textId="6189BD8C" w:rsidR="006138E0" w:rsidRPr="005E5D1E" w:rsidRDefault="006138E0" w:rsidP="00EA5BA4">
      <w:pPr>
        <w:pStyle w:val="ListParagraph"/>
        <w:numPr>
          <w:ilvl w:val="0"/>
          <w:numId w:val="6"/>
        </w:numPr>
        <w:spacing w:after="120" w:line="240" w:lineRule="auto"/>
        <w:ind w:left="0" w:firstLine="720"/>
        <w:contextualSpacing w:val="0"/>
        <w:jc w:val="both"/>
        <w:rPr>
          <w:rFonts w:ascii="Times New Roman" w:hAnsi="Times New Roman" w:cs="Times New Roman"/>
          <w:sz w:val="28"/>
          <w:szCs w:val="28"/>
        </w:rPr>
      </w:pPr>
      <w:r w:rsidRPr="005E5D1E">
        <w:rPr>
          <w:rFonts w:ascii="Times New Roman" w:hAnsi="Times New Roman" w:cs="Times New Roman"/>
          <w:sz w:val="28"/>
          <w:szCs w:val="28"/>
        </w:rPr>
        <w:lastRenderedPageBreak/>
        <w:t xml:space="preserve">Pasākuma mērķis ir valsts un pašvaldību dibināto izglītības iestāžu nodrošināšana ar </w:t>
      </w:r>
      <w:r w:rsidR="00846074" w:rsidRPr="005E5D1E">
        <w:rPr>
          <w:rFonts w:ascii="Times New Roman" w:hAnsi="Times New Roman" w:cs="Times New Roman"/>
          <w:sz w:val="28"/>
          <w:szCs w:val="28"/>
        </w:rPr>
        <w:t xml:space="preserve">mācību procesam </w:t>
      </w:r>
      <w:r w:rsidRPr="005E5D1E">
        <w:rPr>
          <w:rFonts w:ascii="Times New Roman" w:hAnsi="Times New Roman" w:cs="Times New Roman"/>
          <w:sz w:val="28"/>
          <w:szCs w:val="28"/>
        </w:rPr>
        <w:t xml:space="preserve">atbilstošām, izmaksu efektīvām un drošām informācijas un komunikāciju tehnoloģiju </w:t>
      </w:r>
      <w:r w:rsidR="00D07812" w:rsidRPr="005E5D1E">
        <w:rPr>
          <w:rFonts w:ascii="Times New Roman" w:hAnsi="Times New Roman" w:cs="Times New Roman"/>
          <w:sz w:val="28"/>
          <w:szCs w:val="28"/>
        </w:rPr>
        <w:t xml:space="preserve">(turpmāk – IT) </w:t>
      </w:r>
      <w:r w:rsidRPr="005E5D1E">
        <w:rPr>
          <w:rFonts w:ascii="Times New Roman" w:hAnsi="Times New Roman" w:cs="Times New Roman"/>
          <w:sz w:val="28"/>
          <w:szCs w:val="28"/>
        </w:rPr>
        <w:t xml:space="preserve">vienībām </w:t>
      </w:r>
      <w:r w:rsidR="00D07812" w:rsidRPr="005E5D1E">
        <w:rPr>
          <w:rFonts w:ascii="Times New Roman" w:hAnsi="Times New Roman" w:cs="Times New Roman"/>
          <w:sz w:val="28"/>
          <w:szCs w:val="28"/>
        </w:rPr>
        <w:t>–</w:t>
      </w:r>
      <w:r w:rsidRPr="005E5D1E">
        <w:rPr>
          <w:rFonts w:ascii="Times New Roman" w:hAnsi="Times New Roman" w:cs="Times New Roman"/>
          <w:sz w:val="28"/>
          <w:szCs w:val="28"/>
        </w:rPr>
        <w:t xml:space="preserve"> portatīvo datortehniku, nodrošinot to pieejamību izglītojamiem mācību procesā, lai paaugstinātu mācību efektivitāti un mazinātu nev</w:t>
      </w:r>
      <w:r w:rsidR="00667ECB" w:rsidRPr="005E5D1E">
        <w:rPr>
          <w:rFonts w:ascii="Times New Roman" w:hAnsi="Times New Roman" w:cs="Times New Roman"/>
          <w:sz w:val="28"/>
          <w:szCs w:val="28"/>
        </w:rPr>
        <w:t>ienlīdzību, ievērojot principu “dators ikvienam bērnam”</w:t>
      </w:r>
      <w:r w:rsidRPr="005E5D1E">
        <w:rPr>
          <w:rFonts w:ascii="Times New Roman" w:hAnsi="Times New Roman" w:cs="Times New Roman"/>
          <w:sz w:val="28"/>
          <w:szCs w:val="28"/>
        </w:rPr>
        <w:t>.</w:t>
      </w:r>
    </w:p>
    <w:p w14:paraId="3D79CA20" w14:textId="77777777" w:rsidR="00D97584" w:rsidRPr="005E5D1E" w:rsidRDefault="00D97584" w:rsidP="00EA5BA4">
      <w:pPr>
        <w:pStyle w:val="ListParagraph"/>
        <w:spacing w:after="120" w:line="240" w:lineRule="auto"/>
        <w:contextualSpacing w:val="0"/>
        <w:jc w:val="both"/>
        <w:rPr>
          <w:rFonts w:ascii="Times New Roman" w:hAnsi="Times New Roman" w:cs="Times New Roman"/>
          <w:sz w:val="28"/>
          <w:szCs w:val="28"/>
        </w:rPr>
      </w:pPr>
    </w:p>
    <w:p w14:paraId="7209DE96" w14:textId="78908C40" w:rsidR="00D97584" w:rsidRPr="005E5D1E" w:rsidRDefault="00D97584" w:rsidP="00EA5BA4">
      <w:pPr>
        <w:pStyle w:val="ListParagraph"/>
        <w:numPr>
          <w:ilvl w:val="0"/>
          <w:numId w:val="6"/>
        </w:numPr>
        <w:spacing w:after="120" w:line="240" w:lineRule="auto"/>
        <w:ind w:left="0" w:firstLine="720"/>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Pasākuma mērķa grupa – </w:t>
      </w:r>
      <w:r w:rsidR="005E5D1E" w:rsidRPr="005E5D1E">
        <w:rPr>
          <w:rFonts w:ascii="Times New Roman" w:hAnsi="Times New Roman" w:cs="Times New Roman"/>
          <w:sz w:val="28"/>
          <w:szCs w:val="28"/>
        </w:rPr>
        <w:t xml:space="preserve">valsts un pašvaldību dibinātās izglītības iestādes </w:t>
      </w:r>
      <w:r w:rsidRPr="005E5D1E">
        <w:rPr>
          <w:rFonts w:ascii="Times New Roman" w:hAnsi="Times New Roman" w:cs="Times New Roman"/>
          <w:sz w:val="28"/>
          <w:szCs w:val="28"/>
        </w:rPr>
        <w:t>un izglītojamie</w:t>
      </w:r>
      <w:r w:rsidRPr="005E5D1E">
        <w:rPr>
          <w:rFonts w:ascii="Times New Roman" w:eastAsia="Times New Roman" w:hAnsi="Times New Roman" w:cs="Times New Roman"/>
          <w:sz w:val="28"/>
          <w:szCs w:val="28"/>
        </w:rPr>
        <w:t>, kas apgūst obligāto pamatizglītību</w:t>
      </w:r>
      <w:r w:rsidRPr="005E5D1E">
        <w:rPr>
          <w:rFonts w:ascii="Times New Roman" w:hAnsi="Times New Roman" w:cs="Times New Roman"/>
          <w:sz w:val="28"/>
          <w:szCs w:val="28"/>
        </w:rPr>
        <w:t xml:space="preserve">. </w:t>
      </w:r>
    </w:p>
    <w:p w14:paraId="4DBD154A" w14:textId="77777777" w:rsidR="00C42E7B" w:rsidRPr="005E5D1E" w:rsidRDefault="00C42E7B" w:rsidP="00EA5BA4">
      <w:pPr>
        <w:spacing w:after="120" w:line="240" w:lineRule="auto"/>
        <w:ind w:firstLine="709"/>
        <w:jc w:val="both"/>
        <w:rPr>
          <w:rFonts w:ascii="Times New Roman" w:hAnsi="Times New Roman" w:cs="Times New Roman"/>
          <w:sz w:val="28"/>
          <w:szCs w:val="28"/>
        </w:rPr>
      </w:pPr>
    </w:p>
    <w:p w14:paraId="60238548" w14:textId="17AA6261" w:rsidR="00C42E7B" w:rsidRPr="005E5D1E" w:rsidRDefault="00C42E7B" w:rsidP="00EA5BA4">
      <w:pPr>
        <w:pStyle w:val="ListParagraph"/>
        <w:numPr>
          <w:ilvl w:val="0"/>
          <w:numId w:val="6"/>
        </w:numPr>
        <w:spacing w:after="120" w:line="240" w:lineRule="auto"/>
        <w:ind w:left="0" w:firstLine="720"/>
        <w:contextualSpacing w:val="0"/>
        <w:jc w:val="both"/>
        <w:rPr>
          <w:rFonts w:ascii="Times New Roman" w:hAnsi="Times New Roman" w:cs="Times New Roman"/>
          <w:sz w:val="28"/>
          <w:szCs w:val="28"/>
        </w:rPr>
      </w:pPr>
      <w:r w:rsidRPr="005E5D1E">
        <w:rPr>
          <w:rFonts w:ascii="Times New Roman" w:hAnsi="Times New Roman" w:cs="Times New Roman"/>
          <w:sz w:val="28"/>
          <w:szCs w:val="28"/>
        </w:rPr>
        <w:t>Pasākuma mērķi sasniedz, īstenojot atbalstāmās darbības un sasniedzot šādus uzraudzības rādītājus:</w:t>
      </w:r>
    </w:p>
    <w:p w14:paraId="2A93E1D6" w14:textId="237FB31E" w:rsidR="00C42E7B" w:rsidRPr="005E5D1E" w:rsidRDefault="00C42E7B" w:rsidP="00EA5BA4">
      <w:pPr>
        <w:pStyle w:val="ListParagraph"/>
        <w:numPr>
          <w:ilvl w:val="1"/>
          <w:numId w:val="6"/>
        </w:numPr>
        <w:spacing w:after="120" w:line="240" w:lineRule="auto"/>
        <w:ind w:left="0" w:firstLine="709"/>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specifiskais rezultāta rādītājs: IT izglītībai saistībā ar COVID-19 14 966 732 </w:t>
      </w:r>
      <w:r w:rsidRPr="005E5D1E">
        <w:rPr>
          <w:rFonts w:ascii="Times New Roman" w:hAnsi="Times New Roman" w:cs="Times New Roman"/>
          <w:i/>
          <w:iCs/>
          <w:sz w:val="28"/>
          <w:szCs w:val="28"/>
        </w:rPr>
        <w:t>euro</w:t>
      </w:r>
      <w:r w:rsidRPr="005E5D1E">
        <w:rPr>
          <w:rFonts w:ascii="Times New Roman" w:hAnsi="Times New Roman" w:cs="Times New Roman"/>
          <w:sz w:val="28"/>
          <w:szCs w:val="28"/>
        </w:rPr>
        <w:t>:</w:t>
      </w:r>
    </w:p>
    <w:p w14:paraId="064B86A4" w14:textId="5085C5A3" w:rsidR="00C42E7B" w:rsidRPr="005E5D1E" w:rsidRDefault="00C42E7B" w:rsidP="00EA5BA4">
      <w:pPr>
        <w:spacing w:after="120" w:line="240" w:lineRule="auto"/>
        <w:ind w:firstLine="709"/>
        <w:jc w:val="both"/>
        <w:rPr>
          <w:rFonts w:ascii="Times New Roman" w:hAnsi="Times New Roman" w:cs="Times New Roman"/>
          <w:sz w:val="28"/>
          <w:szCs w:val="28"/>
        </w:rPr>
      </w:pPr>
      <w:r w:rsidRPr="005E5D1E">
        <w:rPr>
          <w:rFonts w:ascii="Times New Roman" w:hAnsi="Times New Roman" w:cs="Times New Roman"/>
          <w:sz w:val="28"/>
          <w:szCs w:val="28"/>
        </w:rPr>
        <w:t>4.1.1. apjoms, kas sasniedzams ar Ei</w:t>
      </w:r>
      <w:r w:rsidR="005E5D1E" w:rsidRPr="005E5D1E">
        <w:rPr>
          <w:rFonts w:ascii="Times New Roman" w:hAnsi="Times New Roman" w:cs="Times New Roman"/>
          <w:sz w:val="28"/>
          <w:szCs w:val="28"/>
        </w:rPr>
        <w:t xml:space="preserve">ropas Komisijas (turpmāk – EK) </w:t>
      </w:r>
      <w:r w:rsidRPr="005E5D1E">
        <w:rPr>
          <w:rFonts w:ascii="Times New Roman" w:hAnsi="Times New Roman" w:cs="Times New Roman"/>
          <w:sz w:val="28"/>
          <w:szCs w:val="28"/>
        </w:rPr>
        <w:t xml:space="preserve">2021. gada piešķīrumu: </w:t>
      </w:r>
      <w:r w:rsidRPr="005E5D1E">
        <w:rPr>
          <w:rFonts w:ascii="Times New Roman" w:eastAsia="Times New Roman" w:hAnsi="Times New Roman" w:cs="Times New Roman"/>
          <w:sz w:val="28"/>
          <w:szCs w:val="28"/>
        </w:rPr>
        <w:t xml:space="preserve">12 559 255 </w:t>
      </w:r>
      <w:r w:rsidRPr="005E5D1E">
        <w:rPr>
          <w:rFonts w:ascii="Times New Roman" w:eastAsia="Times New Roman" w:hAnsi="Times New Roman" w:cs="Times New Roman"/>
          <w:i/>
          <w:iCs/>
          <w:sz w:val="28"/>
          <w:szCs w:val="28"/>
        </w:rPr>
        <w:t>euro</w:t>
      </w:r>
      <w:r w:rsidRPr="005E5D1E">
        <w:rPr>
          <w:rFonts w:ascii="Times New Roman" w:eastAsia="Times New Roman" w:hAnsi="Times New Roman" w:cs="Times New Roman"/>
          <w:sz w:val="28"/>
          <w:szCs w:val="28"/>
        </w:rPr>
        <w:t>;</w:t>
      </w:r>
    </w:p>
    <w:p w14:paraId="1A790863" w14:textId="306ECB10" w:rsidR="00C42E7B" w:rsidRPr="005E5D1E" w:rsidRDefault="00C42E7B" w:rsidP="00EA5BA4">
      <w:pPr>
        <w:spacing w:after="120" w:line="240" w:lineRule="auto"/>
        <w:ind w:firstLine="709"/>
        <w:jc w:val="both"/>
        <w:rPr>
          <w:rFonts w:ascii="Times New Roman" w:hAnsi="Times New Roman" w:cs="Times New Roman"/>
          <w:sz w:val="28"/>
          <w:szCs w:val="28"/>
        </w:rPr>
      </w:pPr>
      <w:r w:rsidRPr="005E5D1E">
        <w:rPr>
          <w:rFonts w:ascii="Times New Roman" w:hAnsi="Times New Roman" w:cs="Times New Roman"/>
          <w:sz w:val="28"/>
          <w:szCs w:val="28"/>
        </w:rPr>
        <w:t xml:space="preserve">4.1.2. apjoms, kas sasniedzams ar EK 2022. gada piešķīrumu: </w:t>
      </w:r>
      <w:r w:rsidRPr="005E5D1E">
        <w:rPr>
          <w:rFonts w:ascii="Times New Roman" w:eastAsia="Times New Roman" w:hAnsi="Times New Roman" w:cs="Times New Roman"/>
          <w:sz w:val="28"/>
          <w:szCs w:val="28"/>
        </w:rPr>
        <w:t xml:space="preserve">2 407 478 </w:t>
      </w:r>
      <w:r w:rsidRPr="005E5D1E">
        <w:rPr>
          <w:rFonts w:ascii="Times New Roman" w:eastAsia="Times New Roman" w:hAnsi="Times New Roman" w:cs="Times New Roman"/>
          <w:i/>
          <w:iCs/>
          <w:sz w:val="28"/>
          <w:szCs w:val="28"/>
        </w:rPr>
        <w:t>euro</w:t>
      </w:r>
      <w:r w:rsidRPr="005E5D1E">
        <w:rPr>
          <w:rFonts w:ascii="Times New Roman" w:eastAsia="Times New Roman" w:hAnsi="Times New Roman" w:cs="Times New Roman"/>
          <w:sz w:val="28"/>
          <w:szCs w:val="28"/>
        </w:rPr>
        <w:t>.</w:t>
      </w:r>
    </w:p>
    <w:p w14:paraId="30438A65" w14:textId="77777777" w:rsidR="00C42E7B" w:rsidRPr="005E5D1E" w:rsidRDefault="00C42E7B" w:rsidP="00EA5BA4">
      <w:pPr>
        <w:pStyle w:val="ListParagraph"/>
        <w:numPr>
          <w:ilvl w:val="1"/>
          <w:numId w:val="6"/>
        </w:numPr>
        <w:spacing w:after="120" w:line="240" w:lineRule="auto"/>
        <w:ind w:left="0" w:firstLine="709"/>
        <w:contextualSpacing w:val="0"/>
        <w:jc w:val="both"/>
        <w:rPr>
          <w:rFonts w:ascii="Times New Roman" w:hAnsi="Times New Roman" w:cs="Times New Roman"/>
          <w:sz w:val="28"/>
          <w:szCs w:val="28"/>
        </w:rPr>
      </w:pPr>
      <w:r w:rsidRPr="005E5D1E">
        <w:rPr>
          <w:rFonts w:ascii="Times New Roman" w:eastAsia="Times New Roman" w:hAnsi="Times New Roman" w:cs="Times New Roman"/>
          <w:sz w:val="28"/>
          <w:szCs w:val="28"/>
        </w:rPr>
        <w:t xml:space="preserve">Specifiskais iznākuma rādītājs: izglītības iestādes, kas saņēmušas mācību procesa nodrošināšanai nepieciešamo </w:t>
      </w:r>
      <w:r w:rsidRPr="005E5D1E">
        <w:rPr>
          <w:rFonts w:ascii="Times New Roman" w:hAnsi="Times New Roman" w:cs="Times New Roman"/>
          <w:sz w:val="28"/>
          <w:szCs w:val="28"/>
        </w:rPr>
        <w:t>informāciju un tehnoloģiju aprīkojumu – izglītības iestāžu skaits – 614:</w:t>
      </w:r>
    </w:p>
    <w:p w14:paraId="2A2102A9" w14:textId="2337FA7D" w:rsidR="00C42E7B" w:rsidRPr="005E5D1E" w:rsidRDefault="00C42E7B" w:rsidP="00EA5BA4">
      <w:pPr>
        <w:spacing w:after="120" w:line="240" w:lineRule="auto"/>
        <w:ind w:firstLine="709"/>
        <w:jc w:val="both"/>
        <w:rPr>
          <w:rFonts w:ascii="Times New Roman" w:hAnsi="Times New Roman" w:cs="Times New Roman"/>
          <w:sz w:val="28"/>
          <w:szCs w:val="28"/>
        </w:rPr>
      </w:pPr>
      <w:r w:rsidRPr="005E5D1E">
        <w:rPr>
          <w:rFonts w:ascii="Times New Roman" w:hAnsi="Times New Roman" w:cs="Times New Roman"/>
          <w:sz w:val="28"/>
          <w:szCs w:val="28"/>
        </w:rPr>
        <w:t xml:space="preserve">4.2.1. apjoms, kas sasniedzams par EK 2021. gada piešķīrumu: </w:t>
      </w:r>
      <w:r w:rsidRPr="005E5D1E">
        <w:rPr>
          <w:rFonts w:ascii="Times New Roman" w:eastAsia="Times New Roman" w:hAnsi="Times New Roman" w:cs="Times New Roman"/>
          <w:sz w:val="28"/>
          <w:szCs w:val="28"/>
        </w:rPr>
        <w:t>474 valsts un pašvaldību dibinātas vispārējās un speciālās izglītības iestādes;</w:t>
      </w:r>
    </w:p>
    <w:p w14:paraId="7AF262F5" w14:textId="35914AA1" w:rsidR="00107AF9" w:rsidRPr="005E5D1E" w:rsidRDefault="00C42E7B" w:rsidP="00EA5BA4">
      <w:pPr>
        <w:spacing w:after="120" w:line="240" w:lineRule="auto"/>
        <w:ind w:firstLine="709"/>
        <w:jc w:val="both"/>
        <w:rPr>
          <w:rFonts w:ascii="Times New Roman" w:eastAsia="Times New Roman" w:hAnsi="Times New Roman" w:cs="Times New Roman"/>
          <w:sz w:val="28"/>
          <w:szCs w:val="28"/>
        </w:rPr>
      </w:pPr>
      <w:r w:rsidRPr="005E5D1E">
        <w:rPr>
          <w:rFonts w:ascii="Times New Roman" w:hAnsi="Times New Roman" w:cs="Times New Roman"/>
          <w:sz w:val="28"/>
          <w:szCs w:val="28"/>
        </w:rPr>
        <w:t>4.2.2. apjoms, kas sasniedzams par EK 2022. gada piešķīrumu: 140</w:t>
      </w:r>
      <w:r w:rsidRPr="005E5D1E">
        <w:rPr>
          <w:rFonts w:ascii="Times New Roman" w:eastAsia="Times New Roman" w:hAnsi="Times New Roman" w:cs="Times New Roman"/>
          <w:sz w:val="28"/>
          <w:szCs w:val="28"/>
        </w:rPr>
        <w:t xml:space="preserve"> valsts un pašvaldību dibinātas vispārējās un speciālās izglītības iestādes.</w:t>
      </w:r>
    </w:p>
    <w:p w14:paraId="6DED2A47" w14:textId="77777777" w:rsidR="00C42E7B" w:rsidRPr="005E5D1E" w:rsidRDefault="00C42E7B" w:rsidP="00EA5BA4">
      <w:pPr>
        <w:spacing w:after="120" w:line="240" w:lineRule="auto"/>
        <w:ind w:firstLine="709"/>
        <w:jc w:val="both"/>
        <w:rPr>
          <w:rFonts w:ascii="Times New Roman" w:hAnsi="Times New Roman" w:cs="Times New Roman"/>
          <w:sz w:val="28"/>
          <w:szCs w:val="28"/>
        </w:rPr>
      </w:pPr>
    </w:p>
    <w:p w14:paraId="5CD42DDA" w14:textId="77777777" w:rsidR="00C42E7B" w:rsidRPr="005E5D1E" w:rsidRDefault="00C42E7B" w:rsidP="00EA5BA4">
      <w:pPr>
        <w:pStyle w:val="ListParagraph"/>
        <w:numPr>
          <w:ilvl w:val="0"/>
          <w:numId w:val="6"/>
        </w:numPr>
        <w:spacing w:after="120" w:line="240" w:lineRule="auto"/>
        <w:ind w:left="0" w:firstLine="709"/>
        <w:contextualSpacing w:val="0"/>
        <w:rPr>
          <w:rFonts w:ascii="Times New Roman" w:hAnsi="Times New Roman" w:cs="Times New Roman"/>
          <w:sz w:val="28"/>
          <w:szCs w:val="28"/>
        </w:rPr>
      </w:pPr>
      <w:r w:rsidRPr="005E5D1E">
        <w:rPr>
          <w:rFonts w:ascii="Times New Roman" w:hAnsi="Times New Roman" w:cs="Times New Roman"/>
          <w:sz w:val="28"/>
          <w:szCs w:val="28"/>
        </w:rPr>
        <w:t>Pasākumu īsteno ierobežotas projektu iesniegumu atlases veidā.</w:t>
      </w:r>
    </w:p>
    <w:p w14:paraId="5CD010DD" w14:textId="77777777" w:rsidR="00C42E7B" w:rsidRPr="005E5D1E" w:rsidRDefault="00C42E7B" w:rsidP="00EA5BA4">
      <w:pPr>
        <w:pStyle w:val="ListParagraph"/>
        <w:spacing w:after="120" w:line="240" w:lineRule="auto"/>
        <w:ind w:left="709"/>
        <w:contextualSpacing w:val="0"/>
        <w:rPr>
          <w:rFonts w:ascii="Times New Roman" w:hAnsi="Times New Roman" w:cs="Times New Roman"/>
          <w:sz w:val="28"/>
          <w:szCs w:val="28"/>
        </w:rPr>
      </w:pPr>
    </w:p>
    <w:p w14:paraId="5640470B" w14:textId="4B9A633D" w:rsidR="00107AF9" w:rsidRPr="005E5D1E" w:rsidRDefault="00C42E7B" w:rsidP="00EA5BA4">
      <w:pPr>
        <w:pStyle w:val="ListParagraph"/>
        <w:numPr>
          <w:ilvl w:val="0"/>
          <w:numId w:val="6"/>
        </w:numPr>
        <w:spacing w:after="120" w:line="240" w:lineRule="auto"/>
        <w:ind w:left="0" w:firstLine="720"/>
        <w:contextualSpacing w:val="0"/>
        <w:jc w:val="both"/>
        <w:rPr>
          <w:rFonts w:ascii="Times New Roman" w:hAnsi="Times New Roman" w:cs="Times New Roman"/>
          <w:sz w:val="28"/>
          <w:szCs w:val="28"/>
        </w:rPr>
      </w:pPr>
      <w:r w:rsidRPr="005E5D1E">
        <w:rPr>
          <w:rFonts w:ascii="Times New Roman" w:eastAsia="Times New Roman" w:hAnsi="Times New Roman" w:cs="Times New Roman"/>
          <w:sz w:val="28"/>
          <w:szCs w:val="28"/>
          <w:shd w:val="clear" w:color="auto" w:fill="FFFFFF"/>
        </w:rPr>
        <w:t>Atbildīgās iestādes funkcijas pilda Izglītības un zinātnes ministrija.</w:t>
      </w:r>
    </w:p>
    <w:p w14:paraId="67B0212A" w14:textId="77777777" w:rsidR="005043E3" w:rsidRPr="005E5D1E" w:rsidRDefault="005043E3" w:rsidP="00EA5BA4">
      <w:pPr>
        <w:spacing w:after="120" w:line="240" w:lineRule="auto"/>
        <w:rPr>
          <w:rFonts w:ascii="Times New Roman" w:hAnsi="Times New Roman" w:cs="Times New Roman"/>
          <w:sz w:val="28"/>
          <w:szCs w:val="28"/>
        </w:rPr>
      </w:pPr>
    </w:p>
    <w:p w14:paraId="5BF300A2" w14:textId="3CC1F1BB" w:rsidR="005956C1" w:rsidRPr="005E5D1E" w:rsidRDefault="00046848" w:rsidP="00EA5BA4">
      <w:pPr>
        <w:pStyle w:val="ListParagraph"/>
        <w:numPr>
          <w:ilvl w:val="0"/>
          <w:numId w:val="5"/>
        </w:numPr>
        <w:spacing w:after="120" w:line="240" w:lineRule="auto"/>
        <w:ind w:left="0" w:firstLine="851"/>
        <w:contextualSpacing w:val="0"/>
        <w:jc w:val="center"/>
        <w:rPr>
          <w:rFonts w:ascii="Times New Roman" w:hAnsi="Times New Roman" w:cs="Times New Roman"/>
          <w:b/>
          <w:bCs/>
          <w:sz w:val="28"/>
          <w:szCs w:val="28"/>
        </w:rPr>
      </w:pPr>
      <w:r w:rsidRPr="005E5D1E">
        <w:rPr>
          <w:rFonts w:ascii="Times New Roman" w:hAnsi="Times New Roman" w:cs="Times New Roman"/>
          <w:b/>
          <w:bCs/>
          <w:sz w:val="28"/>
          <w:szCs w:val="28"/>
        </w:rPr>
        <w:t>Pasākumam</w:t>
      </w:r>
      <w:r w:rsidR="005956C1" w:rsidRPr="005E5D1E">
        <w:rPr>
          <w:rFonts w:ascii="Times New Roman" w:hAnsi="Times New Roman" w:cs="Times New Roman"/>
          <w:b/>
          <w:bCs/>
          <w:sz w:val="28"/>
          <w:szCs w:val="28"/>
        </w:rPr>
        <w:t xml:space="preserve"> pieejamais finansējums</w:t>
      </w:r>
    </w:p>
    <w:p w14:paraId="58D6A040" w14:textId="77777777" w:rsidR="001D33D8" w:rsidRPr="005E5D1E" w:rsidRDefault="001D33D8" w:rsidP="00EA5BA4">
      <w:pPr>
        <w:pStyle w:val="ListParagraph"/>
        <w:spacing w:after="120" w:line="240" w:lineRule="auto"/>
        <w:ind w:left="0" w:firstLine="851"/>
        <w:contextualSpacing w:val="0"/>
        <w:rPr>
          <w:rFonts w:ascii="Times New Roman" w:hAnsi="Times New Roman" w:cs="Times New Roman"/>
          <w:b/>
          <w:bCs/>
          <w:sz w:val="28"/>
          <w:szCs w:val="28"/>
        </w:rPr>
      </w:pPr>
    </w:p>
    <w:p w14:paraId="4AD81E1B" w14:textId="54A0C8F9" w:rsidR="00B33F07" w:rsidRPr="005E5D1E" w:rsidRDefault="00667ECB" w:rsidP="00EA5BA4">
      <w:pPr>
        <w:pStyle w:val="ListParagraph"/>
        <w:numPr>
          <w:ilvl w:val="0"/>
          <w:numId w:val="6"/>
        </w:numPr>
        <w:spacing w:after="120" w:line="240" w:lineRule="auto"/>
        <w:ind w:left="0" w:firstLine="709"/>
        <w:contextualSpacing w:val="0"/>
        <w:jc w:val="both"/>
        <w:rPr>
          <w:rFonts w:ascii="Times New Roman" w:eastAsiaTheme="minorEastAsia" w:hAnsi="Times New Roman" w:cs="Times New Roman"/>
          <w:i/>
          <w:iCs/>
          <w:sz w:val="28"/>
          <w:szCs w:val="28"/>
        </w:rPr>
      </w:pPr>
      <w:r w:rsidRPr="005E5D1E">
        <w:rPr>
          <w:rFonts w:ascii="Times New Roman" w:hAnsi="Times New Roman" w:cs="Times New Roman"/>
          <w:sz w:val="28"/>
          <w:szCs w:val="28"/>
        </w:rPr>
        <w:t xml:space="preserve">Pasākumam pieejamais kopējais finansējums ir </w:t>
      </w:r>
      <w:r w:rsidR="001C26EA" w:rsidRPr="005E5D1E">
        <w:rPr>
          <w:rFonts w:ascii="Times New Roman" w:hAnsi="Times New Roman" w:cs="Times New Roman"/>
          <w:sz w:val="28"/>
          <w:szCs w:val="28"/>
        </w:rPr>
        <w:t>11 140 678</w:t>
      </w:r>
      <w:r w:rsidRPr="005E5D1E">
        <w:rPr>
          <w:rFonts w:ascii="Times New Roman" w:hAnsi="Times New Roman" w:cs="Times New Roman"/>
          <w:sz w:val="28"/>
          <w:szCs w:val="28"/>
        </w:rPr>
        <w:t xml:space="preserve"> </w:t>
      </w:r>
      <w:r w:rsidRPr="005E5D1E">
        <w:rPr>
          <w:rFonts w:ascii="Times New Roman" w:hAnsi="Times New Roman" w:cs="Times New Roman"/>
          <w:i/>
          <w:iCs/>
          <w:sz w:val="28"/>
          <w:szCs w:val="28"/>
        </w:rPr>
        <w:t xml:space="preserve">euro, </w:t>
      </w:r>
      <w:r w:rsidRPr="005E5D1E">
        <w:rPr>
          <w:rFonts w:ascii="Times New Roman" w:hAnsi="Times New Roman" w:cs="Times New Roman"/>
          <w:sz w:val="28"/>
          <w:szCs w:val="28"/>
        </w:rPr>
        <w:t>ta</w:t>
      </w:r>
      <w:r w:rsidR="0008127D" w:rsidRPr="005E5D1E">
        <w:rPr>
          <w:rFonts w:ascii="Times New Roman" w:hAnsi="Times New Roman" w:cs="Times New Roman"/>
          <w:sz w:val="28"/>
          <w:szCs w:val="28"/>
        </w:rPr>
        <w:t>i</w:t>
      </w:r>
      <w:r w:rsidRPr="005E5D1E">
        <w:rPr>
          <w:rFonts w:ascii="Times New Roman" w:hAnsi="Times New Roman" w:cs="Times New Roman"/>
          <w:sz w:val="28"/>
          <w:szCs w:val="28"/>
        </w:rPr>
        <w:t xml:space="preserve"> skaitā Eiropas Reģionālās attīstības fonda finansējums </w:t>
      </w:r>
      <w:r w:rsidR="001C26EA" w:rsidRPr="005E5D1E">
        <w:rPr>
          <w:rFonts w:ascii="Times New Roman" w:hAnsi="Times New Roman" w:cs="Times New Roman"/>
          <w:sz w:val="28"/>
          <w:szCs w:val="28"/>
        </w:rPr>
        <w:t>9 469 576</w:t>
      </w:r>
      <w:r w:rsidRPr="005E5D1E">
        <w:rPr>
          <w:rFonts w:ascii="Times New Roman" w:hAnsi="Times New Roman" w:cs="Times New Roman"/>
          <w:i/>
          <w:iCs/>
          <w:sz w:val="28"/>
          <w:szCs w:val="28"/>
        </w:rPr>
        <w:t xml:space="preserve"> euro, </w:t>
      </w:r>
      <w:r w:rsidRPr="005E5D1E">
        <w:rPr>
          <w:rFonts w:ascii="Times New Roman" w:hAnsi="Times New Roman" w:cs="Times New Roman"/>
          <w:sz w:val="28"/>
          <w:szCs w:val="28"/>
        </w:rPr>
        <w:t xml:space="preserve">valsts </w:t>
      </w:r>
      <w:r w:rsidRPr="005E5D1E">
        <w:rPr>
          <w:rFonts w:ascii="Times New Roman" w:hAnsi="Times New Roman" w:cs="Times New Roman"/>
          <w:sz w:val="28"/>
          <w:szCs w:val="28"/>
        </w:rPr>
        <w:lastRenderedPageBreak/>
        <w:t xml:space="preserve">budžeta līdzfinansējums </w:t>
      </w:r>
      <w:r w:rsidR="001C26EA" w:rsidRPr="005E5D1E">
        <w:rPr>
          <w:rFonts w:ascii="Times New Roman" w:hAnsi="Times New Roman" w:cs="Times New Roman"/>
          <w:sz w:val="28"/>
          <w:szCs w:val="28"/>
        </w:rPr>
        <w:t>1 671 102</w:t>
      </w:r>
      <w:r w:rsidRPr="005E5D1E">
        <w:rPr>
          <w:rFonts w:ascii="Times New Roman" w:hAnsi="Times New Roman" w:cs="Times New Roman"/>
          <w:sz w:val="28"/>
          <w:szCs w:val="28"/>
        </w:rPr>
        <w:t xml:space="preserve"> </w:t>
      </w:r>
      <w:r w:rsidRPr="005E5D1E">
        <w:rPr>
          <w:rFonts w:ascii="Times New Roman" w:hAnsi="Times New Roman" w:cs="Times New Roman"/>
          <w:i/>
          <w:iCs/>
          <w:sz w:val="28"/>
          <w:szCs w:val="28"/>
        </w:rPr>
        <w:t xml:space="preserve">euro. </w:t>
      </w:r>
      <w:r w:rsidRPr="005E5D1E">
        <w:rPr>
          <w:rFonts w:ascii="Times New Roman" w:hAnsi="Times New Roman" w:cs="Times New Roman"/>
          <w:sz w:val="28"/>
          <w:szCs w:val="28"/>
        </w:rPr>
        <w:t xml:space="preserve">Pasākuma finansējumu 10 560 001 </w:t>
      </w:r>
      <w:r w:rsidRPr="005E5D1E">
        <w:rPr>
          <w:rFonts w:ascii="Times New Roman" w:hAnsi="Times New Roman" w:cs="Times New Roman"/>
          <w:i/>
          <w:iCs/>
          <w:sz w:val="28"/>
          <w:szCs w:val="28"/>
        </w:rPr>
        <w:t>euro</w:t>
      </w:r>
      <w:r w:rsidRPr="005E5D1E">
        <w:rPr>
          <w:rFonts w:ascii="Times New Roman" w:hAnsi="Times New Roman" w:cs="Times New Roman"/>
          <w:sz w:val="28"/>
          <w:szCs w:val="28"/>
        </w:rPr>
        <w:t>, ta</w:t>
      </w:r>
      <w:r w:rsidR="0008127D" w:rsidRPr="005E5D1E">
        <w:rPr>
          <w:rFonts w:ascii="Times New Roman" w:hAnsi="Times New Roman" w:cs="Times New Roman"/>
          <w:sz w:val="28"/>
          <w:szCs w:val="28"/>
        </w:rPr>
        <w:t>i</w:t>
      </w:r>
      <w:r w:rsidRPr="005E5D1E">
        <w:rPr>
          <w:rFonts w:ascii="Times New Roman" w:hAnsi="Times New Roman" w:cs="Times New Roman"/>
          <w:sz w:val="28"/>
          <w:szCs w:val="28"/>
        </w:rPr>
        <w:t xml:space="preserve"> skaitā Eiropas Reģionālās attīstības fonda finansējums – 8 976 000 </w:t>
      </w:r>
      <w:r w:rsidRPr="005E5D1E">
        <w:rPr>
          <w:rFonts w:ascii="Times New Roman" w:hAnsi="Times New Roman" w:cs="Times New Roman"/>
          <w:i/>
          <w:iCs/>
          <w:sz w:val="28"/>
          <w:szCs w:val="28"/>
        </w:rPr>
        <w:t xml:space="preserve">euro </w:t>
      </w:r>
      <w:r w:rsidRPr="005E5D1E">
        <w:rPr>
          <w:rFonts w:ascii="Times New Roman" w:hAnsi="Times New Roman" w:cs="Times New Roman"/>
          <w:sz w:val="28"/>
          <w:szCs w:val="28"/>
        </w:rPr>
        <w:t xml:space="preserve">un valsts budžeta līdzfinansējums – 1 584 001 </w:t>
      </w:r>
      <w:r w:rsidRPr="005E5D1E">
        <w:rPr>
          <w:rFonts w:ascii="Times New Roman" w:hAnsi="Times New Roman" w:cs="Times New Roman"/>
          <w:i/>
          <w:iCs/>
          <w:sz w:val="28"/>
          <w:szCs w:val="28"/>
        </w:rPr>
        <w:t>euro</w:t>
      </w:r>
      <w:r w:rsidRPr="005E5D1E">
        <w:rPr>
          <w:rFonts w:ascii="Times New Roman" w:hAnsi="Times New Roman" w:cs="Times New Roman"/>
          <w:sz w:val="28"/>
          <w:szCs w:val="28"/>
        </w:rPr>
        <w:t xml:space="preserve"> nodrošina no finansējuma Kohēzijas politikai 2014. – 2020. gada plānošanas periodā (REACT-EU)</w:t>
      </w:r>
      <w:r w:rsidR="000677BE" w:rsidRPr="005E5D1E">
        <w:rPr>
          <w:rFonts w:ascii="Times New Roman" w:hAnsi="Times New Roman" w:cs="Times New Roman"/>
          <w:sz w:val="28"/>
          <w:szCs w:val="28"/>
        </w:rPr>
        <w:t>, tai skaitā:</w:t>
      </w:r>
      <w:r w:rsidR="00B33F07" w:rsidRPr="005E5D1E">
        <w:rPr>
          <w:rFonts w:ascii="Times New Roman" w:hAnsi="Times New Roman" w:cs="Times New Roman"/>
          <w:sz w:val="28"/>
          <w:szCs w:val="28"/>
        </w:rPr>
        <w:t xml:space="preserve"> </w:t>
      </w:r>
    </w:p>
    <w:p w14:paraId="7DE56F76" w14:textId="53FBD14E" w:rsidR="002051B1" w:rsidRPr="005E5D1E" w:rsidRDefault="738C5121" w:rsidP="00EA5BA4">
      <w:pPr>
        <w:pStyle w:val="ListParagraph"/>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7.1. </w:t>
      </w:r>
      <w:r w:rsidR="00FD2A97" w:rsidRPr="005E5D1E">
        <w:rPr>
          <w:rFonts w:ascii="Times New Roman" w:hAnsi="Times New Roman" w:cs="Times New Roman"/>
          <w:sz w:val="28"/>
          <w:szCs w:val="28"/>
        </w:rPr>
        <w:t xml:space="preserve">2021. gada piešķīrums šo noteikumu 16.1.apakšpunktā minētās darbības īstenošanai ir 8 152 523 </w:t>
      </w:r>
      <w:r w:rsidR="00FD2A97" w:rsidRPr="005E5D1E">
        <w:rPr>
          <w:rFonts w:ascii="Times New Roman" w:hAnsi="Times New Roman" w:cs="Times New Roman"/>
          <w:i/>
          <w:iCs/>
          <w:sz w:val="28"/>
          <w:szCs w:val="28"/>
        </w:rPr>
        <w:t>euro</w:t>
      </w:r>
      <w:r w:rsidR="00FD2A97" w:rsidRPr="005E5D1E">
        <w:rPr>
          <w:rFonts w:ascii="Times New Roman" w:hAnsi="Times New Roman" w:cs="Times New Roman"/>
          <w:sz w:val="28"/>
          <w:szCs w:val="28"/>
        </w:rPr>
        <w:t>, ta</w:t>
      </w:r>
      <w:r w:rsidR="0008127D" w:rsidRPr="005E5D1E">
        <w:rPr>
          <w:rFonts w:ascii="Times New Roman" w:hAnsi="Times New Roman" w:cs="Times New Roman"/>
          <w:sz w:val="28"/>
          <w:szCs w:val="28"/>
        </w:rPr>
        <w:t>i</w:t>
      </w:r>
      <w:r w:rsidR="00FD2A97" w:rsidRPr="005E5D1E">
        <w:rPr>
          <w:rFonts w:ascii="Times New Roman" w:hAnsi="Times New Roman" w:cs="Times New Roman"/>
          <w:sz w:val="28"/>
          <w:szCs w:val="28"/>
        </w:rPr>
        <w:t xml:space="preserve"> skaitā Eiropas Reģionālās attīstības fonda finansējums – 6 929 644 </w:t>
      </w:r>
      <w:r w:rsidR="00FD2A97" w:rsidRPr="005E5D1E">
        <w:rPr>
          <w:rFonts w:ascii="Times New Roman" w:hAnsi="Times New Roman" w:cs="Times New Roman"/>
          <w:i/>
          <w:iCs/>
          <w:sz w:val="28"/>
          <w:szCs w:val="28"/>
        </w:rPr>
        <w:t xml:space="preserve">euro </w:t>
      </w:r>
      <w:r w:rsidR="00FD2A97" w:rsidRPr="005E5D1E">
        <w:rPr>
          <w:rFonts w:ascii="Times New Roman" w:hAnsi="Times New Roman" w:cs="Times New Roman"/>
          <w:sz w:val="28"/>
          <w:szCs w:val="28"/>
        </w:rPr>
        <w:t xml:space="preserve">un valsts budžeta līdzfinansējums – 1 222 879 </w:t>
      </w:r>
      <w:r w:rsidR="00FD2A97" w:rsidRPr="005E5D1E">
        <w:rPr>
          <w:rFonts w:ascii="Times New Roman" w:hAnsi="Times New Roman" w:cs="Times New Roman"/>
          <w:i/>
          <w:iCs/>
          <w:sz w:val="28"/>
          <w:szCs w:val="28"/>
        </w:rPr>
        <w:t>euro</w:t>
      </w:r>
      <w:r w:rsidR="00FD2A97" w:rsidRPr="005E5D1E">
        <w:rPr>
          <w:rFonts w:ascii="Times New Roman" w:hAnsi="Times New Roman" w:cs="Times New Roman"/>
          <w:sz w:val="28"/>
          <w:szCs w:val="28"/>
        </w:rPr>
        <w:t>;</w:t>
      </w:r>
    </w:p>
    <w:p w14:paraId="26C24ACC" w14:textId="7E997200" w:rsidR="002051B1" w:rsidRPr="005E5D1E" w:rsidRDefault="738C5121" w:rsidP="00EA5BA4">
      <w:pPr>
        <w:pStyle w:val="ListParagraph"/>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7.2. </w:t>
      </w:r>
      <w:r w:rsidR="00FD2A97" w:rsidRPr="005E5D1E">
        <w:rPr>
          <w:rFonts w:ascii="Times New Roman" w:hAnsi="Times New Roman" w:cs="Times New Roman"/>
          <w:sz w:val="28"/>
          <w:szCs w:val="28"/>
        </w:rPr>
        <w:t xml:space="preserve">2022. gada piešķīrums šo noteikumu 16.1.apakšpunktā minētās darbības īstenošanai ir 2 407 478 </w:t>
      </w:r>
      <w:r w:rsidR="00FD2A97" w:rsidRPr="005E5D1E">
        <w:rPr>
          <w:rFonts w:ascii="Times New Roman" w:hAnsi="Times New Roman" w:cs="Times New Roman"/>
          <w:i/>
          <w:iCs/>
          <w:sz w:val="28"/>
          <w:szCs w:val="28"/>
        </w:rPr>
        <w:t>euro</w:t>
      </w:r>
      <w:r w:rsidR="00FD2A97" w:rsidRPr="005E5D1E">
        <w:rPr>
          <w:rFonts w:ascii="Times New Roman" w:hAnsi="Times New Roman" w:cs="Times New Roman"/>
          <w:sz w:val="28"/>
          <w:szCs w:val="28"/>
        </w:rPr>
        <w:t>, ta</w:t>
      </w:r>
      <w:r w:rsidR="0008127D" w:rsidRPr="005E5D1E">
        <w:rPr>
          <w:rFonts w:ascii="Times New Roman" w:hAnsi="Times New Roman" w:cs="Times New Roman"/>
          <w:sz w:val="28"/>
          <w:szCs w:val="28"/>
        </w:rPr>
        <w:t>i</w:t>
      </w:r>
      <w:r w:rsidR="00FD2A97" w:rsidRPr="005E5D1E">
        <w:rPr>
          <w:rFonts w:ascii="Times New Roman" w:hAnsi="Times New Roman" w:cs="Times New Roman"/>
          <w:sz w:val="28"/>
          <w:szCs w:val="28"/>
        </w:rPr>
        <w:t xml:space="preserve"> skaitā Eiropas Reģionālās attīstības fonda finansējums – 2 046 356 </w:t>
      </w:r>
      <w:r w:rsidR="00FD2A97" w:rsidRPr="005E5D1E">
        <w:rPr>
          <w:rFonts w:ascii="Times New Roman" w:hAnsi="Times New Roman" w:cs="Times New Roman"/>
          <w:i/>
          <w:iCs/>
          <w:sz w:val="28"/>
          <w:szCs w:val="28"/>
        </w:rPr>
        <w:t xml:space="preserve">euro </w:t>
      </w:r>
      <w:r w:rsidR="00FD2A97" w:rsidRPr="005E5D1E">
        <w:rPr>
          <w:rFonts w:ascii="Times New Roman" w:hAnsi="Times New Roman" w:cs="Times New Roman"/>
          <w:sz w:val="28"/>
          <w:szCs w:val="28"/>
        </w:rPr>
        <w:t xml:space="preserve">un valsts budžeta līdzfinansējums – 361 122 </w:t>
      </w:r>
      <w:r w:rsidR="00FD2A97" w:rsidRPr="005E5D1E">
        <w:rPr>
          <w:rFonts w:ascii="Times New Roman" w:hAnsi="Times New Roman" w:cs="Times New Roman"/>
          <w:i/>
          <w:iCs/>
          <w:sz w:val="28"/>
          <w:szCs w:val="28"/>
        </w:rPr>
        <w:t>euro</w:t>
      </w:r>
      <w:r w:rsidR="00FD2A97" w:rsidRPr="005E5D1E">
        <w:rPr>
          <w:rFonts w:ascii="Times New Roman" w:hAnsi="Times New Roman" w:cs="Times New Roman"/>
          <w:sz w:val="28"/>
          <w:szCs w:val="28"/>
        </w:rPr>
        <w:t>.</w:t>
      </w:r>
    </w:p>
    <w:p w14:paraId="26C834BD" w14:textId="77777777" w:rsidR="005803EF" w:rsidRPr="005E5D1E" w:rsidRDefault="005803EF" w:rsidP="00EA5BA4">
      <w:pPr>
        <w:pStyle w:val="ListParagraph"/>
        <w:spacing w:after="120" w:line="240" w:lineRule="auto"/>
        <w:ind w:left="0" w:firstLine="851"/>
        <w:contextualSpacing w:val="0"/>
        <w:jc w:val="both"/>
        <w:rPr>
          <w:rFonts w:ascii="Times New Roman" w:hAnsi="Times New Roman" w:cs="Times New Roman"/>
          <w:sz w:val="28"/>
          <w:szCs w:val="28"/>
        </w:rPr>
      </w:pPr>
    </w:p>
    <w:p w14:paraId="12204AD2" w14:textId="31F29634" w:rsidR="00192567" w:rsidRPr="005E5D1E" w:rsidRDefault="00BB1E98" w:rsidP="00EA5BA4">
      <w:pPr>
        <w:pStyle w:val="ListParagraph"/>
        <w:numPr>
          <w:ilvl w:val="0"/>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Maksimālais attiecināmais Eiropas Reģionālās attīstības fonda finansējuma apmērs nepārsniedz 85 procentus no šo noteikumu 7.</w:t>
      </w:r>
      <w:r w:rsidR="000A7523" w:rsidRPr="005E5D1E">
        <w:rPr>
          <w:rFonts w:ascii="Times New Roman" w:hAnsi="Times New Roman" w:cs="Times New Roman"/>
          <w:sz w:val="28"/>
          <w:szCs w:val="28"/>
        </w:rPr>
        <w:t xml:space="preserve"> </w:t>
      </w:r>
      <w:r w:rsidRPr="005E5D1E">
        <w:rPr>
          <w:rFonts w:ascii="Times New Roman" w:hAnsi="Times New Roman" w:cs="Times New Roman"/>
          <w:sz w:val="28"/>
          <w:szCs w:val="28"/>
        </w:rPr>
        <w:t>punktā noteiktā Eiropas Reģionālās attīstības fonda un valsts budžeta finansējuma kopsummas</w:t>
      </w:r>
      <w:r w:rsidR="005E5D1E" w:rsidRPr="005E5D1E">
        <w:rPr>
          <w:rFonts w:ascii="Times New Roman" w:hAnsi="Times New Roman" w:cs="Times New Roman"/>
          <w:sz w:val="28"/>
          <w:szCs w:val="28"/>
        </w:rPr>
        <w:t>.</w:t>
      </w:r>
    </w:p>
    <w:p w14:paraId="6AF867C5" w14:textId="77777777" w:rsidR="00181A06" w:rsidRPr="005E5D1E" w:rsidRDefault="00181A06" w:rsidP="00EA5BA4">
      <w:pPr>
        <w:pStyle w:val="ListParagraph"/>
        <w:spacing w:after="120" w:line="240" w:lineRule="auto"/>
        <w:ind w:left="0" w:firstLine="851"/>
        <w:contextualSpacing w:val="0"/>
        <w:jc w:val="both"/>
        <w:rPr>
          <w:rFonts w:ascii="Times New Roman" w:hAnsi="Times New Roman" w:cs="Times New Roman"/>
          <w:sz w:val="28"/>
          <w:szCs w:val="28"/>
        </w:rPr>
      </w:pPr>
    </w:p>
    <w:p w14:paraId="234AB7F8" w14:textId="15340931" w:rsidR="001E44FB" w:rsidRPr="005E5D1E" w:rsidRDefault="005956C1" w:rsidP="00EA5BA4">
      <w:pPr>
        <w:pStyle w:val="ListParagraph"/>
        <w:numPr>
          <w:ilvl w:val="0"/>
          <w:numId w:val="5"/>
        </w:numPr>
        <w:spacing w:after="120" w:line="240" w:lineRule="auto"/>
        <w:ind w:left="0" w:firstLine="851"/>
        <w:contextualSpacing w:val="0"/>
        <w:jc w:val="center"/>
        <w:rPr>
          <w:rFonts w:ascii="Times New Roman" w:hAnsi="Times New Roman" w:cs="Times New Roman"/>
          <w:b/>
          <w:bCs/>
          <w:sz w:val="28"/>
          <w:szCs w:val="28"/>
        </w:rPr>
      </w:pPr>
      <w:r w:rsidRPr="005E5D1E">
        <w:rPr>
          <w:rFonts w:ascii="Times New Roman" w:hAnsi="Times New Roman" w:cs="Times New Roman"/>
          <w:b/>
          <w:bCs/>
          <w:sz w:val="28"/>
          <w:szCs w:val="28"/>
        </w:rPr>
        <w:t xml:space="preserve">Prasības projekta iesniedzējam un sadarbības partnerim </w:t>
      </w:r>
    </w:p>
    <w:p w14:paraId="08516BDB" w14:textId="77777777" w:rsidR="003F462E" w:rsidRPr="005E5D1E" w:rsidRDefault="003F462E" w:rsidP="00EA5BA4">
      <w:pPr>
        <w:pStyle w:val="ListParagraph"/>
        <w:spacing w:after="120" w:line="240" w:lineRule="auto"/>
        <w:ind w:left="0" w:firstLine="851"/>
        <w:contextualSpacing w:val="0"/>
        <w:rPr>
          <w:rFonts w:ascii="Times New Roman" w:hAnsi="Times New Roman" w:cs="Times New Roman"/>
          <w:b/>
          <w:bCs/>
          <w:sz w:val="28"/>
          <w:szCs w:val="28"/>
        </w:rPr>
      </w:pPr>
    </w:p>
    <w:p w14:paraId="03E399E4" w14:textId="1D19B45B" w:rsidR="009C5D02" w:rsidRPr="005E5D1E" w:rsidRDefault="4629D835" w:rsidP="00EA5BA4">
      <w:pPr>
        <w:pStyle w:val="ListParagraph"/>
        <w:numPr>
          <w:ilvl w:val="0"/>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Projekta iesniedzējs pasākuma ietvaros ir Izglītības un zinātnes ministrija, kas pēc projekta iesnieguma apstiprināšanas kļūst par finansējuma saņēmēju.</w:t>
      </w:r>
    </w:p>
    <w:p w14:paraId="7E28C911" w14:textId="77777777" w:rsidR="00F51C7E" w:rsidRPr="005E5D1E" w:rsidRDefault="00F51C7E" w:rsidP="00EA5BA4">
      <w:pPr>
        <w:pStyle w:val="ListParagraph"/>
        <w:spacing w:after="120" w:line="240" w:lineRule="auto"/>
        <w:ind w:left="0" w:firstLine="851"/>
        <w:contextualSpacing w:val="0"/>
        <w:jc w:val="both"/>
        <w:rPr>
          <w:rFonts w:ascii="Times New Roman" w:hAnsi="Times New Roman" w:cs="Times New Roman"/>
          <w:sz w:val="28"/>
          <w:szCs w:val="28"/>
        </w:rPr>
      </w:pPr>
    </w:p>
    <w:p w14:paraId="422FE962" w14:textId="6CCF7C8A" w:rsidR="00F51C7E" w:rsidRPr="005E5D1E" w:rsidRDefault="4629D835" w:rsidP="00EA5BA4">
      <w:pPr>
        <w:pStyle w:val="ListParagraph"/>
        <w:numPr>
          <w:ilvl w:val="0"/>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Projekta iesniedzējs sagatavo un uzaicinājumā noteiktajā termiņā iesniedz projekta iesniegumu sadarbības iestādē saskaņā ar projekta iesniegumu atlases nolikuma prasībām. Iesniegumu iesniedz Kohēzijas politikas fondu vadības informācijas sistēmas 2014.–2020. gadam elektroniskajā vidē.</w:t>
      </w:r>
    </w:p>
    <w:p w14:paraId="59BA664F" w14:textId="77777777" w:rsidR="001E44FB" w:rsidRPr="005E5D1E" w:rsidRDefault="001E44FB" w:rsidP="00EA5BA4">
      <w:pPr>
        <w:pStyle w:val="ListParagraph"/>
        <w:spacing w:after="120" w:line="240" w:lineRule="auto"/>
        <w:ind w:left="0" w:firstLine="851"/>
        <w:contextualSpacing w:val="0"/>
        <w:rPr>
          <w:rFonts w:ascii="Times New Roman" w:hAnsi="Times New Roman" w:cs="Times New Roman"/>
          <w:sz w:val="28"/>
          <w:szCs w:val="28"/>
        </w:rPr>
      </w:pPr>
    </w:p>
    <w:p w14:paraId="29D81322" w14:textId="642C4F4E" w:rsidR="00564C1E" w:rsidRPr="005E5D1E" w:rsidRDefault="4629D835" w:rsidP="00EA5BA4">
      <w:pPr>
        <w:pStyle w:val="ListParagraph"/>
        <w:numPr>
          <w:ilvl w:val="0"/>
          <w:numId w:val="6"/>
        </w:numPr>
        <w:spacing w:after="120" w:line="240" w:lineRule="auto"/>
        <w:ind w:left="0" w:firstLine="851"/>
        <w:contextualSpacing w:val="0"/>
        <w:jc w:val="both"/>
        <w:rPr>
          <w:rFonts w:ascii="Times New Roman" w:eastAsia="Times New Roman" w:hAnsi="Times New Roman" w:cs="Times New Roman"/>
          <w:sz w:val="28"/>
          <w:szCs w:val="28"/>
        </w:rPr>
      </w:pPr>
      <w:r w:rsidRPr="005E5D1E">
        <w:rPr>
          <w:rFonts w:ascii="Times New Roman" w:eastAsia="Times New Roman" w:hAnsi="Times New Roman" w:cs="Times New Roman"/>
          <w:sz w:val="28"/>
          <w:szCs w:val="28"/>
        </w:rPr>
        <w:t xml:space="preserve"> Finansējuma saņēmēj</w:t>
      </w:r>
      <w:r w:rsidR="1C4E2018" w:rsidRPr="005E5D1E">
        <w:rPr>
          <w:rFonts w:ascii="Times New Roman" w:eastAsia="Times New Roman" w:hAnsi="Times New Roman" w:cs="Times New Roman"/>
          <w:sz w:val="28"/>
          <w:szCs w:val="28"/>
        </w:rPr>
        <w:t>am</w:t>
      </w:r>
      <w:r w:rsidRPr="005E5D1E">
        <w:rPr>
          <w:rFonts w:ascii="Times New Roman" w:eastAsia="Times New Roman" w:hAnsi="Times New Roman" w:cs="Times New Roman"/>
          <w:sz w:val="28"/>
          <w:szCs w:val="28"/>
        </w:rPr>
        <w:t xml:space="preserve"> projekt</w:t>
      </w:r>
      <w:r w:rsidR="42AF9E53" w:rsidRPr="005E5D1E">
        <w:rPr>
          <w:rFonts w:ascii="Times New Roman" w:eastAsia="Times New Roman" w:hAnsi="Times New Roman" w:cs="Times New Roman"/>
          <w:sz w:val="28"/>
          <w:szCs w:val="28"/>
        </w:rPr>
        <w:t>a</w:t>
      </w:r>
      <w:r w:rsidRPr="005E5D1E">
        <w:rPr>
          <w:rFonts w:ascii="Times New Roman" w:eastAsia="Times New Roman" w:hAnsi="Times New Roman" w:cs="Times New Roman"/>
          <w:sz w:val="28"/>
          <w:szCs w:val="28"/>
        </w:rPr>
        <w:t xml:space="preserve"> īsteno</w:t>
      </w:r>
      <w:r w:rsidR="15E7F997" w:rsidRPr="005E5D1E">
        <w:rPr>
          <w:rFonts w:ascii="Times New Roman" w:eastAsia="Times New Roman" w:hAnsi="Times New Roman" w:cs="Times New Roman"/>
          <w:sz w:val="28"/>
          <w:szCs w:val="28"/>
        </w:rPr>
        <w:t>šanā ir tiesības piesaistīt</w:t>
      </w:r>
      <w:r w:rsidRPr="005E5D1E">
        <w:rPr>
          <w:rFonts w:ascii="Times New Roman" w:eastAsia="Times New Roman" w:hAnsi="Times New Roman" w:cs="Times New Roman"/>
          <w:sz w:val="28"/>
          <w:szCs w:val="28"/>
        </w:rPr>
        <w:t xml:space="preserve"> sadarbīb</w:t>
      </w:r>
      <w:r w:rsidR="337018D4" w:rsidRPr="005E5D1E">
        <w:rPr>
          <w:rFonts w:ascii="Times New Roman" w:eastAsia="Times New Roman" w:hAnsi="Times New Roman" w:cs="Times New Roman"/>
          <w:sz w:val="28"/>
          <w:szCs w:val="28"/>
        </w:rPr>
        <w:t>as</w:t>
      </w:r>
      <w:r w:rsidRPr="005E5D1E">
        <w:rPr>
          <w:rFonts w:ascii="Times New Roman" w:eastAsia="Times New Roman" w:hAnsi="Times New Roman" w:cs="Times New Roman"/>
          <w:sz w:val="28"/>
          <w:szCs w:val="28"/>
        </w:rPr>
        <w:t xml:space="preserve"> </w:t>
      </w:r>
      <w:r w:rsidR="12B17CC8" w:rsidRPr="005E5D1E">
        <w:rPr>
          <w:rFonts w:ascii="Times New Roman" w:eastAsia="Times New Roman" w:hAnsi="Times New Roman" w:cs="Times New Roman"/>
          <w:sz w:val="28"/>
          <w:szCs w:val="28"/>
        </w:rPr>
        <w:t>p</w:t>
      </w:r>
      <w:r w:rsidRPr="005E5D1E">
        <w:rPr>
          <w:rFonts w:ascii="Times New Roman" w:eastAsia="Times New Roman" w:hAnsi="Times New Roman" w:cs="Times New Roman"/>
          <w:sz w:val="28"/>
          <w:szCs w:val="28"/>
        </w:rPr>
        <w:t>ar</w:t>
      </w:r>
      <w:r w:rsidR="479C1174" w:rsidRPr="005E5D1E">
        <w:rPr>
          <w:rFonts w:ascii="Times New Roman" w:eastAsia="Times New Roman" w:hAnsi="Times New Roman" w:cs="Times New Roman"/>
          <w:sz w:val="28"/>
          <w:szCs w:val="28"/>
        </w:rPr>
        <w:t>tnerus</w:t>
      </w:r>
      <w:r w:rsidRPr="005E5D1E">
        <w:rPr>
          <w:rFonts w:ascii="Times New Roman" w:eastAsia="Times New Roman" w:hAnsi="Times New Roman" w:cs="Times New Roman"/>
          <w:sz w:val="28"/>
          <w:szCs w:val="28"/>
        </w:rPr>
        <w:t>:</w:t>
      </w:r>
    </w:p>
    <w:p w14:paraId="49B2D57E" w14:textId="66FCCEB2" w:rsidR="00564C1E" w:rsidRPr="005E5D1E" w:rsidRDefault="19BB382E" w:rsidP="00EA5BA4">
      <w:pPr>
        <w:spacing w:after="120" w:line="240" w:lineRule="auto"/>
        <w:ind w:firstLine="851"/>
        <w:jc w:val="both"/>
        <w:rPr>
          <w:rFonts w:ascii="Times New Roman" w:eastAsia="Times New Roman" w:hAnsi="Times New Roman" w:cs="Times New Roman"/>
          <w:sz w:val="28"/>
          <w:szCs w:val="28"/>
        </w:rPr>
      </w:pPr>
      <w:r w:rsidRPr="005E5D1E">
        <w:rPr>
          <w:rFonts w:ascii="Times New Roman" w:eastAsia="Times New Roman" w:hAnsi="Times New Roman" w:cs="Times New Roman"/>
          <w:sz w:val="28"/>
          <w:szCs w:val="28"/>
        </w:rPr>
        <w:t>11.</w:t>
      </w:r>
      <w:r w:rsidR="165B8086" w:rsidRPr="005E5D1E">
        <w:rPr>
          <w:rFonts w:ascii="Times New Roman" w:eastAsia="Times New Roman" w:hAnsi="Times New Roman" w:cs="Times New Roman"/>
          <w:sz w:val="28"/>
          <w:szCs w:val="28"/>
        </w:rPr>
        <w:t>1.</w:t>
      </w:r>
      <w:r w:rsidR="36789FE3" w:rsidRPr="005E5D1E">
        <w:rPr>
          <w:rFonts w:ascii="Times New Roman" w:eastAsia="Times New Roman" w:hAnsi="Times New Roman" w:cs="Times New Roman"/>
          <w:sz w:val="28"/>
          <w:szCs w:val="28"/>
        </w:rPr>
        <w:t xml:space="preserve"> </w:t>
      </w:r>
      <w:r w:rsidR="6E177764" w:rsidRPr="005E5D1E">
        <w:rPr>
          <w:rFonts w:ascii="Times New Roman" w:eastAsia="Times New Roman" w:hAnsi="Times New Roman" w:cs="Times New Roman"/>
          <w:sz w:val="28"/>
          <w:szCs w:val="28"/>
        </w:rPr>
        <w:t xml:space="preserve">Valsts izglītības satura centru kā </w:t>
      </w:r>
      <w:r w:rsidR="5A8D9AC6" w:rsidRPr="005E5D1E">
        <w:rPr>
          <w:rFonts w:ascii="Times New Roman" w:eastAsia="Times New Roman" w:hAnsi="Times New Roman" w:cs="Times New Roman"/>
          <w:sz w:val="28"/>
          <w:szCs w:val="28"/>
        </w:rPr>
        <w:t xml:space="preserve">valsts </w:t>
      </w:r>
      <w:r w:rsidR="068754D1" w:rsidRPr="005E5D1E">
        <w:rPr>
          <w:rFonts w:ascii="Times New Roman" w:eastAsia="Times New Roman" w:hAnsi="Times New Roman" w:cs="Times New Roman"/>
          <w:sz w:val="28"/>
          <w:szCs w:val="28"/>
        </w:rPr>
        <w:t xml:space="preserve">pārvaldes iestādi, kas </w:t>
      </w:r>
      <w:r w:rsidR="018FDB93" w:rsidRPr="005E5D1E">
        <w:rPr>
          <w:rFonts w:ascii="Times New Roman" w:eastAsia="Times New Roman" w:hAnsi="Times New Roman" w:cs="Times New Roman"/>
          <w:sz w:val="28"/>
          <w:szCs w:val="28"/>
        </w:rPr>
        <w:t xml:space="preserve">ir </w:t>
      </w:r>
      <w:r w:rsidR="068754D1" w:rsidRPr="005E5D1E">
        <w:rPr>
          <w:rFonts w:ascii="Times New Roman" w:eastAsia="Times New Roman" w:hAnsi="Times New Roman" w:cs="Times New Roman"/>
          <w:sz w:val="28"/>
          <w:szCs w:val="28"/>
        </w:rPr>
        <w:t>atbildīga par mācību satura izstrādi un tā īstenošanas pārraudzību</w:t>
      </w:r>
      <w:r w:rsidR="0066533E" w:rsidRPr="005E5D1E">
        <w:rPr>
          <w:rFonts w:ascii="Times New Roman" w:eastAsia="Times New Roman" w:hAnsi="Times New Roman" w:cs="Times New Roman"/>
          <w:sz w:val="28"/>
          <w:szCs w:val="28"/>
        </w:rPr>
        <w:t>;</w:t>
      </w:r>
    </w:p>
    <w:p w14:paraId="61A0F30B" w14:textId="314711F0" w:rsidR="00564C1E" w:rsidRPr="005E5D1E" w:rsidRDefault="034CED12" w:rsidP="00EA5BA4">
      <w:pPr>
        <w:spacing w:after="120" w:line="240" w:lineRule="auto"/>
        <w:ind w:firstLine="851"/>
        <w:jc w:val="both"/>
        <w:rPr>
          <w:rFonts w:ascii="Times New Roman" w:eastAsia="Times New Roman" w:hAnsi="Times New Roman" w:cs="Times New Roman"/>
          <w:sz w:val="28"/>
          <w:szCs w:val="28"/>
        </w:rPr>
      </w:pPr>
      <w:r w:rsidRPr="005E5D1E">
        <w:rPr>
          <w:rFonts w:ascii="Times New Roman" w:eastAsia="Times New Roman" w:hAnsi="Times New Roman" w:cs="Times New Roman"/>
          <w:sz w:val="28"/>
          <w:szCs w:val="28"/>
        </w:rPr>
        <w:t>11.2. valsts tiešās pārvaldes iestādi, kas i</w:t>
      </w:r>
      <w:r w:rsidR="7D6A88CF" w:rsidRPr="005E5D1E">
        <w:rPr>
          <w:rFonts w:ascii="Times New Roman" w:eastAsia="Times New Roman" w:hAnsi="Times New Roman" w:cs="Times New Roman"/>
          <w:sz w:val="28"/>
          <w:szCs w:val="28"/>
        </w:rPr>
        <w:t>r vispārējās izglītības iestādes dibinātājs;</w:t>
      </w:r>
      <w:r w:rsidRPr="005E5D1E">
        <w:rPr>
          <w:rFonts w:ascii="Times New Roman" w:eastAsia="Times New Roman" w:hAnsi="Times New Roman" w:cs="Times New Roman"/>
          <w:sz w:val="28"/>
          <w:szCs w:val="28"/>
        </w:rPr>
        <w:t xml:space="preserve"> </w:t>
      </w:r>
    </w:p>
    <w:p w14:paraId="47087D55" w14:textId="1A3B3909" w:rsidR="00564C1E" w:rsidRPr="005E5D1E" w:rsidRDefault="0066533E" w:rsidP="00EA5BA4">
      <w:pPr>
        <w:spacing w:after="120" w:line="240" w:lineRule="auto"/>
        <w:ind w:firstLine="851"/>
        <w:jc w:val="both"/>
        <w:rPr>
          <w:rFonts w:ascii="Times New Roman" w:eastAsia="Times New Roman" w:hAnsi="Times New Roman" w:cs="Times New Roman"/>
          <w:sz w:val="28"/>
          <w:szCs w:val="28"/>
        </w:rPr>
      </w:pPr>
      <w:r w:rsidRPr="005E5D1E">
        <w:rPr>
          <w:rFonts w:ascii="Times New Roman" w:eastAsia="Times New Roman" w:hAnsi="Times New Roman" w:cs="Times New Roman"/>
          <w:sz w:val="28"/>
          <w:szCs w:val="28"/>
        </w:rPr>
        <w:t>11.</w:t>
      </w:r>
      <w:r w:rsidR="2726A91E" w:rsidRPr="005E5D1E">
        <w:rPr>
          <w:rFonts w:ascii="Times New Roman" w:eastAsia="Times New Roman" w:hAnsi="Times New Roman" w:cs="Times New Roman"/>
          <w:sz w:val="28"/>
          <w:szCs w:val="28"/>
        </w:rPr>
        <w:t>3</w:t>
      </w:r>
      <w:r w:rsidRPr="005E5D1E">
        <w:rPr>
          <w:rFonts w:ascii="Times New Roman" w:eastAsia="Times New Roman" w:hAnsi="Times New Roman" w:cs="Times New Roman"/>
          <w:sz w:val="28"/>
          <w:szCs w:val="28"/>
        </w:rPr>
        <w:t xml:space="preserve">. </w:t>
      </w:r>
      <w:r w:rsidR="59C2A7E9" w:rsidRPr="005E5D1E">
        <w:rPr>
          <w:rFonts w:ascii="Times New Roman" w:eastAsia="Times New Roman" w:hAnsi="Times New Roman" w:cs="Times New Roman"/>
          <w:sz w:val="28"/>
          <w:szCs w:val="28"/>
        </w:rPr>
        <w:t>p</w:t>
      </w:r>
      <w:r w:rsidR="105EFEEE" w:rsidRPr="005E5D1E">
        <w:rPr>
          <w:rFonts w:ascii="Times New Roman" w:eastAsia="Times New Roman" w:hAnsi="Times New Roman" w:cs="Times New Roman"/>
          <w:sz w:val="28"/>
          <w:szCs w:val="28"/>
        </w:rPr>
        <w:t>ašvaldīb</w:t>
      </w:r>
      <w:r w:rsidR="00D957C8" w:rsidRPr="005E5D1E">
        <w:rPr>
          <w:rFonts w:ascii="Times New Roman" w:eastAsia="Times New Roman" w:hAnsi="Times New Roman" w:cs="Times New Roman"/>
          <w:sz w:val="28"/>
          <w:szCs w:val="28"/>
        </w:rPr>
        <w:t>as</w:t>
      </w:r>
      <w:r w:rsidR="59C2A7E9" w:rsidRPr="005E5D1E">
        <w:rPr>
          <w:rFonts w:ascii="Times New Roman" w:eastAsia="Times New Roman" w:hAnsi="Times New Roman" w:cs="Times New Roman"/>
          <w:sz w:val="28"/>
          <w:szCs w:val="28"/>
        </w:rPr>
        <w:t>.</w:t>
      </w:r>
    </w:p>
    <w:p w14:paraId="4C78299D" w14:textId="77777777" w:rsidR="002B5A2B" w:rsidRPr="005E5D1E" w:rsidRDefault="002B5A2B" w:rsidP="00EA5BA4">
      <w:pPr>
        <w:pStyle w:val="ListParagraph"/>
        <w:spacing w:after="120" w:line="240" w:lineRule="auto"/>
        <w:ind w:left="0" w:firstLine="851"/>
        <w:contextualSpacing w:val="0"/>
        <w:rPr>
          <w:rFonts w:ascii="Times New Roman" w:hAnsi="Times New Roman" w:cs="Times New Roman"/>
          <w:sz w:val="28"/>
          <w:szCs w:val="28"/>
        </w:rPr>
      </w:pPr>
    </w:p>
    <w:p w14:paraId="7C5CDF36" w14:textId="5C7A5EFE" w:rsidR="001943BA" w:rsidRPr="005E5D1E" w:rsidRDefault="4629D835" w:rsidP="00EA5BA4">
      <w:pPr>
        <w:pStyle w:val="ListParagraph"/>
        <w:numPr>
          <w:ilvl w:val="0"/>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lastRenderedPageBreak/>
        <w:t>Projekta iesniedzējam ir pienākums projekta iesniegumā pamatot sadarbības partneru izvēli, norādot sadarbības partneru nepieciešamību un to iesaisti atbalstāmo darbību īstenošanā.</w:t>
      </w:r>
    </w:p>
    <w:p w14:paraId="5D9B2D7C" w14:textId="77777777" w:rsidR="001943BA" w:rsidRPr="005E5D1E" w:rsidRDefault="001943BA" w:rsidP="00EA5BA4">
      <w:pPr>
        <w:pStyle w:val="ListParagraph"/>
        <w:spacing w:after="120" w:line="240" w:lineRule="auto"/>
        <w:ind w:left="851"/>
        <w:contextualSpacing w:val="0"/>
        <w:jc w:val="both"/>
        <w:rPr>
          <w:rFonts w:ascii="Times New Roman" w:hAnsi="Times New Roman" w:cs="Times New Roman"/>
          <w:sz w:val="28"/>
          <w:szCs w:val="28"/>
        </w:rPr>
      </w:pPr>
    </w:p>
    <w:p w14:paraId="248B2BD0" w14:textId="5F3E7B6F" w:rsidR="00C06152" w:rsidRPr="005E5D1E" w:rsidRDefault="4629D835" w:rsidP="00EA5BA4">
      <w:pPr>
        <w:pStyle w:val="ListParagraph"/>
        <w:numPr>
          <w:ilvl w:val="0"/>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Atbalsts 1</w:t>
      </w:r>
      <w:r w:rsidR="00D07812" w:rsidRPr="005E5D1E">
        <w:rPr>
          <w:rFonts w:ascii="Times New Roman" w:hAnsi="Times New Roman" w:cs="Times New Roman"/>
          <w:sz w:val="28"/>
          <w:szCs w:val="28"/>
        </w:rPr>
        <w:t>6</w:t>
      </w:r>
      <w:r w:rsidRPr="005E5D1E">
        <w:rPr>
          <w:rFonts w:ascii="Times New Roman" w:hAnsi="Times New Roman" w:cs="Times New Roman"/>
          <w:sz w:val="28"/>
          <w:szCs w:val="28"/>
        </w:rPr>
        <w:t>.1.</w:t>
      </w:r>
      <w:r w:rsidR="00D07812" w:rsidRPr="005E5D1E">
        <w:rPr>
          <w:rFonts w:ascii="Times New Roman" w:hAnsi="Times New Roman" w:cs="Times New Roman"/>
          <w:sz w:val="28"/>
          <w:szCs w:val="28"/>
        </w:rPr>
        <w:t xml:space="preserve"> </w:t>
      </w:r>
      <w:r w:rsidRPr="005E5D1E">
        <w:rPr>
          <w:rFonts w:ascii="Times New Roman" w:hAnsi="Times New Roman" w:cs="Times New Roman"/>
          <w:sz w:val="28"/>
          <w:szCs w:val="28"/>
        </w:rPr>
        <w:t>apakšpunktā minētās darbības ietvaros tiek sniegts atbilstoši šādiem kritērijiem:</w:t>
      </w:r>
      <w:r w:rsidR="75042A50" w:rsidRPr="005E5D1E">
        <w:rPr>
          <w:rFonts w:ascii="Times New Roman" w:hAnsi="Times New Roman" w:cs="Times New Roman"/>
          <w:sz w:val="28"/>
          <w:szCs w:val="28"/>
        </w:rPr>
        <w:t xml:space="preserve"> </w:t>
      </w:r>
    </w:p>
    <w:p w14:paraId="498C0052" w14:textId="6BB8ECF8" w:rsidR="00391EB4" w:rsidRPr="005E5D1E" w:rsidRDefault="00FC487D" w:rsidP="00EA5BA4">
      <w:pPr>
        <w:pStyle w:val="ListParagraph"/>
        <w:numPr>
          <w:ilvl w:val="1"/>
          <w:numId w:val="6"/>
        </w:numPr>
        <w:spacing w:after="120" w:line="240" w:lineRule="auto"/>
        <w:ind w:left="0" w:firstLine="851"/>
        <w:contextualSpacing w:val="0"/>
        <w:jc w:val="both"/>
        <w:rPr>
          <w:rFonts w:ascii="Times New Roman" w:eastAsiaTheme="minorEastAsia" w:hAnsi="Times New Roman" w:cs="Times New Roman"/>
          <w:sz w:val="28"/>
          <w:szCs w:val="28"/>
        </w:rPr>
      </w:pPr>
      <w:r w:rsidRPr="005E5D1E">
        <w:rPr>
          <w:rFonts w:ascii="Times New Roman" w:hAnsi="Times New Roman" w:cs="Times New Roman"/>
          <w:sz w:val="28"/>
          <w:szCs w:val="28"/>
        </w:rPr>
        <w:t xml:space="preserve">proporcionāli </w:t>
      </w:r>
      <w:r w:rsidR="4629D835" w:rsidRPr="005E5D1E">
        <w:rPr>
          <w:rFonts w:ascii="Times New Roman" w:hAnsi="Times New Roman" w:cs="Times New Roman"/>
          <w:sz w:val="28"/>
          <w:szCs w:val="28"/>
        </w:rPr>
        <w:t>izglītojamo skaitam</w:t>
      </w:r>
      <w:r w:rsidR="7736613C" w:rsidRPr="005E5D1E">
        <w:rPr>
          <w:rFonts w:ascii="Times New Roman" w:hAnsi="Times New Roman" w:cs="Times New Roman"/>
          <w:sz w:val="28"/>
          <w:szCs w:val="28"/>
        </w:rPr>
        <w:t xml:space="preserve"> </w:t>
      </w:r>
      <w:r w:rsidR="502B8CA9" w:rsidRPr="005E5D1E">
        <w:rPr>
          <w:rFonts w:ascii="Times New Roman" w:eastAsia="Times New Roman" w:hAnsi="Times New Roman" w:cs="Times New Roman"/>
          <w:sz w:val="28"/>
          <w:szCs w:val="28"/>
        </w:rPr>
        <w:t>izglītības iestādē</w:t>
      </w:r>
      <w:r w:rsidR="502B8CA9" w:rsidRPr="005E5D1E">
        <w:rPr>
          <w:rFonts w:ascii="Times New Roman" w:hAnsi="Times New Roman" w:cs="Times New Roman"/>
          <w:sz w:val="28"/>
          <w:szCs w:val="28"/>
        </w:rPr>
        <w:t xml:space="preserve"> </w:t>
      </w:r>
      <w:r w:rsidR="00EB6BCC" w:rsidRPr="005E5D1E">
        <w:rPr>
          <w:rFonts w:ascii="Times New Roman" w:hAnsi="Times New Roman" w:cs="Times New Roman"/>
          <w:sz w:val="28"/>
          <w:szCs w:val="28"/>
        </w:rPr>
        <w:t>7</w:t>
      </w:r>
      <w:r w:rsidR="00D0539C" w:rsidRPr="005E5D1E">
        <w:rPr>
          <w:rFonts w:ascii="Times New Roman" w:hAnsi="Times New Roman" w:cs="Times New Roman"/>
          <w:sz w:val="28"/>
          <w:szCs w:val="28"/>
        </w:rPr>
        <w:t>. -</w:t>
      </w:r>
      <w:r w:rsidR="00EB6BCC" w:rsidRPr="005E5D1E">
        <w:rPr>
          <w:rFonts w:ascii="Times New Roman" w:hAnsi="Times New Roman" w:cs="Times New Roman"/>
          <w:sz w:val="28"/>
          <w:szCs w:val="28"/>
        </w:rPr>
        <w:t xml:space="preserve"> </w:t>
      </w:r>
      <w:r w:rsidR="00D0539C" w:rsidRPr="005E5D1E">
        <w:rPr>
          <w:rFonts w:ascii="Times New Roman" w:hAnsi="Times New Roman" w:cs="Times New Roman"/>
          <w:sz w:val="28"/>
          <w:szCs w:val="28"/>
        </w:rPr>
        <w:t>9. k</w:t>
      </w:r>
      <w:r w:rsidR="00A3597D" w:rsidRPr="005E5D1E">
        <w:rPr>
          <w:rFonts w:ascii="Times New Roman" w:hAnsi="Times New Roman" w:cs="Times New Roman"/>
          <w:sz w:val="28"/>
          <w:szCs w:val="28"/>
        </w:rPr>
        <w:t xml:space="preserve">lasē </w:t>
      </w:r>
      <w:r w:rsidR="4629D835" w:rsidRPr="005E5D1E">
        <w:rPr>
          <w:rFonts w:ascii="Times New Roman" w:hAnsi="Times New Roman" w:cs="Times New Roman"/>
          <w:sz w:val="28"/>
          <w:szCs w:val="28"/>
        </w:rPr>
        <w:t xml:space="preserve">atbilstoši Valsts izglītības informācijas sistēmas datiem uz 2021. gada </w:t>
      </w:r>
      <w:r w:rsidR="00FA1E31" w:rsidRPr="005E5D1E">
        <w:rPr>
          <w:rFonts w:ascii="Times New Roman" w:hAnsi="Times New Roman" w:cs="Times New Roman"/>
          <w:sz w:val="28"/>
          <w:szCs w:val="28"/>
        </w:rPr>
        <w:t>1</w:t>
      </w:r>
      <w:r w:rsidR="4629D835" w:rsidRPr="005E5D1E">
        <w:rPr>
          <w:rFonts w:ascii="Times New Roman" w:hAnsi="Times New Roman" w:cs="Times New Roman"/>
          <w:sz w:val="28"/>
          <w:szCs w:val="28"/>
        </w:rPr>
        <w:t>. septembri;</w:t>
      </w:r>
    </w:p>
    <w:p w14:paraId="3E1F6161" w14:textId="06111946" w:rsidR="4629D835" w:rsidRPr="005E5D1E" w:rsidRDefault="4629D835" w:rsidP="00EA5BA4">
      <w:pPr>
        <w:pStyle w:val="ListParagraph"/>
        <w:numPr>
          <w:ilvl w:val="1"/>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izglītības iestādes dibinātājs ir apliecinājis, ka</w:t>
      </w:r>
      <w:r w:rsidR="7E4D18F4" w:rsidRPr="005E5D1E">
        <w:rPr>
          <w:rFonts w:ascii="Times New Roman" w:hAnsi="Times New Roman" w:cs="Times New Roman"/>
          <w:sz w:val="28"/>
          <w:szCs w:val="28"/>
        </w:rPr>
        <w:t>:</w:t>
      </w:r>
    </w:p>
    <w:p w14:paraId="5F68D131" w14:textId="649F266F" w:rsidR="7E4D18F4" w:rsidRPr="005E5D1E" w:rsidRDefault="7E4D18F4" w:rsidP="00EA5BA4">
      <w:pPr>
        <w:spacing w:after="120" w:line="240" w:lineRule="auto"/>
        <w:ind w:firstLine="851"/>
        <w:jc w:val="both"/>
        <w:rPr>
          <w:rFonts w:ascii="Times New Roman" w:hAnsi="Times New Roman" w:cs="Times New Roman"/>
          <w:sz w:val="28"/>
          <w:szCs w:val="28"/>
        </w:rPr>
      </w:pPr>
      <w:r w:rsidRPr="005E5D1E">
        <w:rPr>
          <w:rFonts w:ascii="Times New Roman" w:hAnsi="Times New Roman" w:cs="Times New Roman"/>
          <w:sz w:val="28"/>
          <w:szCs w:val="28"/>
        </w:rPr>
        <w:t>13.2.1.</w:t>
      </w:r>
      <w:r w:rsidR="4629D835" w:rsidRPr="005E5D1E">
        <w:rPr>
          <w:rFonts w:ascii="Times New Roman" w:hAnsi="Times New Roman" w:cs="Times New Roman"/>
          <w:sz w:val="28"/>
          <w:szCs w:val="28"/>
        </w:rPr>
        <w:t xml:space="preserve"> </w:t>
      </w:r>
      <w:r w:rsidR="00E83655" w:rsidRPr="005E5D1E">
        <w:rPr>
          <w:rFonts w:ascii="Times New Roman" w:hAnsi="Times New Roman" w:cs="Times New Roman"/>
          <w:sz w:val="28"/>
          <w:szCs w:val="28"/>
        </w:rPr>
        <w:t xml:space="preserve">noteiks, kā tiks nodrošināta iegādātās datortehnikas </w:t>
      </w:r>
      <w:r w:rsidR="00270BA9" w:rsidRPr="005E5D1E">
        <w:rPr>
          <w:rFonts w:ascii="Times New Roman" w:hAnsi="Times New Roman" w:cs="Times New Roman"/>
          <w:sz w:val="28"/>
          <w:szCs w:val="28"/>
        </w:rPr>
        <w:t xml:space="preserve">izmantošana un </w:t>
      </w:r>
      <w:r w:rsidR="00E83655" w:rsidRPr="005E5D1E">
        <w:rPr>
          <w:rFonts w:ascii="Times New Roman" w:hAnsi="Times New Roman" w:cs="Times New Roman"/>
          <w:sz w:val="28"/>
          <w:szCs w:val="28"/>
        </w:rPr>
        <w:t>sadale izglītības iestādēs, iesaistīto pušu atbildības un sadarbības sadalījumu;</w:t>
      </w:r>
    </w:p>
    <w:p w14:paraId="27FA136C" w14:textId="3C7B663F" w:rsidR="00EF1560" w:rsidRPr="005E5D1E" w:rsidRDefault="65DBB5E2" w:rsidP="00EA5BA4">
      <w:pPr>
        <w:spacing w:after="120" w:line="240" w:lineRule="auto"/>
        <w:ind w:firstLine="851"/>
        <w:jc w:val="both"/>
        <w:rPr>
          <w:rFonts w:ascii="Times New Roman" w:hAnsi="Times New Roman" w:cs="Times New Roman"/>
          <w:sz w:val="28"/>
          <w:szCs w:val="28"/>
        </w:rPr>
      </w:pPr>
      <w:r w:rsidRPr="005E5D1E">
        <w:rPr>
          <w:rFonts w:ascii="Times New Roman" w:hAnsi="Times New Roman" w:cs="Times New Roman"/>
          <w:sz w:val="28"/>
          <w:szCs w:val="28"/>
        </w:rPr>
        <w:t>13.2.2.</w:t>
      </w:r>
      <w:r w:rsidR="4629D835" w:rsidRPr="005E5D1E">
        <w:rPr>
          <w:rFonts w:ascii="Times New Roman" w:hAnsi="Times New Roman" w:cs="Times New Roman"/>
          <w:sz w:val="28"/>
          <w:szCs w:val="28"/>
        </w:rPr>
        <w:t xml:space="preserve"> </w:t>
      </w:r>
      <w:r w:rsidR="00E83655" w:rsidRPr="005E5D1E">
        <w:rPr>
          <w:rFonts w:ascii="Times New Roman" w:hAnsi="Times New Roman" w:cs="Times New Roman"/>
          <w:sz w:val="28"/>
          <w:szCs w:val="28"/>
        </w:rPr>
        <w:t xml:space="preserve">nodrošinās IT </w:t>
      </w:r>
      <w:r w:rsidR="00091E49" w:rsidRPr="005E5D1E">
        <w:rPr>
          <w:rFonts w:ascii="Times New Roman" w:hAnsi="Times New Roman" w:cs="Times New Roman"/>
          <w:sz w:val="28"/>
          <w:szCs w:val="28"/>
        </w:rPr>
        <w:t xml:space="preserve">risinājumu izmantošanu mācību procesā, IT </w:t>
      </w:r>
      <w:r w:rsidR="00E83655" w:rsidRPr="005E5D1E">
        <w:rPr>
          <w:rFonts w:ascii="Times New Roman" w:hAnsi="Times New Roman" w:cs="Times New Roman"/>
          <w:sz w:val="28"/>
          <w:szCs w:val="28"/>
        </w:rPr>
        <w:t xml:space="preserve">pārvaldības modeļa un digitalizācijas stratēģijas izstrādi un ieviešanu, kas ietver iegādātās datortehnikas </w:t>
      </w:r>
      <w:r w:rsidR="00091E49" w:rsidRPr="005E5D1E">
        <w:rPr>
          <w:rFonts w:ascii="Times New Roman" w:hAnsi="Times New Roman" w:cs="Times New Roman"/>
          <w:sz w:val="28"/>
          <w:szCs w:val="28"/>
        </w:rPr>
        <w:t>uzturēšanu un apkopi</w:t>
      </w:r>
      <w:r w:rsidR="00E83655" w:rsidRPr="005E5D1E">
        <w:rPr>
          <w:rFonts w:ascii="Times New Roman" w:hAnsi="Times New Roman" w:cs="Times New Roman"/>
          <w:sz w:val="28"/>
          <w:szCs w:val="28"/>
        </w:rPr>
        <w:t>, plānojot nepieciešamos cilvēkresursus</w:t>
      </w:r>
      <w:r w:rsidR="00CB0360" w:rsidRPr="005E5D1E">
        <w:rPr>
          <w:rFonts w:ascii="Times New Roman" w:hAnsi="Times New Roman" w:cs="Times New Roman"/>
          <w:sz w:val="28"/>
          <w:szCs w:val="28"/>
        </w:rPr>
        <w:t>.</w:t>
      </w:r>
    </w:p>
    <w:p w14:paraId="2D597F64" w14:textId="5E6F44E9" w:rsidR="00594A6B" w:rsidRPr="005E5D1E" w:rsidRDefault="4629D835" w:rsidP="00EA5BA4">
      <w:pPr>
        <w:pStyle w:val="ListParagraph"/>
        <w:numPr>
          <w:ilvl w:val="0"/>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Finansējuma saņēmējs pēc projekta iesnieguma apstiprināšanas ar Valsts izglītības satura centru un katru sadarbības partneri – pašvaldību slēdz sadarbības līgumu, kurā iekļauj informāciju saskaņā ar normatīvo aktu par kārtību, kādā Eiropas Savienības struktūrfondu un Kohēzijas fondu vadībā iesaistītās institūcijas nodrošina plānošanas dokumentu sagatavošanu un šo fondu ieviešanu 2014.–2020. gada plānošanas periodā, kā arī vismaz šādus nosacījumus:</w:t>
      </w:r>
    </w:p>
    <w:p w14:paraId="6298A308" w14:textId="7108A078" w:rsidR="00451F1A" w:rsidRPr="005E5D1E" w:rsidRDefault="00B73A85" w:rsidP="00EA5BA4">
      <w:pPr>
        <w:pStyle w:val="ListParagraph"/>
        <w:numPr>
          <w:ilvl w:val="1"/>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w:t>
      </w:r>
      <w:r w:rsidR="4629D835" w:rsidRPr="005E5D1E">
        <w:rPr>
          <w:rFonts w:ascii="Times New Roman" w:hAnsi="Times New Roman" w:cs="Times New Roman"/>
          <w:sz w:val="28"/>
          <w:szCs w:val="28"/>
        </w:rPr>
        <w:t>projekta īstenošanas un rezultātu sasniegšanas kārtība;</w:t>
      </w:r>
    </w:p>
    <w:p w14:paraId="6E264731" w14:textId="73010577" w:rsidR="00CE0799" w:rsidRPr="005E5D1E" w:rsidRDefault="00B73A85" w:rsidP="00EA5BA4">
      <w:pPr>
        <w:pStyle w:val="ListParagraph"/>
        <w:numPr>
          <w:ilvl w:val="1"/>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w:t>
      </w:r>
      <w:r w:rsidR="4629D835" w:rsidRPr="005E5D1E">
        <w:rPr>
          <w:rFonts w:ascii="Times New Roman" w:hAnsi="Times New Roman" w:cs="Times New Roman"/>
          <w:sz w:val="28"/>
          <w:szCs w:val="28"/>
        </w:rPr>
        <w:t>sadarbības mērķi un principi;</w:t>
      </w:r>
    </w:p>
    <w:p w14:paraId="06106CF1" w14:textId="093B9966" w:rsidR="00451F1A" w:rsidRPr="005E5D1E" w:rsidRDefault="00B73A85" w:rsidP="00EA5BA4">
      <w:pPr>
        <w:pStyle w:val="ListParagraph"/>
        <w:numPr>
          <w:ilvl w:val="1"/>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w:t>
      </w:r>
      <w:r w:rsidR="4629D835" w:rsidRPr="005E5D1E">
        <w:rPr>
          <w:rFonts w:ascii="Times New Roman" w:hAnsi="Times New Roman" w:cs="Times New Roman"/>
          <w:sz w:val="28"/>
          <w:szCs w:val="28"/>
        </w:rPr>
        <w:t>sadarbības projekta finansējums, katra sadarbības partnera projekta daļas finansējums un katra sadarbības partnera ieguldījums sadalījumā pa ieguldījumu veidiem;</w:t>
      </w:r>
    </w:p>
    <w:p w14:paraId="32B2054D" w14:textId="4E789893" w:rsidR="00451F1A" w:rsidRPr="005E5D1E" w:rsidRDefault="00B73A85" w:rsidP="00EA5BA4">
      <w:pPr>
        <w:pStyle w:val="ListParagraph"/>
        <w:numPr>
          <w:ilvl w:val="1"/>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w:t>
      </w:r>
      <w:r w:rsidR="4629D835" w:rsidRPr="005E5D1E">
        <w:rPr>
          <w:rFonts w:ascii="Times New Roman" w:hAnsi="Times New Roman" w:cs="Times New Roman"/>
          <w:sz w:val="28"/>
          <w:szCs w:val="28"/>
        </w:rPr>
        <w:t>projekta finanšu plūsmas nodrošināšanas kārtība;</w:t>
      </w:r>
    </w:p>
    <w:p w14:paraId="17453421" w14:textId="038213ED" w:rsidR="00451F1A" w:rsidRPr="005E5D1E" w:rsidRDefault="00B73A85" w:rsidP="00EA5BA4">
      <w:pPr>
        <w:pStyle w:val="ListParagraph"/>
        <w:numPr>
          <w:ilvl w:val="1"/>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w:t>
      </w:r>
      <w:r w:rsidR="4629D835" w:rsidRPr="005E5D1E">
        <w:rPr>
          <w:rFonts w:ascii="Times New Roman" w:hAnsi="Times New Roman" w:cs="Times New Roman"/>
          <w:sz w:val="28"/>
          <w:szCs w:val="28"/>
        </w:rPr>
        <w:t>projekta rezultātu izmantošanas nosacījumi</w:t>
      </w:r>
      <w:r w:rsidR="4629D835" w:rsidRPr="005E5D1E">
        <w:rPr>
          <w:rFonts w:ascii="Times New Roman" w:hAnsi="Times New Roman" w:cs="Times New Roman"/>
          <w:strike/>
          <w:sz w:val="28"/>
          <w:szCs w:val="28"/>
        </w:rPr>
        <w:t>;</w:t>
      </w:r>
    </w:p>
    <w:p w14:paraId="286C0FE1" w14:textId="227FBE20" w:rsidR="00FA48CD" w:rsidRPr="005E5D1E" w:rsidRDefault="00B73A85" w:rsidP="00EA5BA4">
      <w:pPr>
        <w:pStyle w:val="ListParagraph"/>
        <w:numPr>
          <w:ilvl w:val="1"/>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w:t>
      </w:r>
      <w:r w:rsidR="4629D835" w:rsidRPr="005E5D1E">
        <w:rPr>
          <w:rFonts w:ascii="Times New Roman" w:hAnsi="Times New Roman" w:cs="Times New Roman"/>
          <w:sz w:val="28"/>
          <w:szCs w:val="28"/>
        </w:rPr>
        <w:t>sankcijas, ja netiek izpildītas sadarbības līgumā minētās saistības.</w:t>
      </w:r>
    </w:p>
    <w:p w14:paraId="1317789F" w14:textId="77777777" w:rsidR="00037478" w:rsidRPr="005E5D1E" w:rsidRDefault="00037478" w:rsidP="00EA5BA4">
      <w:pPr>
        <w:pStyle w:val="ListParagraph"/>
        <w:spacing w:after="120" w:line="240" w:lineRule="auto"/>
        <w:ind w:left="0" w:firstLine="851"/>
        <w:contextualSpacing w:val="0"/>
        <w:jc w:val="both"/>
        <w:rPr>
          <w:rFonts w:ascii="Times New Roman" w:hAnsi="Times New Roman" w:cs="Times New Roman"/>
          <w:sz w:val="28"/>
          <w:szCs w:val="28"/>
        </w:rPr>
      </w:pPr>
    </w:p>
    <w:p w14:paraId="60C5D7B2" w14:textId="127B1A9B" w:rsidR="00D13C8E" w:rsidRPr="005E5D1E" w:rsidRDefault="4629D835" w:rsidP="00EA5BA4">
      <w:pPr>
        <w:pStyle w:val="ListParagraph"/>
        <w:numPr>
          <w:ilvl w:val="0"/>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Finansējuma saņēmējs ir atbildīgs par sadarbības partneru pienākumu izpildi projekta īstenošanā un sadarbības partnera īstenotajām funkcijām projektā, tai skaitā novēršot dubultā finansējuma risku.</w:t>
      </w:r>
    </w:p>
    <w:p w14:paraId="0A640E2A" w14:textId="77777777" w:rsidR="003F462E" w:rsidRPr="005E5D1E" w:rsidRDefault="003F462E" w:rsidP="00EA5BA4">
      <w:pPr>
        <w:pStyle w:val="ListParagraph"/>
        <w:spacing w:after="120" w:line="240" w:lineRule="auto"/>
        <w:ind w:left="0" w:firstLine="851"/>
        <w:contextualSpacing w:val="0"/>
        <w:jc w:val="both"/>
        <w:rPr>
          <w:rFonts w:ascii="Times New Roman" w:hAnsi="Times New Roman" w:cs="Times New Roman"/>
          <w:sz w:val="28"/>
          <w:szCs w:val="28"/>
        </w:rPr>
      </w:pPr>
    </w:p>
    <w:p w14:paraId="221FB6F4" w14:textId="1850AF36" w:rsidR="005956C1" w:rsidRPr="005E5D1E" w:rsidRDefault="005956C1" w:rsidP="00EA5BA4">
      <w:pPr>
        <w:pStyle w:val="ListParagraph"/>
        <w:numPr>
          <w:ilvl w:val="0"/>
          <w:numId w:val="5"/>
        </w:numPr>
        <w:spacing w:after="120" w:line="240" w:lineRule="auto"/>
        <w:ind w:left="0" w:firstLine="851"/>
        <w:contextualSpacing w:val="0"/>
        <w:jc w:val="center"/>
        <w:rPr>
          <w:rFonts w:ascii="Times New Roman" w:hAnsi="Times New Roman" w:cs="Times New Roman"/>
          <w:b/>
          <w:bCs/>
          <w:sz w:val="28"/>
          <w:szCs w:val="28"/>
        </w:rPr>
      </w:pPr>
      <w:r w:rsidRPr="005E5D1E">
        <w:rPr>
          <w:rFonts w:ascii="Times New Roman" w:hAnsi="Times New Roman" w:cs="Times New Roman"/>
          <w:b/>
          <w:bCs/>
          <w:sz w:val="28"/>
          <w:szCs w:val="28"/>
        </w:rPr>
        <w:lastRenderedPageBreak/>
        <w:t>Atbalstām</w:t>
      </w:r>
      <w:r w:rsidR="007D2B4F" w:rsidRPr="005E5D1E">
        <w:rPr>
          <w:rFonts w:ascii="Times New Roman" w:hAnsi="Times New Roman" w:cs="Times New Roman"/>
          <w:b/>
          <w:bCs/>
          <w:sz w:val="28"/>
          <w:szCs w:val="28"/>
        </w:rPr>
        <w:t>ās darbības un attiecināmās izmaksas</w:t>
      </w:r>
    </w:p>
    <w:p w14:paraId="21771EC5" w14:textId="77777777" w:rsidR="005956C1" w:rsidRPr="005E5D1E" w:rsidRDefault="005956C1" w:rsidP="00EA5BA4">
      <w:pPr>
        <w:pStyle w:val="ListParagraph"/>
        <w:spacing w:after="120" w:line="240" w:lineRule="auto"/>
        <w:ind w:left="0" w:firstLine="851"/>
        <w:contextualSpacing w:val="0"/>
        <w:jc w:val="both"/>
        <w:rPr>
          <w:rFonts w:ascii="Times New Roman" w:hAnsi="Times New Roman" w:cs="Times New Roman"/>
          <w:sz w:val="28"/>
          <w:szCs w:val="28"/>
        </w:rPr>
      </w:pPr>
    </w:p>
    <w:p w14:paraId="6D256580" w14:textId="77777777" w:rsidR="00E05E4E" w:rsidRPr="005E5D1E" w:rsidRDefault="4629D835" w:rsidP="00EA5BA4">
      <w:pPr>
        <w:pStyle w:val="ListParagraph"/>
        <w:numPr>
          <w:ilvl w:val="0"/>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Pasākuma ietvaros atbalstāmas šādas darbības:</w:t>
      </w:r>
    </w:p>
    <w:p w14:paraId="7D700C4E" w14:textId="3DF14B1F" w:rsidR="00E05E4E" w:rsidRPr="005E5D1E" w:rsidRDefault="00A06691" w:rsidP="00EA5BA4">
      <w:pPr>
        <w:pStyle w:val="ListParagraph"/>
        <w:numPr>
          <w:ilvl w:val="1"/>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w:t>
      </w:r>
      <w:r w:rsidR="4629D835" w:rsidRPr="005E5D1E">
        <w:rPr>
          <w:rFonts w:ascii="Times New Roman" w:hAnsi="Times New Roman" w:cs="Times New Roman"/>
          <w:sz w:val="28"/>
          <w:szCs w:val="28"/>
        </w:rPr>
        <w:t>mācību procesa nodrošināšanai nepieciešamās portatīvās datortehnikas iegāde;</w:t>
      </w:r>
    </w:p>
    <w:p w14:paraId="56EF50C0" w14:textId="3CA36CB1" w:rsidR="00AC5CC9" w:rsidRPr="005E5D1E" w:rsidRDefault="00A06691" w:rsidP="00EA5BA4">
      <w:pPr>
        <w:pStyle w:val="ListParagraph"/>
        <w:numPr>
          <w:ilvl w:val="1"/>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w:t>
      </w:r>
      <w:r w:rsidR="4629D835" w:rsidRPr="005E5D1E">
        <w:rPr>
          <w:rFonts w:ascii="Times New Roman" w:hAnsi="Times New Roman" w:cs="Times New Roman"/>
          <w:sz w:val="28"/>
          <w:szCs w:val="28"/>
        </w:rPr>
        <w:t xml:space="preserve">metodiskais un konsultatīvais atbalsts pašvaldībām </w:t>
      </w:r>
      <w:r w:rsidR="00717C87" w:rsidRPr="005E5D1E">
        <w:rPr>
          <w:rFonts w:ascii="Times New Roman" w:hAnsi="Times New Roman" w:cs="Times New Roman"/>
          <w:sz w:val="28"/>
          <w:szCs w:val="28"/>
        </w:rPr>
        <w:t xml:space="preserve">un izglītības iestādēm </w:t>
      </w:r>
      <w:r w:rsidR="00E272A1" w:rsidRPr="005E5D1E">
        <w:rPr>
          <w:rFonts w:ascii="Times New Roman" w:hAnsi="Times New Roman" w:cs="Times New Roman"/>
          <w:sz w:val="28"/>
          <w:szCs w:val="28"/>
        </w:rPr>
        <w:t>mērķtiecīgai</w:t>
      </w:r>
      <w:r w:rsidR="00E83655" w:rsidRPr="005E5D1E">
        <w:rPr>
          <w:rFonts w:ascii="Times New Roman" w:hAnsi="Times New Roman" w:cs="Times New Roman"/>
          <w:sz w:val="28"/>
          <w:szCs w:val="28"/>
        </w:rPr>
        <w:t xml:space="preserve"> </w:t>
      </w:r>
      <w:r w:rsidR="00717C87" w:rsidRPr="005E5D1E">
        <w:rPr>
          <w:rFonts w:ascii="Times New Roman" w:hAnsi="Times New Roman" w:cs="Times New Roman"/>
          <w:sz w:val="28"/>
          <w:szCs w:val="28"/>
        </w:rPr>
        <w:t>IKT</w:t>
      </w:r>
      <w:r w:rsidR="00E83655" w:rsidRPr="005E5D1E">
        <w:rPr>
          <w:rFonts w:ascii="Times New Roman" w:hAnsi="Times New Roman" w:cs="Times New Roman"/>
          <w:sz w:val="28"/>
          <w:szCs w:val="28"/>
        </w:rPr>
        <w:t xml:space="preserve"> risinājumu izmantošanai mācību procesā, IT </w:t>
      </w:r>
      <w:r w:rsidR="00717C87" w:rsidRPr="005E5D1E">
        <w:rPr>
          <w:rFonts w:ascii="Times New Roman" w:hAnsi="Times New Roman" w:cs="Times New Roman"/>
          <w:sz w:val="28"/>
          <w:szCs w:val="28"/>
        </w:rPr>
        <w:t xml:space="preserve">pārvaldības modeļa izstrādei un ieviešanai, tai skaitā </w:t>
      </w:r>
      <w:r w:rsidR="002F03EA" w:rsidRPr="005E5D1E">
        <w:rPr>
          <w:rFonts w:ascii="Times New Roman" w:hAnsi="Times New Roman" w:cs="Times New Roman"/>
          <w:sz w:val="28"/>
          <w:szCs w:val="28"/>
        </w:rPr>
        <w:t xml:space="preserve">datortehnikas </w:t>
      </w:r>
      <w:r w:rsidR="4629D835" w:rsidRPr="005E5D1E">
        <w:rPr>
          <w:rFonts w:ascii="Times New Roman" w:hAnsi="Times New Roman" w:cs="Times New Roman"/>
          <w:sz w:val="28"/>
          <w:szCs w:val="28"/>
        </w:rPr>
        <w:t>nodrošinājumam</w:t>
      </w:r>
      <w:r w:rsidR="0026386F" w:rsidRPr="005E5D1E">
        <w:rPr>
          <w:rFonts w:ascii="Times New Roman" w:hAnsi="Times New Roman" w:cs="Times New Roman"/>
          <w:sz w:val="28"/>
          <w:szCs w:val="28"/>
        </w:rPr>
        <w:t xml:space="preserve"> un</w:t>
      </w:r>
      <w:r w:rsidR="4629D835" w:rsidRPr="005E5D1E">
        <w:rPr>
          <w:rFonts w:ascii="Times New Roman" w:hAnsi="Times New Roman" w:cs="Times New Roman"/>
          <w:sz w:val="28"/>
          <w:szCs w:val="28"/>
        </w:rPr>
        <w:t xml:space="preserve"> pārvaldībai;</w:t>
      </w:r>
    </w:p>
    <w:p w14:paraId="6A5350C7" w14:textId="0FF933D6" w:rsidR="00380305" w:rsidRPr="005E5D1E" w:rsidRDefault="00A06691" w:rsidP="00EA5BA4">
      <w:pPr>
        <w:pStyle w:val="ListParagraph"/>
        <w:numPr>
          <w:ilvl w:val="1"/>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w:t>
      </w:r>
      <w:r w:rsidR="4629D835" w:rsidRPr="005E5D1E">
        <w:rPr>
          <w:rFonts w:ascii="Times New Roman" w:hAnsi="Times New Roman" w:cs="Times New Roman"/>
          <w:sz w:val="28"/>
          <w:szCs w:val="28"/>
        </w:rPr>
        <w:t>projekta vadība un īstenošana;</w:t>
      </w:r>
    </w:p>
    <w:p w14:paraId="42CC3722" w14:textId="4DD108AD" w:rsidR="00364271" w:rsidRPr="005E5D1E" w:rsidRDefault="00A06691" w:rsidP="00EA5BA4">
      <w:pPr>
        <w:pStyle w:val="ListParagraph"/>
        <w:numPr>
          <w:ilvl w:val="1"/>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w:t>
      </w:r>
      <w:r w:rsidR="4629D835" w:rsidRPr="005E5D1E">
        <w:rPr>
          <w:rFonts w:ascii="Times New Roman" w:hAnsi="Times New Roman" w:cs="Times New Roman"/>
          <w:sz w:val="28"/>
          <w:szCs w:val="28"/>
        </w:rPr>
        <w:t>projekta īstenošanas informācijas un publicitātes pasākumi.</w:t>
      </w:r>
    </w:p>
    <w:p w14:paraId="1D15E355" w14:textId="77777777" w:rsidR="00D959B4" w:rsidRPr="005E5D1E" w:rsidRDefault="00D959B4" w:rsidP="00EA5BA4">
      <w:pPr>
        <w:pStyle w:val="ListParagraph"/>
        <w:spacing w:after="120" w:line="240" w:lineRule="auto"/>
        <w:ind w:left="0" w:firstLine="851"/>
        <w:contextualSpacing w:val="0"/>
        <w:jc w:val="both"/>
        <w:rPr>
          <w:rFonts w:ascii="Times New Roman" w:hAnsi="Times New Roman" w:cs="Times New Roman"/>
          <w:sz w:val="28"/>
          <w:szCs w:val="28"/>
        </w:rPr>
      </w:pPr>
    </w:p>
    <w:p w14:paraId="5ADACE8A" w14:textId="695880F4" w:rsidR="009A5F5C" w:rsidRPr="005E5D1E" w:rsidRDefault="4629D835" w:rsidP="00EA5BA4">
      <w:pPr>
        <w:pStyle w:val="ListParagraph"/>
        <w:numPr>
          <w:ilvl w:val="0"/>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Finansējuma saņēmējs un sadarbības partneri projekta īstenošanai nepieciešamo preču un pakalpojumu iegādi veic saskaņā ar publisko iepirkumu reglamentējošajiem normatīvajiem aktiem. Atbalstāma ir vides prasību integrācija preču un pakalpojumu iepirkumos (zaļais publiskais iepirkums).</w:t>
      </w:r>
    </w:p>
    <w:p w14:paraId="632EA5A5" w14:textId="77777777" w:rsidR="00FE670B" w:rsidRPr="005E5D1E" w:rsidRDefault="00FE670B" w:rsidP="00EA5BA4">
      <w:pPr>
        <w:pStyle w:val="ListParagraph"/>
        <w:spacing w:after="120" w:line="240" w:lineRule="auto"/>
        <w:ind w:left="0" w:firstLine="851"/>
        <w:contextualSpacing w:val="0"/>
        <w:jc w:val="both"/>
        <w:rPr>
          <w:rFonts w:ascii="Times New Roman" w:hAnsi="Times New Roman" w:cs="Times New Roman"/>
          <w:sz w:val="28"/>
          <w:szCs w:val="28"/>
        </w:rPr>
      </w:pPr>
    </w:p>
    <w:p w14:paraId="2131B5F7" w14:textId="3AE90389" w:rsidR="001943BA" w:rsidRPr="005E5D1E" w:rsidRDefault="4629D835" w:rsidP="00EA5BA4">
      <w:pPr>
        <w:pStyle w:val="ListParagraph"/>
        <w:numPr>
          <w:ilvl w:val="0"/>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Īstenojot šo noteikumu 1</w:t>
      </w:r>
      <w:r w:rsidR="00A06691" w:rsidRPr="005E5D1E">
        <w:rPr>
          <w:rFonts w:ascii="Times New Roman" w:hAnsi="Times New Roman" w:cs="Times New Roman"/>
          <w:sz w:val="28"/>
          <w:szCs w:val="28"/>
        </w:rPr>
        <w:t>6</w:t>
      </w:r>
      <w:r w:rsidRPr="005E5D1E">
        <w:rPr>
          <w:rFonts w:ascii="Times New Roman" w:hAnsi="Times New Roman" w:cs="Times New Roman"/>
          <w:sz w:val="28"/>
          <w:szCs w:val="28"/>
        </w:rPr>
        <w:t xml:space="preserve">.1. apakšpunktā minēto atbalstāmo darbību, mācību procesa nodrošināšanai nepieciešamās portatīvās datortehnikas iegādi Izglītības un zinātnes ministrija sadarbībā ar Valsts izglītības satura centru </w:t>
      </w:r>
      <w:r w:rsidR="29FA120B" w:rsidRPr="005E5D1E">
        <w:rPr>
          <w:rFonts w:ascii="Times New Roman" w:hAnsi="Times New Roman" w:cs="Times New Roman"/>
          <w:sz w:val="28"/>
          <w:szCs w:val="28"/>
        </w:rPr>
        <w:t xml:space="preserve">un pašvaldībām </w:t>
      </w:r>
      <w:r w:rsidRPr="005E5D1E">
        <w:rPr>
          <w:rFonts w:ascii="Times New Roman" w:hAnsi="Times New Roman" w:cs="Times New Roman"/>
          <w:sz w:val="28"/>
          <w:szCs w:val="28"/>
        </w:rPr>
        <w:t>veic centralizēt</w:t>
      </w:r>
      <w:r w:rsidR="009B39CE" w:rsidRPr="005E5D1E">
        <w:rPr>
          <w:rFonts w:ascii="Times New Roman" w:hAnsi="Times New Roman" w:cs="Times New Roman"/>
          <w:sz w:val="28"/>
          <w:szCs w:val="28"/>
        </w:rPr>
        <w:t>u pasūtījumu</w:t>
      </w:r>
      <w:r w:rsidRPr="005E5D1E">
        <w:rPr>
          <w:rFonts w:ascii="Times New Roman" w:hAnsi="Times New Roman" w:cs="Times New Roman"/>
          <w:sz w:val="28"/>
          <w:szCs w:val="28"/>
        </w:rPr>
        <w:t xml:space="preserve">. Izglītības un zinātnes ministrija ir atbildīga par iepirkuma procedūras organizēšanu </w:t>
      </w:r>
      <w:r w:rsidR="00BD3FD6" w:rsidRPr="005E5D1E">
        <w:rPr>
          <w:rFonts w:ascii="Times New Roman" w:hAnsi="Times New Roman" w:cs="Times New Roman"/>
          <w:sz w:val="28"/>
          <w:szCs w:val="28"/>
        </w:rPr>
        <w:t>E</w:t>
      </w:r>
      <w:r w:rsidR="00D370F2" w:rsidRPr="005E5D1E">
        <w:rPr>
          <w:rFonts w:ascii="Times New Roman" w:hAnsi="Times New Roman" w:cs="Times New Roman"/>
          <w:sz w:val="28"/>
          <w:szCs w:val="28"/>
        </w:rPr>
        <w:t xml:space="preserve">lektronisko iepirkumu sistēmas </w:t>
      </w:r>
      <w:r w:rsidR="00BD3FD6" w:rsidRPr="005E5D1E">
        <w:rPr>
          <w:rFonts w:ascii="Times New Roman" w:hAnsi="Times New Roman" w:cs="Times New Roman"/>
          <w:sz w:val="28"/>
          <w:szCs w:val="28"/>
        </w:rPr>
        <w:t>kataloga izveid</w:t>
      </w:r>
      <w:r w:rsidR="00D370F2" w:rsidRPr="005E5D1E">
        <w:rPr>
          <w:rFonts w:ascii="Times New Roman" w:hAnsi="Times New Roman" w:cs="Times New Roman"/>
          <w:sz w:val="28"/>
          <w:szCs w:val="28"/>
        </w:rPr>
        <w:t>e</w:t>
      </w:r>
      <w:r w:rsidR="00BD3FD6" w:rsidRPr="005E5D1E">
        <w:rPr>
          <w:rFonts w:ascii="Times New Roman" w:hAnsi="Times New Roman" w:cs="Times New Roman"/>
          <w:sz w:val="28"/>
          <w:szCs w:val="28"/>
        </w:rPr>
        <w:t>i</w:t>
      </w:r>
      <w:r w:rsidRPr="005E5D1E">
        <w:rPr>
          <w:rFonts w:ascii="Times New Roman" w:hAnsi="Times New Roman" w:cs="Times New Roman"/>
          <w:sz w:val="28"/>
          <w:szCs w:val="28"/>
        </w:rPr>
        <w:t>. Valsts izglītības satura centrs sekmē šo procesu un ir atbildīgs par 1</w:t>
      </w:r>
      <w:r w:rsidR="009B39CE" w:rsidRPr="005E5D1E">
        <w:rPr>
          <w:rFonts w:ascii="Times New Roman" w:hAnsi="Times New Roman" w:cs="Times New Roman"/>
          <w:sz w:val="28"/>
          <w:szCs w:val="28"/>
        </w:rPr>
        <w:t>6</w:t>
      </w:r>
      <w:r w:rsidRPr="005E5D1E">
        <w:rPr>
          <w:rFonts w:ascii="Times New Roman" w:hAnsi="Times New Roman" w:cs="Times New Roman"/>
          <w:sz w:val="28"/>
          <w:szCs w:val="28"/>
        </w:rPr>
        <w:t>.2. apakšpunktā minētās darbības īstenošanu.</w:t>
      </w:r>
      <w:r w:rsidR="009D5DE9" w:rsidRPr="005E5D1E">
        <w:rPr>
          <w:rFonts w:ascii="Times New Roman" w:hAnsi="Times New Roman" w:cs="Times New Roman"/>
          <w:sz w:val="28"/>
          <w:szCs w:val="28"/>
        </w:rPr>
        <w:t xml:space="preserve"> </w:t>
      </w:r>
    </w:p>
    <w:p w14:paraId="4D58EA35" w14:textId="4BA6AC83" w:rsidR="00D64AEE" w:rsidRPr="005E5D1E" w:rsidRDefault="00D64AEE" w:rsidP="00EA5BA4">
      <w:pPr>
        <w:spacing w:after="120" w:line="240" w:lineRule="auto"/>
        <w:jc w:val="both"/>
        <w:rPr>
          <w:rFonts w:ascii="Times New Roman" w:hAnsi="Times New Roman" w:cs="Times New Roman"/>
          <w:sz w:val="28"/>
          <w:szCs w:val="28"/>
        </w:rPr>
      </w:pPr>
    </w:p>
    <w:p w14:paraId="7EE63D33" w14:textId="10C85455" w:rsidR="00EC1993" w:rsidRPr="005E5D1E" w:rsidRDefault="4629D835" w:rsidP="00EA5BA4">
      <w:pPr>
        <w:pStyle w:val="ListParagraph"/>
        <w:numPr>
          <w:ilvl w:val="0"/>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Projekta ietvaros ir atbalstāmas darbības, kas minētas šo noteikumu 1</w:t>
      </w:r>
      <w:r w:rsidR="00D370F2" w:rsidRPr="005E5D1E">
        <w:rPr>
          <w:rFonts w:ascii="Times New Roman" w:hAnsi="Times New Roman" w:cs="Times New Roman"/>
          <w:sz w:val="28"/>
          <w:szCs w:val="28"/>
        </w:rPr>
        <w:t>6</w:t>
      </w:r>
      <w:r w:rsidRPr="005E5D1E">
        <w:rPr>
          <w:rFonts w:ascii="Times New Roman" w:hAnsi="Times New Roman" w:cs="Times New Roman"/>
          <w:sz w:val="28"/>
          <w:szCs w:val="28"/>
        </w:rPr>
        <w:t xml:space="preserve">. punktā un sekmē pasākuma mērķa un uzraudzības rādītāju sasniegšanu, </w:t>
      </w:r>
      <w:r w:rsidRPr="005E5D1E">
        <w:rPr>
          <w:rFonts w:ascii="Times New Roman" w:hAnsi="Times New Roman" w:cs="Times New Roman"/>
          <w:i/>
          <w:iCs/>
          <w:sz w:val="28"/>
          <w:szCs w:val="28"/>
        </w:rPr>
        <w:t xml:space="preserve">nodrošinot Izglītības attīstības pamatnostādnēs 2021. - 2027.gadam </w:t>
      </w:r>
      <w:r w:rsidRPr="005E5D1E">
        <w:rPr>
          <w:rFonts w:ascii="Times New Roman" w:hAnsi="Times New Roman" w:cs="Times New Roman"/>
          <w:iCs/>
          <w:sz w:val="28"/>
          <w:szCs w:val="28"/>
        </w:rPr>
        <w:t>noteikto izaicinājumu un problēmu risināšanu.</w:t>
      </w:r>
      <w:r w:rsidRPr="005E5D1E">
        <w:rPr>
          <w:rFonts w:ascii="Times New Roman" w:hAnsi="Times New Roman" w:cs="Times New Roman"/>
          <w:sz w:val="28"/>
          <w:szCs w:val="28"/>
        </w:rPr>
        <w:t xml:space="preserve"> </w:t>
      </w:r>
    </w:p>
    <w:p w14:paraId="641C9927" w14:textId="77777777" w:rsidR="00EC1993" w:rsidRPr="005E5D1E" w:rsidRDefault="00EC1993" w:rsidP="00EA5BA4">
      <w:pPr>
        <w:pStyle w:val="ListParagraph"/>
        <w:spacing w:after="120" w:line="240" w:lineRule="auto"/>
        <w:ind w:left="0" w:firstLine="851"/>
        <w:contextualSpacing w:val="0"/>
        <w:jc w:val="both"/>
        <w:rPr>
          <w:rFonts w:ascii="Times New Roman" w:hAnsi="Times New Roman" w:cs="Times New Roman"/>
          <w:sz w:val="28"/>
          <w:szCs w:val="28"/>
        </w:rPr>
      </w:pPr>
    </w:p>
    <w:p w14:paraId="4132DFC1" w14:textId="20D8C644" w:rsidR="001F5E58" w:rsidRPr="005E5D1E" w:rsidRDefault="4629D835" w:rsidP="00EA5BA4">
      <w:pPr>
        <w:pStyle w:val="ListParagraph"/>
        <w:numPr>
          <w:ilvl w:val="0"/>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Pasākuma ietvaros plāno šādus izmaksu veidus:</w:t>
      </w:r>
    </w:p>
    <w:p w14:paraId="7D7B82D9" w14:textId="666FB0AD" w:rsidR="008B4B88" w:rsidRPr="005E5D1E" w:rsidRDefault="4629D835" w:rsidP="00EA5BA4">
      <w:pPr>
        <w:pStyle w:val="ListParagraph"/>
        <w:numPr>
          <w:ilvl w:val="1"/>
          <w:numId w:val="6"/>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tiešās attiecināmās izmaksas, kas ir tieši saistītas ar projekta darbību īstenošanu un nepieciešamas projekta rezultātu sasniegšanai, un šī saistība ir skaidri saprotama un pierādāma;</w:t>
      </w:r>
    </w:p>
    <w:p w14:paraId="769F8505" w14:textId="69D33273" w:rsidR="006B299E" w:rsidRPr="005E5D1E" w:rsidRDefault="00D370F2" w:rsidP="00EA5BA4">
      <w:pPr>
        <w:pStyle w:val="ListParagraph"/>
        <w:numPr>
          <w:ilvl w:val="1"/>
          <w:numId w:val="6"/>
        </w:numPr>
        <w:spacing w:after="120" w:line="240" w:lineRule="auto"/>
        <w:ind w:left="0" w:firstLine="851"/>
        <w:contextualSpacing w:val="0"/>
        <w:jc w:val="both"/>
      </w:pPr>
      <w:r w:rsidRPr="005E5D1E">
        <w:rPr>
          <w:rFonts w:ascii="Times New Roman" w:hAnsi="Times New Roman" w:cs="Times New Roman"/>
          <w:sz w:val="28"/>
          <w:szCs w:val="28"/>
        </w:rPr>
        <w:lastRenderedPageBreak/>
        <w:t xml:space="preserve"> </w:t>
      </w:r>
      <w:r w:rsidR="4629D835" w:rsidRPr="005E5D1E">
        <w:rPr>
          <w:rFonts w:ascii="Times New Roman" w:hAnsi="Times New Roman" w:cs="Times New Roman"/>
          <w:sz w:val="28"/>
          <w:szCs w:val="28"/>
        </w:rPr>
        <w:t>netiešās attiecināmās izmaksas, kas nav tieši saistītas ar projekta rezultātu sasniegšanu, bet atbalsta un nodrošina atbilstošus apstākļus projekta veicamo darbību realizācijai un projekta rezultātu sasniegšanai</w:t>
      </w:r>
      <w:r w:rsidR="4629D835" w:rsidRPr="005E5D1E">
        <w:t>.</w:t>
      </w:r>
    </w:p>
    <w:p w14:paraId="6FDF28CB" w14:textId="070D19C3" w:rsidR="00EA40F1" w:rsidRPr="005E5D1E" w:rsidRDefault="00EA40F1" w:rsidP="00EA5BA4">
      <w:pPr>
        <w:spacing w:after="120" w:line="240" w:lineRule="auto"/>
        <w:jc w:val="both"/>
      </w:pPr>
    </w:p>
    <w:p w14:paraId="5EBAD0CD" w14:textId="648D988B" w:rsidR="00DC45FA" w:rsidRPr="005E5D1E" w:rsidRDefault="00D370F2" w:rsidP="00EA5BA4">
      <w:pPr>
        <w:spacing w:after="120" w:line="240" w:lineRule="auto"/>
        <w:ind w:firstLine="851"/>
        <w:jc w:val="both"/>
        <w:rPr>
          <w:rFonts w:ascii="Times New Roman" w:hAnsi="Times New Roman" w:cs="Times New Roman"/>
          <w:sz w:val="28"/>
          <w:szCs w:val="28"/>
        </w:rPr>
      </w:pPr>
      <w:r w:rsidRPr="005E5D1E">
        <w:rPr>
          <w:rFonts w:ascii="Times New Roman" w:hAnsi="Times New Roman" w:cs="Times New Roman"/>
          <w:sz w:val="28"/>
          <w:szCs w:val="28"/>
        </w:rPr>
        <w:t xml:space="preserve">21. </w:t>
      </w:r>
      <w:r w:rsidR="4629D835" w:rsidRPr="005E5D1E">
        <w:rPr>
          <w:rFonts w:ascii="Times New Roman" w:hAnsi="Times New Roman" w:cs="Times New Roman"/>
          <w:sz w:val="28"/>
          <w:szCs w:val="28"/>
        </w:rPr>
        <w:t>Tiešās attiecināmās izmaksas ietver šādas izmaksu pozīcijas:</w:t>
      </w:r>
    </w:p>
    <w:p w14:paraId="3FE92589" w14:textId="0682C9FC" w:rsidR="00DC45FA" w:rsidRPr="005E5D1E" w:rsidRDefault="00DC45FA" w:rsidP="00EA5BA4">
      <w:pPr>
        <w:pStyle w:val="ListParagraph"/>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2</w:t>
      </w:r>
      <w:r w:rsidR="00D370F2" w:rsidRPr="005E5D1E">
        <w:rPr>
          <w:rFonts w:ascii="Times New Roman" w:hAnsi="Times New Roman" w:cs="Times New Roman"/>
          <w:sz w:val="28"/>
          <w:szCs w:val="28"/>
        </w:rPr>
        <w:t>1</w:t>
      </w:r>
      <w:r w:rsidRPr="005E5D1E">
        <w:rPr>
          <w:rFonts w:ascii="Times New Roman" w:hAnsi="Times New Roman" w:cs="Times New Roman"/>
          <w:sz w:val="28"/>
          <w:szCs w:val="28"/>
        </w:rPr>
        <w:t>.1. tiešās personāla izmaksas (izņemot virsstundas) saskaņā ar Valsts un pašvaldību institūciju amatpersonu un darbinieku atlīdzības likumu:</w:t>
      </w:r>
    </w:p>
    <w:p w14:paraId="6E51C32C" w14:textId="19C05F45" w:rsidR="00DC45FA" w:rsidRPr="005E5D1E" w:rsidRDefault="00DC45FA" w:rsidP="00EA5BA4">
      <w:pPr>
        <w:pStyle w:val="ListParagraph"/>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2</w:t>
      </w:r>
      <w:r w:rsidR="00D370F2" w:rsidRPr="005E5D1E">
        <w:rPr>
          <w:rFonts w:ascii="Times New Roman" w:hAnsi="Times New Roman" w:cs="Times New Roman"/>
          <w:sz w:val="28"/>
          <w:szCs w:val="28"/>
        </w:rPr>
        <w:t>1</w:t>
      </w:r>
      <w:r w:rsidRPr="005E5D1E">
        <w:rPr>
          <w:rFonts w:ascii="Times New Roman" w:hAnsi="Times New Roman" w:cs="Times New Roman"/>
          <w:sz w:val="28"/>
          <w:szCs w:val="28"/>
        </w:rPr>
        <w:t>.1.1.</w:t>
      </w:r>
      <w:r w:rsidR="00037478" w:rsidRPr="005E5D1E">
        <w:rPr>
          <w:rFonts w:ascii="Times New Roman" w:hAnsi="Times New Roman" w:cs="Times New Roman"/>
          <w:sz w:val="28"/>
          <w:szCs w:val="28"/>
        </w:rPr>
        <w:t xml:space="preserve"> </w:t>
      </w:r>
      <w:r w:rsidRPr="005E5D1E">
        <w:rPr>
          <w:rFonts w:ascii="Times New Roman" w:hAnsi="Times New Roman" w:cs="Times New Roman"/>
          <w:sz w:val="28"/>
          <w:szCs w:val="28"/>
        </w:rPr>
        <w:t>finansējuma saņēmēja projekta vadības un īstenošanas personāla atlīdzības izmaksas</w:t>
      </w:r>
      <w:r w:rsidR="2F9892DA" w:rsidRPr="005E5D1E">
        <w:rPr>
          <w:rFonts w:ascii="Times New Roman" w:hAnsi="Times New Roman" w:cs="Times New Roman"/>
          <w:sz w:val="28"/>
          <w:szCs w:val="28"/>
        </w:rPr>
        <w:t>, izņemot virsstundas, šo noteikumu 1</w:t>
      </w:r>
      <w:r w:rsidR="00D370F2" w:rsidRPr="005E5D1E">
        <w:rPr>
          <w:rFonts w:ascii="Times New Roman" w:hAnsi="Times New Roman" w:cs="Times New Roman"/>
          <w:sz w:val="28"/>
          <w:szCs w:val="28"/>
        </w:rPr>
        <w:t>6</w:t>
      </w:r>
      <w:r w:rsidR="2F9892DA" w:rsidRPr="005E5D1E">
        <w:rPr>
          <w:rFonts w:ascii="Times New Roman" w:hAnsi="Times New Roman" w:cs="Times New Roman"/>
          <w:sz w:val="28"/>
          <w:szCs w:val="28"/>
        </w:rPr>
        <w:t>.3. apakšpunktā minēto atbalstāmo darbību īstenošanai</w:t>
      </w:r>
      <w:r w:rsidRPr="005E5D1E">
        <w:rPr>
          <w:rFonts w:ascii="Times New Roman" w:hAnsi="Times New Roman" w:cs="Times New Roman"/>
          <w:sz w:val="28"/>
          <w:szCs w:val="28"/>
        </w:rPr>
        <w:t>;</w:t>
      </w:r>
    </w:p>
    <w:p w14:paraId="51B956FC" w14:textId="2721E8F6" w:rsidR="00DC45FA" w:rsidRPr="005E5D1E" w:rsidRDefault="00DC45FA" w:rsidP="00EA5BA4">
      <w:pPr>
        <w:pStyle w:val="ListParagraph"/>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2</w:t>
      </w:r>
      <w:r w:rsidR="00D370F2" w:rsidRPr="005E5D1E">
        <w:rPr>
          <w:rFonts w:ascii="Times New Roman" w:hAnsi="Times New Roman" w:cs="Times New Roman"/>
          <w:sz w:val="28"/>
          <w:szCs w:val="28"/>
        </w:rPr>
        <w:t>1</w:t>
      </w:r>
      <w:r w:rsidRPr="005E5D1E">
        <w:rPr>
          <w:rFonts w:ascii="Times New Roman" w:hAnsi="Times New Roman" w:cs="Times New Roman"/>
          <w:sz w:val="28"/>
          <w:szCs w:val="28"/>
        </w:rPr>
        <w:t>.1.2. sadarbības partnera projekta īstenošanas personāla atlīdzības izmaksas</w:t>
      </w:r>
      <w:r w:rsidR="00550C6E" w:rsidRPr="005E5D1E">
        <w:rPr>
          <w:rFonts w:ascii="Times New Roman" w:hAnsi="Times New Roman" w:cs="Times New Roman"/>
          <w:sz w:val="28"/>
          <w:szCs w:val="28"/>
        </w:rPr>
        <w:t xml:space="preserve"> </w:t>
      </w:r>
      <w:r w:rsidR="0026386F" w:rsidRPr="005E5D1E">
        <w:rPr>
          <w:rFonts w:ascii="Times New Roman" w:hAnsi="Times New Roman" w:cs="Times New Roman"/>
          <w:sz w:val="28"/>
          <w:szCs w:val="28"/>
        </w:rPr>
        <w:t xml:space="preserve">šo noteikumu </w:t>
      </w:r>
      <w:r w:rsidR="00A5653E" w:rsidRPr="005E5D1E">
        <w:rPr>
          <w:rFonts w:ascii="Times New Roman" w:hAnsi="Times New Roman" w:cs="Times New Roman"/>
          <w:sz w:val="28"/>
          <w:szCs w:val="28"/>
        </w:rPr>
        <w:t>1</w:t>
      </w:r>
      <w:r w:rsidR="00D370F2" w:rsidRPr="005E5D1E">
        <w:rPr>
          <w:rFonts w:ascii="Times New Roman" w:hAnsi="Times New Roman" w:cs="Times New Roman"/>
          <w:sz w:val="28"/>
          <w:szCs w:val="28"/>
        </w:rPr>
        <w:t>6</w:t>
      </w:r>
      <w:r w:rsidR="00A5653E" w:rsidRPr="005E5D1E">
        <w:rPr>
          <w:rFonts w:ascii="Times New Roman" w:hAnsi="Times New Roman" w:cs="Times New Roman"/>
          <w:sz w:val="28"/>
          <w:szCs w:val="28"/>
        </w:rPr>
        <w:t>.2.</w:t>
      </w:r>
      <w:r w:rsidR="27842B26" w:rsidRPr="005E5D1E">
        <w:rPr>
          <w:rFonts w:ascii="Times New Roman" w:hAnsi="Times New Roman" w:cs="Times New Roman"/>
          <w:sz w:val="28"/>
          <w:szCs w:val="28"/>
        </w:rPr>
        <w:t xml:space="preserve"> </w:t>
      </w:r>
      <w:r w:rsidR="00A5653E" w:rsidRPr="005E5D1E">
        <w:rPr>
          <w:rFonts w:ascii="Times New Roman" w:hAnsi="Times New Roman" w:cs="Times New Roman"/>
          <w:sz w:val="28"/>
          <w:szCs w:val="28"/>
        </w:rPr>
        <w:t>apakšpunktā minētās darbības īstenošanai</w:t>
      </w:r>
      <w:r w:rsidR="6BA9FD3E" w:rsidRPr="005E5D1E">
        <w:rPr>
          <w:rFonts w:ascii="Times New Roman" w:hAnsi="Times New Roman" w:cs="Times New Roman"/>
          <w:sz w:val="28"/>
          <w:szCs w:val="28"/>
        </w:rPr>
        <w:t>;</w:t>
      </w:r>
    </w:p>
    <w:p w14:paraId="02EA8F63" w14:textId="34A717EC" w:rsidR="00F05C0F" w:rsidRPr="005E5D1E" w:rsidRDefault="00F05C0F" w:rsidP="00EA5BA4">
      <w:pPr>
        <w:pStyle w:val="ListParagraph"/>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21.2. </w:t>
      </w:r>
      <w:r w:rsidRPr="005E5D1E">
        <w:rPr>
          <w:rFonts w:ascii="Times New Roman" w:eastAsia="Times New Roman" w:hAnsi="Times New Roman" w:cs="Times New Roman"/>
          <w:sz w:val="28"/>
          <w:szCs w:val="28"/>
          <w:shd w:val="clear" w:color="auto" w:fill="FFFFFF"/>
        </w:rPr>
        <w:t xml:space="preserve">veselības apdrošināšanas izmaksas un obligāto veselības pārbaužu izmaksas finansējuma saņēmēja projekta vadības un </w:t>
      </w:r>
      <w:r w:rsidR="0094314F" w:rsidRPr="005E5D1E">
        <w:rPr>
          <w:rFonts w:ascii="Times New Roman" w:eastAsia="Times New Roman" w:hAnsi="Times New Roman" w:cs="Times New Roman"/>
          <w:sz w:val="28"/>
          <w:szCs w:val="28"/>
          <w:shd w:val="clear" w:color="auto" w:fill="FFFFFF"/>
        </w:rPr>
        <w:t xml:space="preserve">finansējuma saņēmēja un sadarbības partnera </w:t>
      </w:r>
      <w:r w:rsidRPr="005E5D1E">
        <w:rPr>
          <w:rFonts w:ascii="Times New Roman" w:eastAsia="Times New Roman" w:hAnsi="Times New Roman" w:cs="Times New Roman"/>
          <w:sz w:val="28"/>
          <w:szCs w:val="28"/>
          <w:shd w:val="clear" w:color="auto" w:fill="FFFFFF"/>
        </w:rPr>
        <w:t xml:space="preserve">īstenošanas personālam. Ja veselības apdrošināšana paredzēta finansējuma saņēmēja iestādē un minētais personāls ir nodarbināts normālo darba laiku, veselības apdrošināšanas izmaksas ir attiecināmas 100 procentu apmērā. Ja personāls ir nodarbināts nepilnu darba laiku vai </w:t>
      </w:r>
      <w:proofErr w:type="spellStart"/>
      <w:r w:rsidRPr="005E5D1E">
        <w:rPr>
          <w:rFonts w:ascii="Times New Roman" w:eastAsia="Times New Roman" w:hAnsi="Times New Roman" w:cs="Times New Roman"/>
          <w:sz w:val="28"/>
          <w:szCs w:val="28"/>
          <w:shd w:val="clear" w:color="auto" w:fill="FFFFFF"/>
        </w:rPr>
        <w:t>daļlaiku</w:t>
      </w:r>
      <w:proofErr w:type="spellEnd"/>
      <w:r w:rsidRPr="005E5D1E">
        <w:rPr>
          <w:rFonts w:ascii="Times New Roman" w:eastAsia="Times New Roman" w:hAnsi="Times New Roman" w:cs="Times New Roman"/>
          <w:sz w:val="28"/>
          <w:szCs w:val="28"/>
          <w:shd w:val="clear" w:color="auto" w:fill="FFFFFF"/>
        </w:rPr>
        <w:t>, veselības apdrošināšanas izmaksas nosakāmas proporcionāli darba slodzes procentuālajam sadalījumam. Veselības apdrošināšanas izmaksas attiecināmas tikai uz periodu, kad minētais personāls ir nodarbināts projektā;</w:t>
      </w:r>
    </w:p>
    <w:p w14:paraId="19CE1589" w14:textId="78CBE2F9" w:rsidR="00513F0C" w:rsidRPr="005E5D1E" w:rsidRDefault="00513F0C" w:rsidP="00EA5BA4">
      <w:pPr>
        <w:pStyle w:val="ListParagraph"/>
        <w:spacing w:after="120" w:line="240" w:lineRule="auto"/>
        <w:ind w:left="0" w:firstLine="851"/>
        <w:contextualSpacing w:val="0"/>
        <w:jc w:val="both"/>
        <w:rPr>
          <w:rFonts w:ascii="Times New Roman" w:eastAsia="Times New Roman" w:hAnsi="Times New Roman" w:cs="Times New Roman"/>
          <w:sz w:val="28"/>
          <w:szCs w:val="28"/>
          <w:shd w:val="clear" w:color="auto" w:fill="FFFFFF"/>
        </w:rPr>
      </w:pPr>
      <w:r w:rsidRPr="005E5D1E">
        <w:rPr>
          <w:rFonts w:ascii="Times New Roman" w:hAnsi="Times New Roman" w:cs="Times New Roman"/>
          <w:sz w:val="28"/>
          <w:szCs w:val="28"/>
        </w:rPr>
        <w:t xml:space="preserve">21.3. </w:t>
      </w:r>
      <w:r w:rsidRPr="005E5D1E">
        <w:rPr>
          <w:rFonts w:ascii="Times New Roman" w:eastAsia="Times New Roman" w:hAnsi="Times New Roman" w:cs="Times New Roman"/>
          <w:sz w:val="28"/>
          <w:szCs w:val="28"/>
          <w:shd w:val="clear" w:color="auto" w:fill="FFFFFF"/>
        </w:rPr>
        <w:t>jaunradītu darba vietu aprīkojuma (biroja mēbeles un tehnika, datorprogrammas un licences) iegādes izmaksas ne vairāk kā 3 000 </w:t>
      </w:r>
      <w:r w:rsidRPr="005E5D1E">
        <w:rPr>
          <w:rFonts w:ascii="Times New Roman" w:eastAsia="Times New Roman" w:hAnsi="Times New Roman" w:cs="Times New Roman"/>
          <w:i/>
          <w:iCs/>
          <w:sz w:val="28"/>
          <w:szCs w:val="28"/>
          <w:shd w:val="clear" w:color="auto" w:fill="FFFFFF"/>
        </w:rPr>
        <w:t>euro</w:t>
      </w:r>
      <w:r w:rsidRPr="005E5D1E">
        <w:rPr>
          <w:rFonts w:ascii="Times New Roman" w:eastAsia="Times New Roman" w:hAnsi="Times New Roman" w:cs="Times New Roman"/>
          <w:sz w:val="28"/>
          <w:szCs w:val="28"/>
          <w:shd w:val="clear" w:color="auto" w:fill="FFFFFF"/>
        </w:rPr>
        <w:t> vienai darba vietai visā projekta īstenošanas laikā. Jaunradītas darba vietas aprīkojuma iegādes izmaksas, ta</w:t>
      </w:r>
      <w:r w:rsidR="00B81992" w:rsidRPr="005E5D1E">
        <w:rPr>
          <w:rFonts w:ascii="Times New Roman" w:eastAsia="Times New Roman" w:hAnsi="Times New Roman" w:cs="Times New Roman"/>
          <w:sz w:val="28"/>
          <w:szCs w:val="28"/>
          <w:shd w:val="clear" w:color="auto" w:fill="FFFFFF"/>
        </w:rPr>
        <w:t>i</w:t>
      </w:r>
      <w:r w:rsidRPr="005E5D1E">
        <w:rPr>
          <w:rFonts w:ascii="Times New Roman" w:eastAsia="Times New Roman" w:hAnsi="Times New Roman" w:cs="Times New Roman"/>
          <w:sz w:val="28"/>
          <w:szCs w:val="28"/>
          <w:shd w:val="clear" w:color="auto" w:fill="FFFFFF"/>
        </w:rPr>
        <w:t xml:space="preserve"> skaitā aprīkojuma uzturēšanas un remonta izmaksas, attiecināmas ne vairāk kā 3000 </w:t>
      </w:r>
      <w:r w:rsidRPr="005E5D1E">
        <w:rPr>
          <w:rFonts w:ascii="Times New Roman" w:eastAsia="Times New Roman" w:hAnsi="Times New Roman" w:cs="Times New Roman"/>
          <w:i/>
          <w:iCs/>
          <w:sz w:val="28"/>
          <w:szCs w:val="28"/>
          <w:shd w:val="clear" w:color="auto" w:fill="FFFFFF"/>
        </w:rPr>
        <w:t>euro</w:t>
      </w:r>
      <w:r w:rsidRPr="005E5D1E">
        <w:rPr>
          <w:rFonts w:ascii="Times New Roman" w:eastAsia="Times New Roman" w:hAnsi="Times New Roman" w:cs="Times New Roman"/>
          <w:sz w:val="28"/>
          <w:szCs w:val="28"/>
          <w:shd w:val="clear" w:color="auto" w:fill="FFFFFF"/>
        </w:rPr>
        <w:t xml:space="preserve"> apmērā vienai darba vietai visā projekta īstenošanas laikā, ja projekta vadības vai īstenošanas personāls ir nodarbināts projektā vismaz 30 procentu apmērā no normālā darba laika uz darba līguma pamata. Ja projekta vadības vai īstenošanas personāls ir nodarbināts nepilnu darba laiku vai </w:t>
      </w:r>
      <w:proofErr w:type="spellStart"/>
      <w:r w:rsidRPr="005E5D1E">
        <w:rPr>
          <w:rFonts w:ascii="Times New Roman" w:eastAsia="Times New Roman" w:hAnsi="Times New Roman" w:cs="Times New Roman"/>
          <w:sz w:val="28"/>
          <w:szCs w:val="28"/>
          <w:shd w:val="clear" w:color="auto" w:fill="FFFFFF"/>
        </w:rPr>
        <w:t>daļlaiku</w:t>
      </w:r>
      <w:proofErr w:type="spellEnd"/>
      <w:r w:rsidRPr="005E5D1E">
        <w:rPr>
          <w:rFonts w:ascii="Times New Roman" w:eastAsia="Times New Roman" w:hAnsi="Times New Roman" w:cs="Times New Roman"/>
          <w:sz w:val="28"/>
          <w:szCs w:val="28"/>
          <w:shd w:val="clear" w:color="auto" w:fill="FFFFFF"/>
        </w:rPr>
        <w:t>, jaunradītas darba vietas aprīkojuma iegādes izmaksas ir attiecināmas proporcionāli darba slodzes procentuālajam sadalījumam;</w:t>
      </w:r>
    </w:p>
    <w:p w14:paraId="646C5ADE" w14:textId="25A1A5F0" w:rsidR="00513F0C" w:rsidRPr="005E5D1E" w:rsidRDefault="00513F0C" w:rsidP="00EA5BA4">
      <w:pPr>
        <w:pStyle w:val="ListParagraph"/>
        <w:spacing w:after="120" w:line="240" w:lineRule="auto"/>
        <w:ind w:left="0" w:firstLine="851"/>
        <w:contextualSpacing w:val="0"/>
        <w:jc w:val="both"/>
        <w:rPr>
          <w:rFonts w:ascii="Times New Roman" w:eastAsia="Times New Roman" w:hAnsi="Times New Roman" w:cs="Times New Roman"/>
          <w:sz w:val="28"/>
          <w:szCs w:val="28"/>
          <w:shd w:val="clear" w:color="auto" w:fill="FFFFFF"/>
        </w:rPr>
      </w:pPr>
      <w:r w:rsidRPr="005E5D1E">
        <w:rPr>
          <w:rFonts w:ascii="Times New Roman" w:eastAsia="Times New Roman" w:hAnsi="Times New Roman" w:cs="Times New Roman"/>
          <w:sz w:val="28"/>
          <w:szCs w:val="28"/>
          <w:shd w:val="clear" w:color="auto" w:fill="FFFFFF"/>
        </w:rPr>
        <w:t>21.4. iekšzemes komandējumu un darba braucienu izmaksas finansējuma saņēmēja projekta vadības un īstenošanas personālam šo noteikumu 16.1. un 16.3. apakšpunktā minēto atbalstāmo darbību īstenošanai un sadarbības partnera īstenošanas personālam šo noteikumu 16.2. apakšpunktā minēto atbalstāmo darbību īstenošanai atbilstoši</w:t>
      </w:r>
      <w:r w:rsidR="00093F64" w:rsidRPr="005E5D1E">
        <w:rPr>
          <w:rFonts w:ascii="Times New Roman" w:eastAsia="Times New Roman" w:hAnsi="Times New Roman" w:cs="Times New Roman"/>
          <w:sz w:val="28"/>
          <w:szCs w:val="28"/>
          <w:shd w:val="clear" w:color="auto" w:fill="FFFFFF"/>
        </w:rPr>
        <w:t>. Iekšzemes komandējumu izmaksas tiek segtas atbilstoši</w:t>
      </w:r>
      <w:r w:rsidRPr="005E5D1E">
        <w:rPr>
          <w:rFonts w:ascii="Times New Roman" w:eastAsia="Times New Roman" w:hAnsi="Times New Roman" w:cs="Times New Roman"/>
          <w:sz w:val="28"/>
          <w:szCs w:val="28"/>
          <w:shd w:val="clear" w:color="auto" w:fill="FFFFFF"/>
        </w:rPr>
        <w:t xml:space="preserve"> </w:t>
      </w:r>
      <w:r w:rsidR="00093F64" w:rsidRPr="005E5D1E">
        <w:rPr>
          <w:rFonts w:ascii="Times New Roman" w:eastAsia="Times New Roman" w:hAnsi="Times New Roman" w:cs="Times New Roman"/>
          <w:sz w:val="28"/>
          <w:szCs w:val="28"/>
          <w:shd w:val="clear" w:color="auto" w:fill="FFFFFF"/>
        </w:rPr>
        <w:t>Finanšu ministrijas metodikā “</w:t>
      </w:r>
      <w:r w:rsidR="00093F64" w:rsidRPr="005E5D1E">
        <w:rPr>
          <w:rFonts w:ascii="Times New Roman" w:eastAsia="Times New Roman" w:hAnsi="Times New Roman" w:cs="Times New Roman"/>
          <w:sz w:val="28"/>
          <w:szCs w:val="28"/>
        </w:rPr>
        <w:t>Vienas vien</w:t>
      </w:r>
      <w:r w:rsidR="00093F64" w:rsidRPr="005E5D1E">
        <w:rPr>
          <w:rFonts w:ascii="Times New Roman" w:eastAsia="Times New Roman" w:hAnsi="Times New Roman" w:cs="Times New Roman" w:hint="eastAsia"/>
          <w:sz w:val="28"/>
          <w:szCs w:val="28"/>
        </w:rPr>
        <w:t>ī</w:t>
      </w:r>
      <w:r w:rsidR="00093F64" w:rsidRPr="005E5D1E">
        <w:rPr>
          <w:rFonts w:ascii="Times New Roman" w:eastAsia="Times New Roman" w:hAnsi="Times New Roman" w:cs="Times New Roman"/>
          <w:sz w:val="28"/>
          <w:szCs w:val="28"/>
        </w:rPr>
        <w:t>bas izmaksu standarta likmes apr</w:t>
      </w:r>
      <w:r w:rsidR="00093F64" w:rsidRPr="005E5D1E">
        <w:rPr>
          <w:rFonts w:ascii="Times New Roman" w:eastAsia="Times New Roman" w:hAnsi="Times New Roman" w:cs="Times New Roman" w:hint="eastAsia"/>
          <w:sz w:val="28"/>
          <w:szCs w:val="28"/>
        </w:rPr>
        <w:t>ēķ</w:t>
      </w:r>
      <w:r w:rsidR="00093F64" w:rsidRPr="005E5D1E">
        <w:rPr>
          <w:rFonts w:ascii="Times New Roman" w:eastAsia="Times New Roman" w:hAnsi="Times New Roman" w:cs="Times New Roman"/>
          <w:sz w:val="28"/>
          <w:szCs w:val="28"/>
        </w:rPr>
        <w:t xml:space="preserve">ina </w:t>
      </w:r>
      <w:r w:rsidR="00093F64" w:rsidRPr="005E5D1E">
        <w:rPr>
          <w:rFonts w:ascii="Times New Roman" w:eastAsia="Times New Roman" w:hAnsi="Times New Roman" w:cs="Times New Roman"/>
          <w:sz w:val="28"/>
          <w:szCs w:val="28"/>
        </w:rPr>
        <w:lastRenderedPageBreak/>
        <w:t>un piem</w:t>
      </w:r>
      <w:r w:rsidR="00093F64" w:rsidRPr="005E5D1E">
        <w:rPr>
          <w:rFonts w:ascii="Times New Roman" w:eastAsia="Times New Roman" w:hAnsi="Times New Roman" w:cs="Times New Roman" w:hint="eastAsia"/>
          <w:sz w:val="28"/>
          <w:szCs w:val="28"/>
        </w:rPr>
        <w:t>ē</w:t>
      </w:r>
      <w:r w:rsidR="00093F64" w:rsidRPr="005E5D1E">
        <w:rPr>
          <w:rFonts w:ascii="Times New Roman" w:eastAsia="Times New Roman" w:hAnsi="Times New Roman" w:cs="Times New Roman"/>
          <w:sz w:val="28"/>
          <w:szCs w:val="28"/>
        </w:rPr>
        <w:t>rošanas metodika iekšzemes komand</w:t>
      </w:r>
      <w:r w:rsidR="00093F64" w:rsidRPr="005E5D1E">
        <w:rPr>
          <w:rFonts w:ascii="Times New Roman" w:eastAsia="Times New Roman" w:hAnsi="Times New Roman" w:cs="Times New Roman" w:hint="eastAsia"/>
          <w:sz w:val="28"/>
          <w:szCs w:val="28"/>
        </w:rPr>
        <w:t>ē</w:t>
      </w:r>
      <w:r w:rsidR="00093F64" w:rsidRPr="005E5D1E">
        <w:rPr>
          <w:rFonts w:ascii="Times New Roman" w:eastAsia="Times New Roman" w:hAnsi="Times New Roman" w:cs="Times New Roman"/>
          <w:sz w:val="28"/>
          <w:szCs w:val="28"/>
        </w:rPr>
        <w:t>jumu izmaks</w:t>
      </w:r>
      <w:r w:rsidR="00093F64" w:rsidRPr="005E5D1E">
        <w:rPr>
          <w:rFonts w:ascii="Times New Roman" w:eastAsia="Times New Roman" w:hAnsi="Times New Roman" w:cs="Times New Roman" w:hint="eastAsia"/>
          <w:sz w:val="28"/>
          <w:szCs w:val="28"/>
        </w:rPr>
        <w:t>ā</w:t>
      </w:r>
      <w:r w:rsidR="00093F64" w:rsidRPr="005E5D1E">
        <w:rPr>
          <w:rFonts w:ascii="Times New Roman" w:eastAsia="Times New Roman" w:hAnsi="Times New Roman" w:cs="Times New Roman"/>
          <w:sz w:val="28"/>
          <w:szCs w:val="28"/>
        </w:rPr>
        <w:t>m darb</w:t>
      </w:r>
      <w:r w:rsidR="00093F64" w:rsidRPr="005E5D1E">
        <w:rPr>
          <w:rFonts w:ascii="Times New Roman" w:eastAsia="Times New Roman" w:hAnsi="Times New Roman" w:cs="Times New Roman" w:hint="eastAsia"/>
          <w:sz w:val="28"/>
          <w:szCs w:val="28"/>
        </w:rPr>
        <w:t>ī</w:t>
      </w:r>
      <w:r w:rsidR="00093F64" w:rsidRPr="005E5D1E">
        <w:rPr>
          <w:rFonts w:ascii="Times New Roman" w:eastAsia="Times New Roman" w:hAnsi="Times New Roman" w:cs="Times New Roman"/>
          <w:sz w:val="28"/>
          <w:szCs w:val="28"/>
        </w:rPr>
        <w:t xml:space="preserve">bas programmas </w:t>
      </w:r>
      <w:r w:rsidR="00093F64" w:rsidRPr="005E5D1E">
        <w:rPr>
          <w:rFonts w:ascii="Times New Roman" w:eastAsia="Times New Roman" w:hAnsi="Times New Roman" w:cs="Times New Roman"/>
          <w:sz w:val="28"/>
          <w:szCs w:val="28"/>
          <w:shd w:val="clear" w:color="auto" w:fill="FFFFFF"/>
        </w:rPr>
        <w:t>“Izaugsme un nodarbinātība” īstenošanai” iekļautajiem nosacījumiem</w:t>
      </w:r>
      <w:r w:rsidRPr="005E5D1E">
        <w:rPr>
          <w:rFonts w:ascii="Times New Roman" w:eastAsia="Times New Roman" w:hAnsi="Times New Roman" w:cs="Times New Roman"/>
          <w:sz w:val="28"/>
          <w:szCs w:val="28"/>
          <w:shd w:val="clear" w:color="auto" w:fill="FFFFFF"/>
        </w:rPr>
        <w:t>;</w:t>
      </w:r>
    </w:p>
    <w:p w14:paraId="0083B020" w14:textId="2AD342F1" w:rsidR="00BC2837" w:rsidRPr="005E5D1E" w:rsidRDefault="00513F0C" w:rsidP="00EA5BA4">
      <w:pPr>
        <w:pStyle w:val="ListParagraph"/>
        <w:spacing w:after="120" w:line="240" w:lineRule="auto"/>
        <w:ind w:left="0" w:firstLine="851"/>
        <w:contextualSpacing w:val="0"/>
        <w:jc w:val="both"/>
        <w:rPr>
          <w:rFonts w:ascii="Times New Roman" w:eastAsia="Times New Roman" w:hAnsi="Times New Roman" w:cs="Times New Roman"/>
          <w:sz w:val="28"/>
          <w:szCs w:val="28"/>
          <w:shd w:val="clear" w:color="auto" w:fill="FFFFFF"/>
        </w:rPr>
      </w:pPr>
      <w:r w:rsidRPr="005E5D1E">
        <w:rPr>
          <w:rFonts w:ascii="Times New Roman" w:eastAsia="Times New Roman" w:hAnsi="Times New Roman" w:cs="Times New Roman"/>
          <w:sz w:val="28"/>
          <w:szCs w:val="28"/>
          <w:shd w:val="clear" w:color="auto" w:fill="FFFFFF"/>
        </w:rPr>
        <w:t xml:space="preserve">21.5. </w:t>
      </w:r>
      <w:r w:rsidR="00BC2837" w:rsidRPr="005E5D1E">
        <w:rPr>
          <w:rFonts w:ascii="Times New Roman" w:eastAsia="Times New Roman" w:hAnsi="Times New Roman" w:cs="Times New Roman"/>
          <w:sz w:val="28"/>
          <w:szCs w:val="28"/>
          <w:shd w:val="clear" w:color="auto" w:fill="FFFFFF"/>
        </w:rPr>
        <w:t>ārvalstu komandējumu izmaksas atbilstoši normatīvajiem aktiem, kas nosaka kārtību, kādā atlīdzināmi ar komandējumiem saistītie izdevumi, finansējuma saņēmēja un sadarbības partnera īstenošanas personālam šo noteikumu 16.2. apakšpunktā minēto atbalstāmo darbību īstenošanai;</w:t>
      </w:r>
    </w:p>
    <w:p w14:paraId="2B58ABDF" w14:textId="7C5B7E42" w:rsidR="00513F0C" w:rsidRPr="005E5D1E" w:rsidRDefault="00B23F02" w:rsidP="00EA5BA4">
      <w:pPr>
        <w:pStyle w:val="ListParagraph"/>
        <w:spacing w:after="120" w:line="240" w:lineRule="auto"/>
        <w:ind w:left="0" w:firstLine="851"/>
        <w:contextualSpacing w:val="0"/>
        <w:jc w:val="both"/>
        <w:rPr>
          <w:rFonts w:ascii="Times New Roman" w:hAnsi="Times New Roman" w:cs="Times New Roman"/>
          <w:sz w:val="28"/>
          <w:szCs w:val="28"/>
        </w:rPr>
      </w:pPr>
      <w:r w:rsidRPr="005E5D1E">
        <w:rPr>
          <w:rFonts w:ascii="Times New Roman" w:eastAsia="Times New Roman" w:hAnsi="Times New Roman" w:cs="Times New Roman"/>
          <w:sz w:val="28"/>
          <w:szCs w:val="28"/>
          <w:shd w:val="clear" w:color="auto" w:fill="FFFFFF"/>
        </w:rPr>
        <w:t xml:space="preserve">21.6. </w:t>
      </w:r>
      <w:r w:rsidR="00513F0C" w:rsidRPr="005E5D1E">
        <w:rPr>
          <w:rFonts w:ascii="Times New Roman" w:eastAsia="Times New Roman" w:hAnsi="Times New Roman" w:cs="Times New Roman"/>
          <w:sz w:val="28"/>
          <w:szCs w:val="28"/>
          <w:shd w:val="clear" w:color="auto" w:fill="FFFFFF"/>
        </w:rPr>
        <w:t>transporta izmaksas (maksa par degvielu, transportlīdzekļa noma, transporta pakalpojumu pirkšana, sabiedriskā transporta izmantošana, izņemot darbiniekam piederoša personiskā transportlīdzekļa izmantošanas kompensāciju par nobraukto kilometru) finansējuma saņēmēja projekta vadības un īstenošanas personālam šo noteikumu 16.1. un 16.3. apakšpunktā minēto atbalstāmo darbību īstenošanai un sadarbības partnera īstenošanas personālam šo noteikumu 16.2. apakšpunktā minēto atbalstāmo darbību īstenošanai. Degvielas izmaksas vieglajam transportlīdzeklim un reģionālās starppilsētu nozīmes un reģionālās vietējās nozīmes sabiedriskā transporta izmaksas tiek segtas atbilstoši Finanšu ministrijas metodikā "Vienas vienības izmaksu standarta likmes aprēķina un piemērošanas metodika 1 km izmaksām darbības programmas "Izaugsme un nodarbinātība" īstenošanai" iekļautajiem nosacījumiem;</w:t>
      </w:r>
    </w:p>
    <w:p w14:paraId="4E4ADFE2" w14:textId="7399AF9A" w:rsidR="00DC45FA" w:rsidRPr="005E5D1E" w:rsidRDefault="4FD5D4B7" w:rsidP="00EA5BA4">
      <w:pPr>
        <w:pStyle w:val="ListParagraph"/>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2</w:t>
      </w:r>
      <w:r w:rsidR="00D370F2" w:rsidRPr="005E5D1E">
        <w:rPr>
          <w:rFonts w:ascii="Times New Roman" w:hAnsi="Times New Roman" w:cs="Times New Roman"/>
          <w:sz w:val="28"/>
          <w:szCs w:val="28"/>
        </w:rPr>
        <w:t>1</w:t>
      </w:r>
      <w:r w:rsidRPr="005E5D1E">
        <w:rPr>
          <w:rFonts w:ascii="Times New Roman" w:hAnsi="Times New Roman" w:cs="Times New Roman"/>
          <w:sz w:val="28"/>
          <w:szCs w:val="28"/>
        </w:rPr>
        <w:t>.</w:t>
      </w:r>
      <w:r w:rsidR="00B23F02" w:rsidRPr="005E5D1E">
        <w:rPr>
          <w:rFonts w:ascii="Times New Roman" w:hAnsi="Times New Roman" w:cs="Times New Roman"/>
          <w:sz w:val="28"/>
          <w:szCs w:val="28"/>
        </w:rPr>
        <w:t>7</w:t>
      </w:r>
      <w:r w:rsidRPr="005E5D1E">
        <w:rPr>
          <w:rFonts w:ascii="Times New Roman" w:hAnsi="Times New Roman" w:cs="Times New Roman"/>
          <w:sz w:val="28"/>
          <w:szCs w:val="28"/>
        </w:rPr>
        <w:t>. mācību procesa nodrošināšanai nepieciešamā</w:t>
      </w:r>
      <w:r w:rsidR="00F05C0F" w:rsidRPr="005E5D1E">
        <w:rPr>
          <w:rFonts w:ascii="Times New Roman" w:hAnsi="Times New Roman" w:cs="Times New Roman"/>
          <w:sz w:val="28"/>
          <w:szCs w:val="28"/>
        </w:rPr>
        <w:t>s</w:t>
      </w:r>
      <w:r w:rsidRPr="005E5D1E">
        <w:rPr>
          <w:rFonts w:ascii="Times New Roman" w:hAnsi="Times New Roman" w:cs="Times New Roman"/>
          <w:sz w:val="28"/>
          <w:szCs w:val="28"/>
        </w:rPr>
        <w:t xml:space="preserve"> </w:t>
      </w:r>
      <w:r w:rsidR="00513F0C" w:rsidRPr="005E5D1E">
        <w:rPr>
          <w:rFonts w:ascii="Times New Roman" w:hAnsi="Times New Roman" w:cs="Times New Roman"/>
          <w:sz w:val="28"/>
          <w:szCs w:val="28"/>
        </w:rPr>
        <w:t xml:space="preserve">portatīvās </w:t>
      </w:r>
      <w:r w:rsidR="00F05C0F" w:rsidRPr="005E5D1E">
        <w:rPr>
          <w:rFonts w:ascii="Times New Roman" w:hAnsi="Times New Roman" w:cs="Times New Roman"/>
          <w:sz w:val="28"/>
          <w:szCs w:val="28"/>
        </w:rPr>
        <w:t xml:space="preserve">datortehnikas </w:t>
      </w:r>
      <w:r w:rsidRPr="005E5D1E">
        <w:rPr>
          <w:rFonts w:ascii="Times New Roman" w:hAnsi="Times New Roman" w:cs="Times New Roman"/>
          <w:sz w:val="28"/>
          <w:szCs w:val="28"/>
        </w:rPr>
        <w:t>un programmatūras iegādes izmaksas;</w:t>
      </w:r>
    </w:p>
    <w:p w14:paraId="297BAEE1" w14:textId="69F29A7C" w:rsidR="00DC45FA" w:rsidRPr="005E5D1E" w:rsidRDefault="00DC45FA" w:rsidP="00EA5BA4">
      <w:pPr>
        <w:pStyle w:val="ListParagraph"/>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2</w:t>
      </w:r>
      <w:r w:rsidR="00D370F2" w:rsidRPr="005E5D1E">
        <w:rPr>
          <w:rFonts w:ascii="Times New Roman" w:hAnsi="Times New Roman" w:cs="Times New Roman"/>
          <w:sz w:val="28"/>
          <w:szCs w:val="28"/>
        </w:rPr>
        <w:t>1</w:t>
      </w:r>
      <w:r w:rsidRPr="005E5D1E">
        <w:rPr>
          <w:rFonts w:ascii="Times New Roman" w:hAnsi="Times New Roman" w:cs="Times New Roman"/>
          <w:sz w:val="28"/>
          <w:szCs w:val="28"/>
        </w:rPr>
        <w:t>.</w:t>
      </w:r>
      <w:r w:rsidR="00B23F02" w:rsidRPr="005E5D1E">
        <w:rPr>
          <w:rFonts w:ascii="Times New Roman" w:hAnsi="Times New Roman" w:cs="Times New Roman"/>
          <w:sz w:val="28"/>
          <w:szCs w:val="28"/>
        </w:rPr>
        <w:t>8</w:t>
      </w:r>
      <w:r w:rsidRPr="005E5D1E">
        <w:rPr>
          <w:rFonts w:ascii="Times New Roman" w:hAnsi="Times New Roman" w:cs="Times New Roman"/>
          <w:sz w:val="28"/>
          <w:szCs w:val="28"/>
        </w:rPr>
        <w:t xml:space="preserve">. informatīvo un metodisko materiālu izstrādes </w:t>
      </w:r>
      <w:r w:rsidR="00513F0C" w:rsidRPr="005E5D1E">
        <w:rPr>
          <w:rFonts w:ascii="Times New Roman" w:hAnsi="Times New Roman" w:cs="Times New Roman"/>
          <w:sz w:val="28"/>
          <w:szCs w:val="28"/>
        </w:rPr>
        <w:t xml:space="preserve">un publiskošanas </w:t>
      </w:r>
      <w:r w:rsidRPr="005E5D1E">
        <w:rPr>
          <w:rFonts w:ascii="Times New Roman" w:hAnsi="Times New Roman" w:cs="Times New Roman"/>
          <w:sz w:val="28"/>
          <w:szCs w:val="28"/>
        </w:rPr>
        <w:t>izmaksas</w:t>
      </w:r>
      <w:r w:rsidR="0026386F" w:rsidRPr="005E5D1E">
        <w:rPr>
          <w:rFonts w:ascii="Times New Roman" w:hAnsi="Times New Roman" w:cs="Times New Roman"/>
          <w:sz w:val="28"/>
          <w:szCs w:val="28"/>
        </w:rPr>
        <w:t xml:space="preserve"> šo noteikumu 16.2. apakšpunktā minētās darbības īstenošanai</w:t>
      </w:r>
      <w:r w:rsidRPr="005E5D1E">
        <w:rPr>
          <w:rFonts w:ascii="Times New Roman" w:hAnsi="Times New Roman" w:cs="Times New Roman"/>
          <w:sz w:val="28"/>
          <w:szCs w:val="28"/>
        </w:rPr>
        <w:t>;</w:t>
      </w:r>
    </w:p>
    <w:p w14:paraId="2F7FF6E8" w14:textId="5514485B" w:rsidR="00C13D36" w:rsidRPr="005E5D1E" w:rsidRDefault="00513F0C" w:rsidP="00EA5BA4">
      <w:pPr>
        <w:pStyle w:val="ListParagraph"/>
        <w:spacing w:after="120" w:line="240" w:lineRule="auto"/>
        <w:ind w:left="0" w:firstLine="851"/>
        <w:contextualSpacing w:val="0"/>
        <w:jc w:val="both"/>
        <w:rPr>
          <w:rFonts w:ascii="Times New Roman" w:eastAsia="Times New Roman" w:hAnsi="Times New Roman" w:cs="Times New Roman"/>
          <w:sz w:val="28"/>
          <w:szCs w:val="28"/>
          <w:shd w:val="clear" w:color="auto" w:fill="FFFFFF"/>
        </w:rPr>
      </w:pPr>
      <w:r w:rsidRPr="005E5D1E">
        <w:rPr>
          <w:rFonts w:ascii="Times New Roman" w:hAnsi="Times New Roman" w:cs="Times New Roman"/>
          <w:sz w:val="28"/>
          <w:szCs w:val="28"/>
        </w:rPr>
        <w:t>21.</w:t>
      </w:r>
      <w:r w:rsidR="00B23F02" w:rsidRPr="005E5D1E">
        <w:rPr>
          <w:rFonts w:ascii="Times New Roman" w:hAnsi="Times New Roman" w:cs="Times New Roman"/>
          <w:sz w:val="28"/>
          <w:szCs w:val="28"/>
        </w:rPr>
        <w:t>9</w:t>
      </w:r>
      <w:r w:rsidR="00F05C0F" w:rsidRPr="005E5D1E">
        <w:rPr>
          <w:rFonts w:ascii="Times New Roman" w:hAnsi="Times New Roman" w:cs="Times New Roman"/>
          <w:sz w:val="28"/>
          <w:szCs w:val="28"/>
        </w:rPr>
        <w:t xml:space="preserve">. </w:t>
      </w:r>
      <w:r w:rsidR="00F05C0F" w:rsidRPr="005E5D1E">
        <w:rPr>
          <w:rFonts w:ascii="Times New Roman" w:eastAsia="Times New Roman" w:hAnsi="Times New Roman" w:cs="Times New Roman"/>
          <w:sz w:val="28"/>
          <w:szCs w:val="28"/>
          <w:shd w:val="clear" w:color="auto" w:fill="FFFFFF"/>
        </w:rPr>
        <w:t>pakalpojumu un piegādes izmaksas finansējuma saņēmējam šo noteikumu 16.1. un 16.3. apakšpunktā un sadarbības partnerim šo noteikumu 16.2. apakšpunktā minēto atbalstāmo darbību īstenošanai, tai skaitā eksperta un konsultanta pakalpojumi</w:t>
      </w:r>
      <w:r w:rsidR="00B23F02" w:rsidRPr="005E5D1E">
        <w:rPr>
          <w:rFonts w:ascii="Times New Roman" w:eastAsia="Times New Roman" w:hAnsi="Times New Roman" w:cs="Times New Roman"/>
          <w:sz w:val="28"/>
          <w:szCs w:val="28"/>
          <w:shd w:val="clear" w:color="auto" w:fill="FFFFFF"/>
        </w:rPr>
        <w:t>, ietekmes izvērtējuma izmaksas</w:t>
      </w:r>
      <w:r w:rsidR="00F05C0F" w:rsidRPr="005E5D1E">
        <w:rPr>
          <w:rFonts w:ascii="Times New Roman" w:eastAsia="Times New Roman" w:hAnsi="Times New Roman" w:cs="Times New Roman"/>
          <w:sz w:val="28"/>
          <w:szCs w:val="28"/>
          <w:shd w:val="clear" w:color="auto" w:fill="FFFFFF"/>
        </w:rPr>
        <w:t xml:space="preserve">; </w:t>
      </w:r>
    </w:p>
    <w:p w14:paraId="5F613514" w14:textId="1DFD9FBF" w:rsidR="00C13D36" w:rsidRPr="005E5D1E" w:rsidRDefault="00C13D36" w:rsidP="00EA5BA4">
      <w:pPr>
        <w:pStyle w:val="ListParagraph"/>
        <w:spacing w:after="120" w:line="240" w:lineRule="auto"/>
        <w:ind w:left="0" w:firstLine="851"/>
        <w:contextualSpacing w:val="0"/>
        <w:jc w:val="both"/>
        <w:rPr>
          <w:rFonts w:ascii="Times New Roman" w:eastAsia="Times New Roman" w:hAnsi="Times New Roman" w:cs="Times New Roman"/>
          <w:sz w:val="28"/>
          <w:szCs w:val="28"/>
          <w:shd w:val="clear" w:color="auto" w:fill="FFFFFF"/>
        </w:rPr>
      </w:pPr>
      <w:r w:rsidRPr="005E5D1E">
        <w:rPr>
          <w:rFonts w:ascii="Times New Roman" w:eastAsia="Times New Roman" w:hAnsi="Times New Roman" w:cs="Times New Roman"/>
          <w:sz w:val="28"/>
          <w:szCs w:val="28"/>
          <w:shd w:val="clear" w:color="auto" w:fill="FFFFFF"/>
        </w:rPr>
        <w:t xml:space="preserve">21.10. pašvaldību un izglītības iestāžu pedagogiem un speciālistiem profesionālās kompetences pilnveides programmas izstrāde un īstenošana par </w:t>
      </w:r>
      <w:r w:rsidR="00A62373" w:rsidRPr="005E5D1E">
        <w:rPr>
          <w:rFonts w:ascii="Times New Roman" w:eastAsia="Times New Roman" w:hAnsi="Times New Roman" w:cs="Times New Roman"/>
          <w:sz w:val="28"/>
          <w:szCs w:val="28"/>
          <w:shd w:val="clear" w:color="auto" w:fill="FFFFFF"/>
        </w:rPr>
        <w:t xml:space="preserve">digitalizācijas </w:t>
      </w:r>
      <w:r w:rsidR="00A24259" w:rsidRPr="005E5D1E">
        <w:rPr>
          <w:rFonts w:ascii="Times New Roman" w:eastAsia="Times New Roman" w:hAnsi="Times New Roman" w:cs="Times New Roman"/>
          <w:sz w:val="28"/>
          <w:szCs w:val="28"/>
          <w:shd w:val="clear" w:color="auto" w:fill="FFFFFF"/>
        </w:rPr>
        <w:t>s</w:t>
      </w:r>
      <w:r w:rsidR="00A24259" w:rsidRPr="005E5D1E">
        <w:rPr>
          <w:rFonts w:ascii="Times New Roman" w:hAnsi="Times New Roman" w:cs="Times New Roman"/>
          <w:sz w:val="28"/>
          <w:szCs w:val="28"/>
        </w:rPr>
        <w:t>tratēģiju izstrādi un ieviešanu,</w:t>
      </w:r>
      <w:r w:rsidR="00A24259" w:rsidRPr="005E5D1E">
        <w:rPr>
          <w:rFonts w:ascii="Times New Roman" w:hAnsi="Times New Roman" w:cs="Times New Roman"/>
          <w:b/>
          <w:sz w:val="28"/>
          <w:szCs w:val="28"/>
        </w:rPr>
        <w:t xml:space="preserve"> </w:t>
      </w:r>
      <w:r w:rsidRPr="005E5D1E">
        <w:rPr>
          <w:rFonts w:ascii="Times New Roman" w:eastAsia="Times New Roman" w:hAnsi="Times New Roman" w:cs="Times New Roman"/>
          <w:sz w:val="28"/>
          <w:szCs w:val="28"/>
          <w:shd w:val="clear" w:color="auto" w:fill="FFFFFF"/>
        </w:rPr>
        <w:t>šo noteikumu 16.2. apakšpunktā minēto atbalstāmo darbību īstenošanai</w:t>
      </w:r>
      <w:r w:rsidR="00B5109C" w:rsidRPr="005E5D1E">
        <w:rPr>
          <w:rFonts w:ascii="Times New Roman" w:eastAsia="Times New Roman" w:hAnsi="Times New Roman" w:cs="Times New Roman"/>
          <w:sz w:val="28"/>
          <w:szCs w:val="28"/>
          <w:shd w:val="clear" w:color="auto" w:fill="FFFFFF"/>
        </w:rPr>
        <w:t>;</w:t>
      </w:r>
    </w:p>
    <w:p w14:paraId="786AD152" w14:textId="0628A367" w:rsidR="009514BB" w:rsidRPr="005E5D1E" w:rsidRDefault="00DC45FA" w:rsidP="00EA5BA4">
      <w:pPr>
        <w:pStyle w:val="ListParagraph"/>
        <w:spacing w:after="120" w:line="240" w:lineRule="auto"/>
        <w:ind w:left="0" w:firstLine="851"/>
        <w:contextualSpacing w:val="0"/>
        <w:jc w:val="both"/>
        <w:rPr>
          <w:rFonts w:ascii="Times New Roman" w:eastAsia="Times New Roman" w:hAnsi="Times New Roman" w:cs="Times New Roman"/>
          <w:sz w:val="28"/>
          <w:szCs w:val="28"/>
        </w:rPr>
      </w:pPr>
      <w:r w:rsidRPr="005E5D1E">
        <w:rPr>
          <w:rFonts w:ascii="Times New Roman" w:hAnsi="Times New Roman" w:cs="Times New Roman"/>
          <w:sz w:val="28"/>
          <w:szCs w:val="28"/>
        </w:rPr>
        <w:t>2</w:t>
      </w:r>
      <w:r w:rsidR="00D370F2" w:rsidRPr="005E5D1E">
        <w:rPr>
          <w:rFonts w:ascii="Times New Roman" w:hAnsi="Times New Roman" w:cs="Times New Roman"/>
          <w:sz w:val="28"/>
          <w:szCs w:val="28"/>
        </w:rPr>
        <w:t>1</w:t>
      </w:r>
      <w:r w:rsidRPr="005E5D1E">
        <w:rPr>
          <w:rFonts w:ascii="Times New Roman" w:hAnsi="Times New Roman" w:cs="Times New Roman"/>
          <w:sz w:val="28"/>
          <w:szCs w:val="28"/>
        </w:rPr>
        <w:t>.</w:t>
      </w:r>
      <w:r w:rsidR="00C13D36" w:rsidRPr="005E5D1E">
        <w:rPr>
          <w:rFonts w:ascii="Times New Roman" w:hAnsi="Times New Roman" w:cs="Times New Roman"/>
          <w:sz w:val="28"/>
          <w:szCs w:val="28"/>
        </w:rPr>
        <w:t>11</w:t>
      </w:r>
      <w:r w:rsidRPr="005E5D1E">
        <w:rPr>
          <w:rFonts w:ascii="Times New Roman" w:hAnsi="Times New Roman" w:cs="Times New Roman"/>
          <w:sz w:val="28"/>
          <w:szCs w:val="28"/>
        </w:rPr>
        <w:t>. projekta informācijas un publicitātes pasākumu izmaksas</w:t>
      </w:r>
      <w:r w:rsidR="009514BB" w:rsidRPr="005E5D1E">
        <w:rPr>
          <w:rFonts w:ascii="Times New Roman" w:hAnsi="Times New Roman" w:cs="Times New Roman"/>
          <w:sz w:val="28"/>
          <w:szCs w:val="28"/>
        </w:rPr>
        <w:t xml:space="preserve"> </w:t>
      </w:r>
      <w:r w:rsidR="009514BB" w:rsidRPr="005E5D1E">
        <w:rPr>
          <w:rFonts w:ascii="Times New Roman" w:eastAsia="Times New Roman" w:hAnsi="Times New Roman" w:cs="Times New Roman"/>
          <w:sz w:val="28"/>
          <w:szCs w:val="28"/>
          <w:shd w:val="clear" w:color="auto" w:fill="FFFFFF"/>
        </w:rPr>
        <w:t>atbilstoši normatīvajiem aktiem par kārtību, kādā Eiropas Savienības struktūrfondu un Kohēzijas fonda ieviešanā 2014.–2020. gada plānošanas periodā nodrošināma komunikācijas un vizuālās identitātes prasību ievērošana, šo noteikumu 16.4. apakšpunktā minētās atbalstāmās darbības īstenošanai</w:t>
      </w:r>
      <w:r w:rsidRPr="005E5D1E">
        <w:rPr>
          <w:rFonts w:ascii="Times New Roman" w:hAnsi="Times New Roman" w:cs="Times New Roman"/>
          <w:sz w:val="28"/>
          <w:szCs w:val="28"/>
        </w:rPr>
        <w:t>.</w:t>
      </w:r>
      <w:r w:rsidR="007E10EC" w:rsidRPr="005E5D1E">
        <w:rPr>
          <w:rFonts w:ascii="Times New Roman" w:hAnsi="Times New Roman" w:cs="Times New Roman"/>
          <w:sz w:val="28"/>
          <w:szCs w:val="28"/>
        </w:rPr>
        <w:t xml:space="preserve"> </w:t>
      </w:r>
    </w:p>
    <w:p w14:paraId="3DA460E8" w14:textId="77777777" w:rsidR="009514BB" w:rsidRPr="005E5D1E" w:rsidRDefault="009514BB" w:rsidP="00EA5BA4">
      <w:pPr>
        <w:pStyle w:val="ListParagraph"/>
        <w:spacing w:after="120" w:line="240" w:lineRule="auto"/>
        <w:ind w:left="0" w:firstLine="851"/>
        <w:contextualSpacing w:val="0"/>
        <w:jc w:val="both"/>
        <w:rPr>
          <w:rFonts w:ascii="Times New Roman" w:hAnsi="Times New Roman" w:cs="Times New Roman"/>
          <w:sz w:val="28"/>
          <w:szCs w:val="28"/>
        </w:rPr>
      </w:pPr>
    </w:p>
    <w:p w14:paraId="6C341A2C" w14:textId="724F09BC" w:rsidR="00726A4B" w:rsidRPr="005E5D1E" w:rsidRDefault="00EA40F1" w:rsidP="00EA5BA4">
      <w:pPr>
        <w:pStyle w:val="ListParagraph"/>
        <w:spacing w:after="120" w:line="240" w:lineRule="auto"/>
        <w:ind w:left="0" w:firstLine="851"/>
        <w:contextualSpacing w:val="0"/>
        <w:jc w:val="both"/>
        <w:rPr>
          <w:rFonts w:ascii="Times New Roman" w:eastAsiaTheme="minorEastAsia" w:hAnsi="Times New Roman" w:cs="Times New Roman"/>
          <w:sz w:val="28"/>
          <w:szCs w:val="28"/>
        </w:rPr>
      </w:pPr>
      <w:r w:rsidRPr="005E5D1E">
        <w:rPr>
          <w:rFonts w:ascii="Times New Roman" w:hAnsi="Times New Roman" w:cs="Times New Roman"/>
          <w:sz w:val="28"/>
          <w:szCs w:val="28"/>
        </w:rPr>
        <w:lastRenderedPageBreak/>
        <w:t>22.</w:t>
      </w:r>
      <w:r w:rsidR="4629D835" w:rsidRPr="005E5D1E">
        <w:rPr>
          <w:rFonts w:ascii="Times New Roman" w:hAnsi="Times New Roman" w:cs="Times New Roman"/>
          <w:sz w:val="28"/>
          <w:szCs w:val="28"/>
        </w:rPr>
        <w:t xml:space="preserve"> Tiešajām projekta vadības personāla izmaksām ir šādi izmaksu ierobežojumi:</w:t>
      </w:r>
    </w:p>
    <w:p w14:paraId="4A816FE9" w14:textId="472BB9E0" w:rsidR="00726A4B" w:rsidRPr="005E5D1E" w:rsidRDefault="4629D835" w:rsidP="00EA5BA4">
      <w:pPr>
        <w:spacing w:after="120" w:line="240" w:lineRule="auto"/>
        <w:ind w:firstLine="851"/>
        <w:jc w:val="both"/>
        <w:rPr>
          <w:rFonts w:ascii="Times New Roman" w:hAnsi="Times New Roman" w:cs="Times New Roman"/>
          <w:sz w:val="28"/>
          <w:szCs w:val="28"/>
        </w:rPr>
      </w:pPr>
      <w:r w:rsidRPr="005E5D1E">
        <w:rPr>
          <w:rFonts w:ascii="Times New Roman" w:hAnsi="Times New Roman" w:cs="Times New Roman"/>
          <w:sz w:val="28"/>
          <w:szCs w:val="28"/>
        </w:rPr>
        <w:t>2</w:t>
      </w:r>
      <w:r w:rsidR="00EA40F1" w:rsidRPr="005E5D1E">
        <w:rPr>
          <w:rFonts w:ascii="Times New Roman" w:hAnsi="Times New Roman" w:cs="Times New Roman"/>
          <w:sz w:val="28"/>
          <w:szCs w:val="28"/>
        </w:rPr>
        <w:t>2</w:t>
      </w:r>
      <w:r w:rsidRPr="005E5D1E">
        <w:rPr>
          <w:rFonts w:ascii="Times New Roman" w:hAnsi="Times New Roman" w:cs="Times New Roman"/>
          <w:sz w:val="28"/>
          <w:szCs w:val="28"/>
        </w:rPr>
        <w:t xml:space="preserve">.1. tās nepārsniedz 56 580 </w:t>
      </w:r>
      <w:r w:rsidRPr="005E5D1E">
        <w:rPr>
          <w:rFonts w:ascii="Times New Roman" w:hAnsi="Times New Roman" w:cs="Times New Roman"/>
          <w:i/>
          <w:iCs/>
          <w:sz w:val="28"/>
          <w:szCs w:val="28"/>
        </w:rPr>
        <w:t>euro</w:t>
      </w:r>
      <w:r w:rsidRPr="005E5D1E">
        <w:rPr>
          <w:rFonts w:ascii="Times New Roman" w:hAnsi="Times New Roman" w:cs="Times New Roman"/>
          <w:sz w:val="28"/>
          <w:szCs w:val="28"/>
        </w:rPr>
        <w:t xml:space="preserve"> gadā, ja tiešās attiecināmās izmaksas ir vienādas ar vai lielākas par pieciem miljoniem </w:t>
      </w:r>
      <w:r w:rsidRPr="005E5D1E">
        <w:rPr>
          <w:rFonts w:ascii="Times New Roman" w:hAnsi="Times New Roman" w:cs="Times New Roman"/>
          <w:i/>
          <w:iCs/>
          <w:sz w:val="28"/>
          <w:szCs w:val="28"/>
        </w:rPr>
        <w:t>euro</w:t>
      </w:r>
      <w:r w:rsidRPr="005E5D1E">
        <w:rPr>
          <w:rFonts w:ascii="Times New Roman" w:hAnsi="Times New Roman" w:cs="Times New Roman"/>
          <w:sz w:val="28"/>
          <w:szCs w:val="28"/>
        </w:rPr>
        <w:t>;</w:t>
      </w:r>
    </w:p>
    <w:p w14:paraId="25561DF2" w14:textId="7386A468" w:rsidR="00726A4B" w:rsidRPr="005E5D1E" w:rsidRDefault="5513AFE8" w:rsidP="00EA5BA4">
      <w:pPr>
        <w:spacing w:after="120" w:line="240" w:lineRule="auto"/>
        <w:ind w:firstLine="851"/>
        <w:jc w:val="both"/>
        <w:rPr>
          <w:rFonts w:ascii="Times New Roman" w:hAnsi="Times New Roman" w:cs="Times New Roman"/>
          <w:sz w:val="28"/>
          <w:szCs w:val="28"/>
        </w:rPr>
      </w:pPr>
      <w:r w:rsidRPr="005E5D1E">
        <w:rPr>
          <w:rFonts w:ascii="Times New Roman" w:hAnsi="Times New Roman" w:cs="Times New Roman"/>
          <w:sz w:val="28"/>
          <w:szCs w:val="28"/>
        </w:rPr>
        <w:t>2</w:t>
      </w:r>
      <w:r w:rsidR="00EA40F1" w:rsidRPr="005E5D1E">
        <w:rPr>
          <w:rFonts w:ascii="Times New Roman" w:hAnsi="Times New Roman" w:cs="Times New Roman"/>
          <w:sz w:val="28"/>
          <w:szCs w:val="28"/>
        </w:rPr>
        <w:t>2</w:t>
      </w:r>
      <w:r w:rsidRPr="005E5D1E">
        <w:rPr>
          <w:rFonts w:ascii="Times New Roman" w:hAnsi="Times New Roman" w:cs="Times New Roman"/>
          <w:sz w:val="28"/>
          <w:szCs w:val="28"/>
        </w:rPr>
        <w:t xml:space="preserve">.2. tās nepārsniedz 24 426 </w:t>
      </w:r>
      <w:r w:rsidRPr="005E5D1E">
        <w:rPr>
          <w:rFonts w:ascii="Times New Roman" w:hAnsi="Times New Roman" w:cs="Times New Roman"/>
          <w:i/>
          <w:iCs/>
          <w:sz w:val="28"/>
          <w:szCs w:val="28"/>
        </w:rPr>
        <w:t>euro</w:t>
      </w:r>
      <w:r w:rsidRPr="005E5D1E">
        <w:rPr>
          <w:rFonts w:ascii="Times New Roman" w:hAnsi="Times New Roman" w:cs="Times New Roman"/>
          <w:sz w:val="28"/>
          <w:szCs w:val="28"/>
        </w:rPr>
        <w:t xml:space="preserve"> gadā, pieskaitot 0,64 procentus no projekta tiešajām attiecināmajām izmaksām, bet neieskaitot tiešās personāla izmaksas, ja tiešās attiecināmās izmaksas ir mazākas par pieciem miljoniem </w:t>
      </w:r>
      <w:r w:rsidRPr="005E5D1E">
        <w:rPr>
          <w:rFonts w:ascii="Times New Roman" w:hAnsi="Times New Roman" w:cs="Times New Roman"/>
          <w:i/>
          <w:iCs/>
          <w:sz w:val="28"/>
          <w:szCs w:val="28"/>
        </w:rPr>
        <w:t>euro</w:t>
      </w:r>
      <w:r w:rsidRPr="005E5D1E">
        <w:rPr>
          <w:rFonts w:ascii="Times New Roman" w:hAnsi="Times New Roman" w:cs="Times New Roman"/>
          <w:sz w:val="28"/>
          <w:szCs w:val="28"/>
        </w:rPr>
        <w:t>;</w:t>
      </w:r>
    </w:p>
    <w:p w14:paraId="44BDB813" w14:textId="0F5E286A" w:rsidR="00726A4B" w:rsidRPr="005E5D1E" w:rsidRDefault="5513AFE8" w:rsidP="00EA5BA4">
      <w:pPr>
        <w:spacing w:after="120" w:line="240" w:lineRule="auto"/>
        <w:ind w:firstLine="851"/>
        <w:jc w:val="both"/>
        <w:rPr>
          <w:rFonts w:ascii="Times New Roman" w:hAnsi="Times New Roman" w:cs="Times New Roman"/>
          <w:sz w:val="28"/>
          <w:szCs w:val="28"/>
        </w:rPr>
      </w:pPr>
      <w:r w:rsidRPr="005E5D1E">
        <w:rPr>
          <w:rFonts w:ascii="Times New Roman" w:hAnsi="Times New Roman" w:cs="Times New Roman"/>
          <w:sz w:val="28"/>
          <w:szCs w:val="28"/>
        </w:rPr>
        <w:t>2</w:t>
      </w:r>
      <w:r w:rsidR="00EA40F1" w:rsidRPr="005E5D1E">
        <w:rPr>
          <w:rFonts w:ascii="Times New Roman" w:hAnsi="Times New Roman" w:cs="Times New Roman"/>
          <w:sz w:val="28"/>
          <w:szCs w:val="28"/>
        </w:rPr>
        <w:t>2</w:t>
      </w:r>
      <w:r w:rsidRPr="005E5D1E">
        <w:rPr>
          <w:rFonts w:ascii="Times New Roman" w:hAnsi="Times New Roman" w:cs="Times New Roman"/>
          <w:sz w:val="28"/>
          <w:szCs w:val="28"/>
        </w:rPr>
        <w:t>.3. ja projekta darbību īstenošanas laiks nav pilni gadi, tad par nepilno gadu izmaksu ierobežojumu aprēķina proporcionāli projekta darbību īstenošanas pilnu mēnešu skaitam.</w:t>
      </w:r>
    </w:p>
    <w:p w14:paraId="27B2A268" w14:textId="1F059FC6" w:rsidR="759971E6" w:rsidRPr="005E5D1E" w:rsidRDefault="759971E6" w:rsidP="00EA5BA4">
      <w:pPr>
        <w:spacing w:after="120" w:line="240" w:lineRule="auto"/>
        <w:ind w:firstLine="851"/>
        <w:jc w:val="both"/>
        <w:rPr>
          <w:rFonts w:ascii="Times New Roman" w:eastAsia="Times New Roman" w:hAnsi="Times New Roman" w:cs="Times New Roman"/>
          <w:sz w:val="28"/>
          <w:szCs w:val="28"/>
        </w:rPr>
      </w:pPr>
      <w:r w:rsidRPr="005E5D1E">
        <w:rPr>
          <w:rFonts w:ascii="Times New Roman" w:eastAsia="Times New Roman" w:hAnsi="Times New Roman" w:cs="Times New Roman"/>
          <w:sz w:val="28"/>
          <w:szCs w:val="28"/>
        </w:rPr>
        <w:t>2</w:t>
      </w:r>
      <w:r w:rsidR="00EA40F1" w:rsidRPr="005E5D1E">
        <w:rPr>
          <w:rFonts w:ascii="Times New Roman" w:eastAsia="Times New Roman" w:hAnsi="Times New Roman" w:cs="Times New Roman"/>
          <w:sz w:val="28"/>
          <w:szCs w:val="28"/>
        </w:rPr>
        <w:t>3</w:t>
      </w:r>
      <w:r w:rsidRPr="005E5D1E">
        <w:rPr>
          <w:rFonts w:ascii="Times New Roman" w:eastAsia="Times New Roman" w:hAnsi="Times New Roman" w:cs="Times New Roman"/>
          <w:sz w:val="28"/>
          <w:szCs w:val="28"/>
        </w:rPr>
        <w:t>. Plānojot šo noteikumu 2</w:t>
      </w:r>
      <w:r w:rsidR="00EA40F1" w:rsidRPr="005E5D1E">
        <w:rPr>
          <w:rFonts w:ascii="Times New Roman" w:eastAsia="Times New Roman" w:hAnsi="Times New Roman" w:cs="Times New Roman"/>
          <w:sz w:val="28"/>
          <w:szCs w:val="28"/>
        </w:rPr>
        <w:t>1</w:t>
      </w:r>
      <w:r w:rsidRPr="005E5D1E">
        <w:rPr>
          <w:rFonts w:ascii="Times New Roman" w:eastAsia="Times New Roman" w:hAnsi="Times New Roman" w:cs="Times New Roman"/>
          <w:sz w:val="28"/>
          <w:szCs w:val="28"/>
        </w:rPr>
        <w:t>.1. apakšpunktā minētās tiešās attiecināmās personāla izmaksas, finansējuma saņēmējs un sadarbības partneris veic darba laika uzskaiti par projekta vadības un īstenošanas personāla projekta ietvaros veiktajām funkcijām un nostrādāto laiku un nodrošina, ka personālam, kas nodarbināts:</w:t>
      </w:r>
    </w:p>
    <w:p w14:paraId="4F9BD16D" w14:textId="35CF2D0C" w:rsidR="759971E6" w:rsidRPr="005E5D1E" w:rsidRDefault="759971E6" w:rsidP="00EA5BA4">
      <w:pPr>
        <w:spacing w:after="120" w:line="240" w:lineRule="auto"/>
        <w:ind w:firstLine="851"/>
        <w:jc w:val="both"/>
        <w:rPr>
          <w:rFonts w:ascii="Times New Roman" w:eastAsia="Times New Roman" w:hAnsi="Times New Roman" w:cs="Times New Roman"/>
          <w:sz w:val="28"/>
          <w:szCs w:val="28"/>
        </w:rPr>
      </w:pPr>
      <w:r w:rsidRPr="005E5D1E">
        <w:rPr>
          <w:rFonts w:ascii="Times New Roman" w:eastAsia="Times New Roman" w:hAnsi="Times New Roman" w:cs="Times New Roman"/>
          <w:sz w:val="28"/>
          <w:szCs w:val="28"/>
        </w:rPr>
        <w:t>2</w:t>
      </w:r>
      <w:r w:rsidR="00EA40F1" w:rsidRPr="005E5D1E">
        <w:rPr>
          <w:rFonts w:ascii="Times New Roman" w:eastAsia="Times New Roman" w:hAnsi="Times New Roman" w:cs="Times New Roman"/>
          <w:sz w:val="28"/>
          <w:szCs w:val="28"/>
        </w:rPr>
        <w:t>3</w:t>
      </w:r>
      <w:r w:rsidRPr="005E5D1E">
        <w:rPr>
          <w:rFonts w:ascii="Times New Roman" w:eastAsia="Times New Roman" w:hAnsi="Times New Roman" w:cs="Times New Roman"/>
          <w:sz w:val="28"/>
          <w:szCs w:val="28"/>
        </w:rPr>
        <w:t xml:space="preserve">.1. pilnu darba laiku, nepilnu darba laiku vai </w:t>
      </w:r>
      <w:proofErr w:type="spellStart"/>
      <w:r w:rsidRPr="005E5D1E">
        <w:rPr>
          <w:rFonts w:ascii="Times New Roman" w:eastAsia="Times New Roman" w:hAnsi="Times New Roman" w:cs="Times New Roman"/>
          <w:sz w:val="28"/>
          <w:szCs w:val="28"/>
        </w:rPr>
        <w:t>daļlaiku</w:t>
      </w:r>
      <w:proofErr w:type="spellEnd"/>
      <w:r w:rsidRPr="005E5D1E">
        <w:rPr>
          <w:rFonts w:ascii="Times New Roman" w:eastAsia="Times New Roman" w:hAnsi="Times New Roman" w:cs="Times New Roman"/>
          <w:sz w:val="28"/>
          <w:szCs w:val="28"/>
        </w:rPr>
        <w:t xml:space="preserve"> ne mazāk kā 30 procentu apmērā no normālā darba laika, tiešajās attiecināmajās personāla izmaksās iekļauj darba algu, valsts sociālās apdrošināšanas obligātās iemaksas no apliekamajām attiecināmajām izmaksām, normatīvajos aktos darba tiesību un atlīdzības jomā noteiktās piemaksas un sociālo garantiju izmaksas;</w:t>
      </w:r>
    </w:p>
    <w:p w14:paraId="79B21250" w14:textId="67FFEF16" w:rsidR="759971E6" w:rsidRPr="005E5D1E" w:rsidRDefault="759971E6" w:rsidP="00EA5BA4">
      <w:pPr>
        <w:spacing w:after="120" w:line="240" w:lineRule="auto"/>
        <w:ind w:firstLine="851"/>
        <w:jc w:val="both"/>
        <w:rPr>
          <w:rFonts w:ascii="Times New Roman" w:eastAsia="Times New Roman" w:hAnsi="Times New Roman" w:cs="Times New Roman"/>
          <w:sz w:val="28"/>
          <w:szCs w:val="28"/>
        </w:rPr>
      </w:pPr>
      <w:r w:rsidRPr="005E5D1E">
        <w:rPr>
          <w:rFonts w:ascii="Times New Roman" w:eastAsia="Times New Roman" w:hAnsi="Times New Roman" w:cs="Times New Roman"/>
          <w:sz w:val="28"/>
          <w:szCs w:val="28"/>
        </w:rPr>
        <w:t>2</w:t>
      </w:r>
      <w:r w:rsidR="00EA40F1" w:rsidRPr="005E5D1E">
        <w:rPr>
          <w:rFonts w:ascii="Times New Roman" w:eastAsia="Times New Roman" w:hAnsi="Times New Roman" w:cs="Times New Roman"/>
          <w:sz w:val="28"/>
          <w:szCs w:val="28"/>
        </w:rPr>
        <w:t>3</w:t>
      </w:r>
      <w:r w:rsidRPr="005E5D1E">
        <w:rPr>
          <w:rFonts w:ascii="Times New Roman" w:eastAsia="Times New Roman" w:hAnsi="Times New Roman" w:cs="Times New Roman"/>
          <w:sz w:val="28"/>
          <w:szCs w:val="28"/>
        </w:rPr>
        <w:t xml:space="preserve">.2. </w:t>
      </w:r>
      <w:proofErr w:type="spellStart"/>
      <w:r w:rsidRPr="005E5D1E">
        <w:rPr>
          <w:rFonts w:ascii="Times New Roman" w:eastAsia="Times New Roman" w:hAnsi="Times New Roman" w:cs="Times New Roman"/>
          <w:sz w:val="28"/>
          <w:szCs w:val="28"/>
        </w:rPr>
        <w:t>daļlaiku</w:t>
      </w:r>
      <w:proofErr w:type="spellEnd"/>
      <w:r w:rsidRPr="005E5D1E">
        <w:rPr>
          <w:rFonts w:ascii="Times New Roman" w:eastAsia="Times New Roman" w:hAnsi="Times New Roman" w:cs="Times New Roman"/>
          <w:sz w:val="28"/>
          <w:szCs w:val="28"/>
        </w:rPr>
        <w:t xml:space="preserve"> mazāk nekā 30 procentu apmērā no normālā darba laika, atlīdzības izmaksas tiek veiktas saskaņā ar finansējuma saņēmēja un sadarbības partnera atalgojuma politikā noteikto stundas atlīdzības likmi, ņemot vērā projektā nostrādāto stundu skaitu. Tiešajās attiecināmajās personāla atlīdzības izmaksās iekļauj darbinieka darba algu un valsts sociālās apdrošināšanas obligātās iemaksas no apliekamajām attiecināmajām izmaksām, bet neiekļauj normatīvajos aktos darba tiesību un atlīdzības jomā noteiktās piemaksas un sociālo garantiju izmaksas.</w:t>
      </w:r>
    </w:p>
    <w:p w14:paraId="45016562" w14:textId="60841501" w:rsidR="759971E6" w:rsidRPr="005E5D1E" w:rsidRDefault="759971E6" w:rsidP="00EA5BA4">
      <w:pPr>
        <w:spacing w:after="120" w:line="240" w:lineRule="auto"/>
        <w:ind w:firstLine="851"/>
        <w:jc w:val="both"/>
        <w:rPr>
          <w:rFonts w:ascii="Times New Roman" w:eastAsia="Times New Roman" w:hAnsi="Times New Roman" w:cs="Times New Roman"/>
          <w:sz w:val="28"/>
          <w:szCs w:val="28"/>
        </w:rPr>
      </w:pPr>
      <w:r w:rsidRPr="005E5D1E">
        <w:rPr>
          <w:rFonts w:ascii="Times New Roman" w:eastAsia="Times New Roman" w:hAnsi="Times New Roman" w:cs="Times New Roman"/>
          <w:sz w:val="28"/>
          <w:szCs w:val="28"/>
        </w:rPr>
        <w:t>2</w:t>
      </w:r>
      <w:r w:rsidR="00EA40F1" w:rsidRPr="005E5D1E">
        <w:rPr>
          <w:rFonts w:ascii="Times New Roman" w:eastAsia="Times New Roman" w:hAnsi="Times New Roman" w:cs="Times New Roman"/>
          <w:sz w:val="28"/>
          <w:szCs w:val="28"/>
        </w:rPr>
        <w:t>4</w:t>
      </w:r>
      <w:r w:rsidRPr="005E5D1E">
        <w:rPr>
          <w:rFonts w:ascii="Times New Roman" w:eastAsia="Times New Roman" w:hAnsi="Times New Roman" w:cs="Times New Roman"/>
          <w:sz w:val="28"/>
          <w:szCs w:val="28"/>
        </w:rPr>
        <w:t>. Pievienotās vērtības nodoklis ir attiecināmās izmaksas, ja tas nav atgūstams atbilstoši Latvijas Republikas normatīvajiem aktiem nodokļu politikas jomā.</w:t>
      </w:r>
    </w:p>
    <w:p w14:paraId="455A2BA1" w14:textId="4626A46D" w:rsidR="00726A4B" w:rsidRPr="005E5D1E" w:rsidRDefault="5FC48C7E" w:rsidP="00EA5BA4">
      <w:pPr>
        <w:spacing w:after="120" w:line="240" w:lineRule="auto"/>
        <w:ind w:firstLine="851"/>
        <w:jc w:val="both"/>
        <w:rPr>
          <w:rFonts w:ascii="Times New Roman" w:hAnsi="Times New Roman" w:cs="Times New Roman"/>
          <w:sz w:val="28"/>
          <w:szCs w:val="28"/>
        </w:rPr>
      </w:pPr>
      <w:r w:rsidRPr="005E5D1E">
        <w:rPr>
          <w:rFonts w:ascii="Times New Roman" w:eastAsia="Times New Roman" w:hAnsi="Times New Roman" w:cs="Times New Roman"/>
          <w:sz w:val="28"/>
          <w:szCs w:val="28"/>
        </w:rPr>
        <w:t>2</w:t>
      </w:r>
      <w:r w:rsidR="00EA40F1" w:rsidRPr="005E5D1E">
        <w:rPr>
          <w:rFonts w:ascii="Times New Roman" w:eastAsia="Times New Roman" w:hAnsi="Times New Roman" w:cs="Times New Roman"/>
          <w:sz w:val="28"/>
          <w:szCs w:val="28"/>
        </w:rPr>
        <w:t>5</w:t>
      </w:r>
      <w:r w:rsidRPr="005E5D1E">
        <w:rPr>
          <w:rFonts w:ascii="Times New Roman" w:eastAsia="Times New Roman" w:hAnsi="Times New Roman" w:cs="Times New Roman"/>
          <w:sz w:val="28"/>
          <w:szCs w:val="28"/>
        </w:rPr>
        <w:t>.</w:t>
      </w:r>
      <w:r w:rsidR="00BD3FD6" w:rsidRPr="005E5D1E">
        <w:rPr>
          <w:rFonts w:ascii="Times New Roman" w:eastAsia="Times New Roman" w:hAnsi="Times New Roman" w:cs="Times New Roman"/>
          <w:sz w:val="28"/>
          <w:szCs w:val="28"/>
        </w:rPr>
        <w:t xml:space="preserve"> </w:t>
      </w:r>
      <w:r w:rsidR="4629D835" w:rsidRPr="005E5D1E">
        <w:rPr>
          <w:rFonts w:ascii="Times New Roman" w:hAnsi="Times New Roman" w:cs="Times New Roman"/>
          <w:sz w:val="28"/>
          <w:szCs w:val="28"/>
        </w:rPr>
        <w:t>Pasākuma ietvaros izmaksas ir attiecināmas, ja tās atbilst šajos noteikumos minētajām izmaksu pozīcijām un radušās ne agrāk kā ar 2020. gada 1. februāri.</w:t>
      </w:r>
    </w:p>
    <w:p w14:paraId="58CFC51E" w14:textId="77777777" w:rsidR="007E10EC" w:rsidRDefault="007E10EC" w:rsidP="00EA5BA4">
      <w:pPr>
        <w:pStyle w:val="ListParagraph"/>
        <w:spacing w:after="120" w:line="240" w:lineRule="auto"/>
        <w:ind w:left="0" w:firstLine="851"/>
        <w:contextualSpacing w:val="0"/>
        <w:jc w:val="both"/>
        <w:rPr>
          <w:rFonts w:ascii="Times New Roman" w:hAnsi="Times New Roman" w:cs="Times New Roman"/>
          <w:sz w:val="28"/>
          <w:szCs w:val="28"/>
        </w:rPr>
      </w:pPr>
    </w:p>
    <w:p w14:paraId="6356EAB2" w14:textId="77777777" w:rsidR="00393BD1" w:rsidRDefault="00393BD1" w:rsidP="00EA5BA4">
      <w:pPr>
        <w:pStyle w:val="ListParagraph"/>
        <w:spacing w:after="120" w:line="240" w:lineRule="auto"/>
        <w:ind w:left="0" w:firstLine="851"/>
        <w:contextualSpacing w:val="0"/>
        <w:jc w:val="both"/>
        <w:rPr>
          <w:rFonts w:ascii="Times New Roman" w:hAnsi="Times New Roman" w:cs="Times New Roman"/>
          <w:sz w:val="28"/>
          <w:szCs w:val="28"/>
        </w:rPr>
      </w:pPr>
    </w:p>
    <w:p w14:paraId="1876A162" w14:textId="77777777" w:rsidR="00393BD1" w:rsidRPr="005E5D1E" w:rsidRDefault="00393BD1" w:rsidP="00EA5BA4">
      <w:pPr>
        <w:pStyle w:val="ListParagraph"/>
        <w:spacing w:after="120" w:line="240" w:lineRule="auto"/>
        <w:ind w:left="0" w:firstLine="851"/>
        <w:contextualSpacing w:val="0"/>
        <w:jc w:val="both"/>
        <w:rPr>
          <w:rFonts w:ascii="Times New Roman" w:hAnsi="Times New Roman" w:cs="Times New Roman"/>
          <w:sz w:val="28"/>
          <w:szCs w:val="28"/>
        </w:rPr>
      </w:pPr>
    </w:p>
    <w:p w14:paraId="04EE0DDD" w14:textId="58F106A9" w:rsidR="004A5C66" w:rsidRPr="005E5D1E" w:rsidRDefault="004A5C66" w:rsidP="00EA5BA4">
      <w:pPr>
        <w:pStyle w:val="ListParagraph"/>
        <w:numPr>
          <w:ilvl w:val="0"/>
          <w:numId w:val="5"/>
        </w:numPr>
        <w:spacing w:after="120" w:line="240" w:lineRule="auto"/>
        <w:ind w:left="0" w:firstLine="851"/>
        <w:contextualSpacing w:val="0"/>
        <w:jc w:val="center"/>
        <w:rPr>
          <w:rFonts w:ascii="Times New Roman" w:hAnsi="Times New Roman" w:cs="Times New Roman"/>
          <w:b/>
          <w:bCs/>
          <w:sz w:val="28"/>
          <w:szCs w:val="28"/>
        </w:rPr>
      </w:pPr>
      <w:r w:rsidRPr="005E5D1E">
        <w:rPr>
          <w:rFonts w:ascii="Times New Roman" w:hAnsi="Times New Roman" w:cs="Times New Roman"/>
          <w:b/>
          <w:bCs/>
          <w:sz w:val="28"/>
          <w:szCs w:val="28"/>
        </w:rPr>
        <w:lastRenderedPageBreak/>
        <w:t>Pasākuma īstenošanas nosacījumi</w:t>
      </w:r>
    </w:p>
    <w:p w14:paraId="548AA71C" w14:textId="77777777" w:rsidR="003F462E" w:rsidRPr="005E5D1E" w:rsidRDefault="003F462E" w:rsidP="00EA5BA4">
      <w:pPr>
        <w:pStyle w:val="ListParagraph"/>
        <w:spacing w:after="120" w:line="240" w:lineRule="auto"/>
        <w:ind w:left="0" w:firstLine="851"/>
        <w:contextualSpacing w:val="0"/>
        <w:jc w:val="both"/>
        <w:rPr>
          <w:rFonts w:ascii="Times New Roman" w:hAnsi="Times New Roman" w:cs="Times New Roman"/>
          <w:sz w:val="28"/>
          <w:szCs w:val="28"/>
        </w:rPr>
      </w:pPr>
    </w:p>
    <w:p w14:paraId="52E634F4" w14:textId="537EB400" w:rsidR="003F462E" w:rsidRPr="005E5D1E" w:rsidRDefault="4629D835" w:rsidP="00EA5BA4">
      <w:pPr>
        <w:pStyle w:val="ListParagraph"/>
        <w:numPr>
          <w:ilvl w:val="0"/>
          <w:numId w:val="28"/>
        </w:numPr>
        <w:spacing w:after="120" w:line="240" w:lineRule="auto"/>
        <w:ind w:left="0" w:firstLine="709"/>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Projekta īstenošanā finansējuma saņēmējs </w:t>
      </w:r>
      <w:r w:rsidR="347806B0" w:rsidRPr="005E5D1E">
        <w:rPr>
          <w:rFonts w:ascii="Times New Roman" w:hAnsi="Times New Roman" w:cs="Times New Roman"/>
          <w:sz w:val="28"/>
          <w:szCs w:val="28"/>
        </w:rPr>
        <w:t xml:space="preserve">un sadarbības partneri </w:t>
      </w:r>
      <w:r w:rsidRPr="005E5D1E">
        <w:rPr>
          <w:rFonts w:ascii="Times New Roman" w:hAnsi="Times New Roman" w:cs="Times New Roman"/>
          <w:sz w:val="28"/>
          <w:szCs w:val="28"/>
        </w:rPr>
        <w:t>ievēro šādus nosacījumus:</w:t>
      </w:r>
    </w:p>
    <w:p w14:paraId="648A5F09" w14:textId="77777777" w:rsidR="003F462E" w:rsidRPr="005E5D1E" w:rsidRDefault="4629D835" w:rsidP="00EA5BA4">
      <w:pPr>
        <w:pStyle w:val="ListParagraph"/>
        <w:numPr>
          <w:ilvl w:val="1"/>
          <w:numId w:val="17"/>
        </w:numPr>
        <w:spacing w:after="120" w:line="240" w:lineRule="auto"/>
        <w:ind w:left="0" w:firstLine="709"/>
        <w:contextualSpacing w:val="0"/>
        <w:jc w:val="both"/>
        <w:rPr>
          <w:rFonts w:ascii="Times New Roman" w:hAnsi="Times New Roman" w:cs="Times New Roman"/>
          <w:sz w:val="28"/>
          <w:szCs w:val="28"/>
        </w:rPr>
      </w:pPr>
      <w:r w:rsidRPr="005E5D1E">
        <w:rPr>
          <w:rFonts w:ascii="Times New Roman" w:hAnsi="Times New Roman" w:cs="Times New Roman"/>
          <w:sz w:val="28"/>
          <w:szCs w:val="28"/>
        </w:rPr>
        <w:t>nodrošina, ka projektā plānotie darbi netiek finansēti vai līdzfinansēti, kā arī tos nav plānots finansēt vai līdzfinansēt no citiem valsts vai ārvalstu finanšu atbalsta instrumentiem;</w:t>
      </w:r>
    </w:p>
    <w:p w14:paraId="2B6CD9C7" w14:textId="77777777" w:rsidR="003F462E" w:rsidRPr="005E5D1E" w:rsidRDefault="4629D835" w:rsidP="00EA5BA4">
      <w:pPr>
        <w:pStyle w:val="ListParagraph"/>
        <w:numPr>
          <w:ilvl w:val="1"/>
          <w:numId w:val="17"/>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nodrošina informācijas un publicitātes pasākumus atbilstoši Eiropas Parlamenta un Padomes 2013. gada 17. decembra Regulai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kā arī normatīvajiem aktiem par kārtību, kādā Eiropas Savienības struktūrfondu un Kohēzijas fonda ieviešanā 2014.–2020. gada plānošanas periodā nodrošināma komunikācijas un vizuālās identitātes prasību ievērošana;</w:t>
      </w:r>
    </w:p>
    <w:p w14:paraId="09EB644A" w14:textId="77777777" w:rsidR="003F462E" w:rsidRPr="005E5D1E" w:rsidRDefault="4629D835" w:rsidP="00EA5BA4">
      <w:pPr>
        <w:pStyle w:val="ListParagraph"/>
        <w:numPr>
          <w:ilvl w:val="1"/>
          <w:numId w:val="17"/>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savā tīmekļvietnē ne retāk kā reizi trijos mēnešos ievieto aktuālu informāciju par projekta īstenošanu;</w:t>
      </w:r>
    </w:p>
    <w:p w14:paraId="267318D1" w14:textId="3E8C7A56" w:rsidR="003F462E" w:rsidRPr="005E5D1E" w:rsidRDefault="4629D835" w:rsidP="00EA5BA4">
      <w:pPr>
        <w:pStyle w:val="ListParagraph"/>
        <w:numPr>
          <w:ilvl w:val="1"/>
          <w:numId w:val="17"/>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nodrošina projekta rezultātu ilgtspēju vismaz </w:t>
      </w:r>
      <w:r w:rsidR="002F03EA" w:rsidRPr="005E5D1E">
        <w:rPr>
          <w:rFonts w:ascii="Times New Roman" w:hAnsi="Times New Roman" w:cs="Times New Roman"/>
          <w:sz w:val="28"/>
          <w:szCs w:val="28"/>
        </w:rPr>
        <w:t xml:space="preserve">trīs </w:t>
      </w:r>
      <w:r w:rsidRPr="005E5D1E">
        <w:rPr>
          <w:rFonts w:ascii="Times New Roman" w:hAnsi="Times New Roman" w:cs="Times New Roman"/>
          <w:sz w:val="28"/>
          <w:szCs w:val="28"/>
        </w:rPr>
        <w:t xml:space="preserve">gadus pēc </w:t>
      </w:r>
      <w:r w:rsidR="009514BB" w:rsidRPr="005E5D1E">
        <w:rPr>
          <w:rFonts w:ascii="Times New Roman" w:hAnsi="Times New Roman" w:cs="Times New Roman"/>
          <w:sz w:val="28"/>
          <w:szCs w:val="28"/>
        </w:rPr>
        <w:t>noslēguma maksājuma saņemšanas</w:t>
      </w:r>
      <w:r w:rsidRPr="005E5D1E">
        <w:rPr>
          <w:rFonts w:ascii="Times New Roman" w:hAnsi="Times New Roman" w:cs="Times New Roman"/>
          <w:sz w:val="28"/>
          <w:szCs w:val="28"/>
        </w:rPr>
        <w:t>.</w:t>
      </w:r>
    </w:p>
    <w:p w14:paraId="288BCAAA" w14:textId="77777777" w:rsidR="003F462E" w:rsidRPr="005E5D1E" w:rsidRDefault="003F462E" w:rsidP="00EA5BA4">
      <w:pPr>
        <w:pStyle w:val="ListParagraph"/>
        <w:spacing w:after="120" w:line="240" w:lineRule="auto"/>
        <w:ind w:left="0" w:firstLine="851"/>
        <w:contextualSpacing w:val="0"/>
        <w:jc w:val="both"/>
        <w:rPr>
          <w:rFonts w:ascii="Times New Roman" w:hAnsi="Times New Roman" w:cs="Times New Roman"/>
          <w:sz w:val="28"/>
          <w:szCs w:val="28"/>
        </w:rPr>
      </w:pPr>
    </w:p>
    <w:p w14:paraId="15EAB334" w14:textId="0C44E853" w:rsidR="003F462E" w:rsidRPr="005E5D1E" w:rsidRDefault="4629D835" w:rsidP="00EA5BA4">
      <w:pPr>
        <w:pStyle w:val="ListParagraph"/>
        <w:numPr>
          <w:ilvl w:val="0"/>
          <w:numId w:val="17"/>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 Sadarbības iestādei ir tiesības vienpusēji atkāpties no vienošanās par projekta īstenošanu jebkurā no šādiem gadījumiem:</w:t>
      </w:r>
    </w:p>
    <w:p w14:paraId="67E98464" w14:textId="2E3E0305" w:rsidR="003F462E" w:rsidRPr="005E5D1E" w:rsidRDefault="008315CF" w:rsidP="00EA5BA4">
      <w:pPr>
        <w:pStyle w:val="ListParagraph"/>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 xml:space="preserve">27.1. </w:t>
      </w:r>
      <w:r w:rsidR="4629D835" w:rsidRPr="005E5D1E">
        <w:rPr>
          <w:rFonts w:ascii="Times New Roman" w:hAnsi="Times New Roman" w:cs="Times New Roman"/>
          <w:sz w:val="28"/>
          <w:szCs w:val="28"/>
        </w:rPr>
        <w:t>finansējuma saņēmējs nepilda vienošanās par projekta īstenošanu noteikumus, tai skaitā projekta īstenošana nenotiek atbilstoši projektā noteiktajiem termiņiem vai ir iestājušies citi apstākļi, kas negatīvi ietekmē vai var ietekmēt pasākuma mērķa un uzraudzības rādītāju sasniegšanu;</w:t>
      </w:r>
    </w:p>
    <w:p w14:paraId="1133491A" w14:textId="7A9A7B45" w:rsidR="003F462E" w:rsidRPr="005E5D1E" w:rsidRDefault="4629D835" w:rsidP="00EA5BA4">
      <w:pPr>
        <w:pStyle w:val="ListParagraph"/>
        <w:numPr>
          <w:ilvl w:val="1"/>
          <w:numId w:val="24"/>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citos gadījumos, ko nosaka vienošanās par projekta īstenošanu</w:t>
      </w:r>
      <w:r w:rsidR="63D632FD" w:rsidRPr="005E5D1E">
        <w:rPr>
          <w:rFonts w:ascii="Times New Roman" w:hAnsi="Times New Roman" w:cs="Times New Roman"/>
          <w:sz w:val="28"/>
          <w:szCs w:val="28"/>
        </w:rPr>
        <w:t>.</w:t>
      </w:r>
    </w:p>
    <w:p w14:paraId="584BA86F" w14:textId="77777777" w:rsidR="002541C0" w:rsidRPr="005E5D1E" w:rsidRDefault="002541C0" w:rsidP="00EA5BA4">
      <w:pPr>
        <w:pStyle w:val="ListParagraph"/>
        <w:spacing w:after="120" w:line="240" w:lineRule="auto"/>
        <w:ind w:left="0" w:firstLine="851"/>
        <w:contextualSpacing w:val="0"/>
        <w:jc w:val="both"/>
        <w:rPr>
          <w:rFonts w:ascii="Times New Roman" w:hAnsi="Times New Roman" w:cs="Times New Roman"/>
          <w:sz w:val="28"/>
          <w:szCs w:val="28"/>
        </w:rPr>
      </w:pPr>
    </w:p>
    <w:p w14:paraId="5437BFEF" w14:textId="1C069F20" w:rsidR="003F462E" w:rsidRPr="005E5D1E" w:rsidRDefault="2446EC10" w:rsidP="00EA5BA4">
      <w:pPr>
        <w:pStyle w:val="ListParagraph"/>
        <w:numPr>
          <w:ilvl w:val="0"/>
          <w:numId w:val="24"/>
        </w:numPr>
        <w:spacing w:after="120" w:line="240" w:lineRule="auto"/>
        <w:ind w:left="0" w:firstLine="851"/>
        <w:contextualSpacing w:val="0"/>
        <w:jc w:val="both"/>
        <w:rPr>
          <w:rFonts w:ascii="Times New Roman" w:eastAsiaTheme="minorEastAsia" w:hAnsi="Times New Roman" w:cs="Times New Roman"/>
          <w:sz w:val="28"/>
          <w:szCs w:val="28"/>
        </w:rPr>
      </w:pPr>
      <w:r w:rsidRPr="005E5D1E">
        <w:rPr>
          <w:rFonts w:ascii="Times New Roman" w:eastAsia="Times New Roman" w:hAnsi="Times New Roman" w:cs="Times New Roman"/>
          <w:sz w:val="28"/>
          <w:szCs w:val="28"/>
        </w:rPr>
        <w:t xml:space="preserve">Finansējuma saņēmējs projektu īsteno saskaņā ar noslēgto </w:t>
      </w:r>
      <w:r w:rsidR="551D52EB" w:rsidRPr="005E5D1E">
        <w:rPr>
          <w:rFonts w:ascii="Times New Roman" w:eastAsia="Times New Roman" w:hAnsi="Times New Roman" w:cs="Times New Roman"/>
          <w:sz w:val="28"/>
          <w:szCs w:val="28"/>
        </w:rPr>
        <w:t>vienošanos</w:t>
      </w:r>
      <w:r w:rsidRPr="005E5D1E">
        <w:rPr>
          <w:rFonts w:ascii="Times New Roman" w:eastAsia="Times New Roman" w:hAnsi="Times New Roman" w:cs="Times New Roman"/>
          <w:sz w:val="28"/>
          <w:szCs w:val="28"/>
        </w:rPr>
        <w:t xml:space="preserve"> par projekta īstenošanu</w:t>
      </w:r>
      <w:r w:rsidR="1305EEE4" w:rsidRPr="005E5D1E">
        <w:rPr>
          <w:rFonts w:ascii="Times New Roman" w:hAnsi="Times New Roman" w:cs="Times New Roman"/>
          <w:sz w:val="28"/>
          <w:szCs w:val="28"/>
        </w:rPr>
        <w:t>, un ne ilgāk kā</w:t>
      </w:r>
      <w:r w:rsidR="4629D835" w:rsidRPr="005E5D1E">
        <w:rPr>
          <w:rFonts w:ascii="Times New Roman" w:hAnsi="Times New Roman" w:cs="Times New Roman"/>
          <w:sz w:val="28"/>
          <w:szCs w:val="28"/>
        </w:rPr>
        <w:t xml:space="preserve"> </w:t>
      </w:r>
      <w:r w:rsidR="4629D835" w:rsidRPr="005E5D1E">
        <w:rPr>
          <w:rFonts w:ascii="Times New Roman" w:hAnsi="Times New Roman" w:cs="Times New Roman"/>
          <w:iCs/>
          <w:sz w:val="28"/>
          <w:szCs w:val="28"/>
        </w:rPr>
        <w:t>līdz 2023. gada 31. decembrim</w:t>
      </w:r>
      <w:r w:rsidR="4629D835" w:rsidRPr="005E5D1E">
        <w:rPr>
          <w:rFonts w:ascii="Times New Roman" w:hAnsi="Times New Roman" w:cs="Times New Roman"/>
          <w:sz w:val="28"/>
          <w:szCs w:val="28"/>
        </w:rPr>
        <w:t xml:space="preserve">. </w:t>
      </w:r>
    </w:p>
    <w:p w14:paraId="0FE46E93" w14:textId="77777777" w:rsidR="001943BA" w:rsidRPr="005E5D1E" w:rsidRDefault="001943BA" w:rsidP="00EA5BA4">
      <w:pPr>
        <w:pStyle w:val="ListParagraph"/>
        <w:spacing w:after="120" w:line="240" w:lineRule="auto"/>
        <w:ind w:left="851"/>
        <w:contextualSpacing w:val="0"/>
        <w:jc w:val="both"/>
        <w:rPr>
          <w:rFonts w:ascii="Times New Roman" w:eastAsiaTheme="minorEastAsia" w:hAnsi="Times New Roman" w:cs="Times New Roman"/>
          <w:sz w:val="28"/>
          <w:szCs w:val="28"/>
        </w:rPr>
      </w:pPr>
    </w:p>
    <w:p w14:paraId="778833CC" w14:textId="45134CF7" w:rsidR="003F462E" w:rsidRPr="005E5D1E" w:rsidRDefault="4629D835" w:rsidP="00EA5BA4">
      <w:pPr>
        <w:pStyle w:val="ListParagraph"/>
        <w:numPr>
          <w:ilvl w:val="0"/>
          <w:numId w:val="24"/>
        </w:numPr>
        <w:spacing w:after="120" w:line="240" w:lineRule="auto"/>
        <w:ind w:left="0" w:firstLine="851"/>
        <w:contextualSpacing w:val="0"/>
        <w:jc w:val="both"/>
        <w:rPr>
          <w:rFonts w:ascii="Times New Roman" w:hAnsi="Times New Roman" w:cs="Times New Roman"/>
          <w:sz w:val="28"/>
          <w:szCs w:val="28"/>
        </w:rPr>
      </w:pPr>
      <w:r w:rsidRPr="005E5D1E">
        <w:rPr>
          <w:rFonts w:ascii="Times New Roman" w:hAnsi="Times New Roman" w:cs="Times New Roman"/>
          <w:sz w:val="28"/>
          <w:szCs w:val="28"/>
        </w:rPr>
        <w:t>Projekta īstenošanas vieta ir Latvijas Republikas teritorija.</w:t>
      </w:r>
    </w:p>
    <w:p w14:paraId="3F3812A5" w14:textId="77777777" w:rsidR="003F462E" w:rsidRPr="005E5D1E" w:rsidRDefault="003F462E" w:rsidP="00EA5BA4">
      <w:pPr>
        <w:pStyle w:val="ListParagraph"/>
        <w:spacing w:after="120" w:line="240" w:lineRule="auto"/>
        <w:ind w:left="1440"/>
        <w:contextualSpacing w:val="0"/>
        <w:jc w:val="both"/>
        <w:rPr>
          <w:rFonts w:ascii="Times New Roman" w:hAnsi="Times New Roman" w:cs="Times New Roman"/>
          <w:sz w:val="28"/>
          <w:szCs w:val="28"/>
        </w:rPr>
      </w:pPr>
    </w:p>
    <w:p w14:paraId="3131DC3B" w14:textId="77777777" w:rsidR="00975E0D" w:rsidRPr="005E5D1E" w:rsidRDefault="00975E0D" w:rsidP="00EA5BA4">
      <w:pPr>
        <w:spacing w:after="120" w:line="240" w:lineRule="auto"/>
        <w:jc w:val="both"/>
        <w:rPr>
          <w:rFonts w:ascii="Times New Roman" w:eastAsia="Times New Roman" w:hAnsi="Times New Roman" w:cs="Times New Roman"/>
          <w:sz w:val="28"/>
          <w:szCs w:val="28"/>
        </w:rPr>
      </w:pPr>
    </w:p>
    <w:p w14:paraId="60DAA118" w14:textId="77777777" w:rsidR="00975E0D" w:rsidRPr="005E5D1E" w:rsidRDefault="00975E0D" w:rsidP="00EA5BA4">
      <w:pPr>
        <w:pStyle w:val="NoSpacing"/>
        <w:spacing w:after="120"/>
        <w:rPr>
          <w:rFonts w:ascii="Times New Roman" w:hAnsi="Times New Roman"/>
          <w:sz w:val="28"/>
          <w:szCs w:val="28"/>
        </w:rPr>
      </w:pPr>
      <w:r w:rsidRPr="005E5D1E">
        <w:rPr>
          <w:rFonts w:ascii="Times New Roman" w:hAnsi="Times New Roman"/>
          <w:sz w:val="28"/>
          <w:szCs w:val="28"/>
        </w:rPr>
        <w:t>Ministru prezidents</w:t>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t xml:space="preserve">A. K. Kariņš </w:t>
      </w:r>
    </w:p>
    <w:p w14:paraId="3E62F182" w14:textId="77777777" w:rsidR="00975E0D" w:rsidRPr="005E5D1E" w:rsidRDefault="00975E0D" w:rsidP="00EA5BA4">
      <w:pPr>
        <w:pStyle w:val="NoSpacing"/>
        <w:spacing w:after="120"/>
        <w:rPr>
          <w:rFonts w:ascii="Times New Roman" w:hAnsi="Times New Roman"/>
          <w:sz w:val="28"/>
          <w:szCs w:val="28"/>
        </w:rPr>
      </w:pPr>
    </w:p>
    <w:p w14:paraId="74D7CF41" w14:textId="77777777" w:rsidR="00975E0D" w:rsidRPr="005E5D1E" w:rsidRDefault="00975E0D" w:rsidP="00EA5BA4">
      <w:pPr>
        <w:pStyle w:val="NoSpacing"/>
        <w:spacing w:after="120"/>
        <w:rPr>
          <w:rFonts w:ascii="Times New Roman" w:hAnsi="Times New Roman"/>
          <w:sz w:val="28"/>
          <w:szCs w:val="28"/>
        </w:rPr>
      </w:pPr>
    </w:p>
    <w:p w14:paraId="1636F850" w14:textId="77777777" w:rsidR="00975E0D" w:rsidRPr="005E5D1E" w:rsidRDefault="00975E0D" w:rsidP="00EA5BA4">
      <w:pPr>
        <w:pStyle w:val="NoSpacing"/>
        <w:spacing w:after="120"/>
        <w:rPr>
          <w:rFonts w:ascii="Times New Roman" w:hAnsi="Times New Roman"/>
          <w:sz w:val="28"/>
          <w:szCs w:val="28"/>
        </w:rPr>
      </w:pPr>
      <w:r w:rsidRPr="005E5D1E">
        <w:rPr>
          <w:rFonts w:ascii="Times New Roman" w:hAnsi="Times New Roman"/>
          <w:sz w:val="28"/>
          <w:szCs w:val="28"/>
        </w:rPr>
        <w:t>Izglītības un zinātnes ministre</w:t>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eastAsia="Times New Roman" w:hAnsi="Times New Roman"/>
          <w:sz w:val="28"/>
          <w:szCs w:val="28"/>
          <w:lang w:eastAsia="lv-LV"/>
        </w:rPr>
        <w:t>A. Muižniece</w:t>
      </w:r>
    </w:p>
    <w:p w14:paraId="55E0C6BD" w14:textId="77777777" w:rsidR="00975E0D" w:rsidRPr="005E5D1E" w:rsidRDefault="00975E0D" w:rsidP="00EA5BA4">
      <w:pPr>
        <w:pStyle w:val="NoSpacing"/>
        <w:spacing w:after="120"/>
        <w:rPr>
          <w:rFonts w:ascii="Times New Roman" w:hAnsi="Times New Roman"/>
          <w:sz w:val="28"/>
          <w:szCs w:val="28"/>
        </w:rPr>
      </w:pPr>
    </w:p>
    <w:p w14:paraId="2B352AE9" w14:textId="77777777" w:rsidR="00975E0D" w:rsidRPr="005E5D1E" w:rsidRDefault="00975E0D" w:rsidP="00EA5BA4">
      <w:pPr>
        <w:pStyle w:val="NoSpacing"/>
        <w:spacing w:after="120"/>
        <w:rPr>
          <w:rFonts w:ascii="Times New Roman" w:hAnsi="Times New Roman"/>
          <w:sz w:val="28"/>
          <w:szCs w:val="28"/>
        </w:rPr>
      </w:pPr>
    </w:p>
    <w:p w14:paraId="31BBF5DA" w14:textId="77777777" w:rsidR="00975E0D" w:rsidRPr="005E5D1E" w:rsidRDefault="00975E0D" w:rsidP="00EA5BA4">
      <w:pPr>
        <w:pStyle w:val="NoSpacing"/>
        <w:spacing w:after="120"/>
        <w:rPr>
          <w:rFonts w:ascii="Times New Roman" w:hAnsi="Times New Roman"/>
          <w:sz w:val="28"/>
          <w:szCs w:val="28"/>
        </w:rPr>
      </w:pPr>
      <w:r w:rsidRPr="005E5D1E">
        <w:rPr>
          <w:rFonts w:ascii="Times New Roman" w:hAnsi="Times New Roman"/>
          <w:sz w:val="28"/>
          <w:szCs w:val="28"/>
        </w:rPr>
        <w:t>Iesniedzējs:</w:t>
      </w:r>
    </w:p>
    <w:p w14:paraId="12D3716F" w14:textId="77777777" w:rsidR="00975E0D" w:rsidRPr="005E5D1E" w:rsidRDefault="00975E0D" w:rsidP="00EA5BA4">
      <w:pPr>
        <w:pStyle w:val="NoSpacing"/>
        <w:spacing w:after="120"/>
        <w:rPr>
          <w:rFonts w:ascii="Times New Roman" w:hAnsi="Times New Roman"/>
          <w:sz w:val="28"/>
          <w:szCs w:val="28"/>
        </w:rPr>
      </w:pPr>
      <w:r w:rsidRPr="005E5D1E">
        <w:rPr>
          <w:rFonts w:ascii="Times New Roman" w:hAnsi="Times New Roman"/>
          <w:sz w:val="28"/>
          <w:szCs w:val="28"/>
        </w:rPr>
        <w:t>Izglītības un zinātnes ministre</w:t>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hAnsi="Times New Roman"/>
          <w:sz w:val="28"/>
          <w:szCs w:val="28"/>
        </w:rPr>
        <w:tab/>
      </w:r>
      <w:r w:rsidRPr="005E5D1E">
        <w:rPr>
          <w:rFonts w:ascii="Times New Roman" w:eastAsia="Times New Roman" w:hAnsi="Times New Roman"/>
          <w:sz w:val="28"/>
          <w:szCs w:val="28"/>
          <w:lang w:eastAsia="lv-LV"/>
        </w:rPr>
        <w:t>A. Muižniece</w:t>
      </w:r>
    </w:p>
    <w:p w14:paraId="54B35C81" w14:textId="77777777" w:rsidR="00975E0D" w:rsidRPr="005E5D1E" w:rsidRDefault="00975E0D" w:rsidP="00EA5BA4">
      <w:pPr>
        <w:spacing w:after="120" w:line="240" w:lineRule="auto"/>
        <w:jc w:val="both"/>
        <w:rPr>
          <w:rFonts w:ascii="Times New Roman" w:hAnsi="Times New Roman" w:cs="Times New Roman"/>
          <w:b/>
          <w:bCs/>
          <w:sz w:val="24"/>
          <w:szCs w:val="24"/>
        </w:rPr>
      </w:pPr>
    </w:p>
    <w:p w14:paraId="2F882447" w14:textId="77777777" w:rsidR="008B4B88" w:rsidRPr="005E5D1E" w:rsidRDefault="008B4B88" w:rsidP="006B299E">
      <w:pPr>
        <w:jc w:val="both"/>
        <w:rPr>
          <w:rFonts w:ascii="Times New Roman" w:hAnsi="Times New Roman" w:cs="Times New Roman"/>
          <w:sz w:val="24"/>
          <w:szCs w:val="24"/>
        </w:rPr>
      </w:pPr>
    </w:p>
    <w:sectPr w:rsidR="008B4B88" w:rsidRPr="005E5D1E" w:rsidSect="004540D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0EB92" w14:textId="77777777" w:rsidR="00F02818" w:rsidRDefault="00F02818" w:rsidP="006B299E">
      <w:pPr>
        <w:spacing w:after="0" w:line="240" w:lineRule="auto"/>
      </w:pPr>
      <w:r>
        <w:separator/>
      </w:r>
    </w:p>
  </w:endnote>
  <w:endnote w:type="continuationSeparator" w:id="0">
    <w:p w14:paraId="22EB792B" w14:textId="77777777" w:rsidR="00F02818" w:rsidRDefault="00F02818" w:rsidP="006B299E">
      <w:pPr>
        <w:spacing w:after="0" w:line="240" w:lineRule="auto"/>
      </w:pPr>
      <w:r>
        <w:continuationSeparator/>
      </w:r>
    </w:p>
  </w:endnote>
  <w:endnote w:type="continuationNotice" w:id="1">
    <w:p w14:paraId="5304BF64" w14:textId="77777777" w:rsidR="00F02818" w:rsidRDefault="00F028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BA"/>
    <w:family w:val="roman"/>
    <w:pitch w:val="variable"/>
    <w:sig w:usb0="E0002EFF" w:usb1="C0007843" w:usb2="00000009" w:usb3="00000000" w:csb0="000001FF" w:csb1="00000000"/>
  </w:font>
  <w:font w:name="游明朝">
    <w:panose1 w:val="00000000000000000000"/>
    <w:charset w:val="80"/>
    <w:family w:val="roman"/>
    <w:notTrueType/>
    <w:pitch w:val="default"/>
  </w:font>
  <w:font w:name="游ゴシック Light">
    <w:panose1 w:val="00000000000000000000"/>
    <w:charset w:val="80"/>
    <w:family w:val="roman"/>
    <w:notTrueType/>
    <w:pitch w:val="default"/>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D3016" w14:textId="77777777" w:rsidR="00111E7B" w:rsidRDefault="00111E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437B89" w14:textId="2BD9EA6B" w:rsidR="00111E7B" w:rsidRPr="00111E7B" w:rsidRDefault="00111E7B">
    <w:pPr>
      <w:pStyle w:val="Footer"/>
      <w:rPr>
        <w:rFonts w:ascii="Times New Roman" w:hAnsi="Times New Roman" w:cs="Times New Roman"/>
        <w:sz w:val="20"/>
        <w:szCs w:val="20"/>
      </w:rPr>
    </w:pPr>
    <w:r w:rsidRPr="00111E7B">
      <w:rPr>
        <w:rFonts w:ascii="Times New Roman" w:hAnsi="Times New Roman" w:cs="Times New Roman"/>
        <w:sz w:val="20"/>
        <w:szCs w:val="20"/>
      </w:rPr>
      <w:t>MKnot_</w:t>
    </w:r>
    <w:bookmarkStart w:id="0" w:name="_GoBack"/>
    <w:bookmarkEnd w:id="0"/>
    <w:r w:rsidRPr="00111E7B">
      <w:rPr>
        <w:rFonts w:ascii="Times New Roman" w:hAnsi="Times New Roman" w:cs="Times New Roman"/>
        <w:sz w:val="20"/>
        <w:szCs w:val="20"/>
      </w:rPr>
      <w:t>REACT_EU_28072021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C2911" w14:textId="2D013A4D" w:rsidR="00111E7B" w:rsidRPr="00111E7B" w:rsidRDefault="00111E7B">
    <w:pPr>
      <w:pStyle w:val="Footer"/>
      <w:rPr>
        <w:rFonts w:ascii="Times New Roman" w:hAnsi="Times New Roman" w:cs="Times New Roman"/>
        <w:sz w:val="20"/>
        <w:szCs w:val="20"/>
      </w:rPr>
    </w:pPr>
    <w:r w:rsidRPr="00111E7B">
      <w:rPr>
        <w:rFonts w:ascii="Times New Roman" w:hAnsi="Times New Roman" w:cs="Times New Roman"/>
        <w:sz w:val="20"/>
        <w:szCs w:val="20"/>
      </w:rPr>
      <w:t>MKnot_REACT_EU_28072021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49CC91" w14:textId="77777777" w:rsidR="00F02818" w:rsidRDefault="00F02818" w:rsidP="006B299E">
      <w:pPr>
        <w:spacing w:after="0" w:line="240" w:lineRule="auto"/>
      </w:pPr>
      <w:r>
        <w:separator/>
      </w:r>
    </w:p>
  </w:footnote>
  <w:footnote w:type="continuationSeparator" w:id="0">
    <w:p w14:paraId="0D492631" w14:textId="77777777" w:rsidR="00F02818" w:rsidRDefault="00F02818" w:rsidP="006B299E">
      <w:pPr>
        <w:spacing w:after="0" w:line="240" w:lineRule="auto"/>
      </w:pPr>
      <w:r>
        <w:continuationSeparator/>
      </w:r>
    </w:p>
  </w:footnote>
  <w:footnote w:type="continuationNotice" w:id="1">
    <w:p w14:paraId="37AEA5BD" w14:textId="77777777" w:rsidR="00F02818" w:rsidRDefault="00F0281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C7AE3" w14:textId="77777777" w:rsidR="00111E7B" w:rsidRDefault="00111E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626672"/>
      <w:docPartObj>
        <w:docPartGallery w:val="Page Numbers (Top of Page)"/>
        <w:docPartUnique/>
      </w:docPartObj>
    </w:sdtPr>
    <w:sdtEndPr>
      <w:rPr>
        <w:rFonts w:ascii="Times New Roman" w:hAnsi="Times New Roman" w:cs="Times New Roman"/>
        <w:noProof/>
      </w:rPr>
    </w:sdtEndPr>
    <w:sdtContent>
      <w:p w14:paraId="7876B9DE" w14:textId="1A06275C" w:rsidR="00B5109C" w:rsidRPr="00747190" w:rsidRDefault="00B5109C">
        <w:pPr>
          <w:pStyle w:val="Header"/>
          <w:jc w:val="center"/>
          <w:rPr>
            <w:rFonts w:ascii="Times New Roman" w:hAnsi="Times New Roman" w:cs="Times New Roman"/>
          </w:rPr>
        </w:pPr>
        <w:r w:rsidRPr="00747190">
          <w:rPr>
            <w:rFonts w:ascii="Times New Roman" w:hAnsi="Times New Roman" w:cs="Times New Roman"/>
          </w:rPr>
          <w:fldChar w:fldCharType="begin"/>
        </w:r>
        <w:r w:rsidRPr="00747190">
          <w:rPr>
            <w:rFonts w:ascii="Times New Roman" w:hAnsi="Times New Roman" w:cs="Times New Roman"/>
          </w:rPr>
          <w:instrText xml:space="preserve"> PAGE   \* MERGEFORMAT </w:instrText>
        </w:r>
        <w:r w:rsidRPr="00747190">
          <w:rPr>
            <w:rFonts w:ascii="Times New Roman" w:hAnsi="Times New Roman" w:cs="Times New Roman"/>
          </w:rPr>
          <w:fldChar w:fldCharType="separate"/>
        </w:r>
        <w:r w:rsidR="00111E7B">
          <w:rPr>
            <w:rFonts w:ascii="Times New Roman" w:hAnsi="Times New Roman" w:cs="Times New Roman"/>
            <w:noProof/>
          </w:rPr>
          <w:t>2</w:t>
        </w:r>
        <w:r w:rsidRPr="00747190">
          <w:rPr>
            <w:rFonts w:ascii="Times New Roman" w:hAnsi="Times New Roman" w:cs="Times New Roman"/>
            <w:noProof/>
          </w:rPr>
          <w:fldChar w:fldCharType="end"/>
        </w:r>
      </w:p>
    </w:sdtContent>
  </w:sdt>
  <w:p w14:paraId="6A739CAE" w14:textId="1A959B62" w:rsidR="00B5109C" w:rsidRPr="006B299E" w:rsidRDefault="00B5109C" w:rsidP="006B299E">
    <w:pPr>
      <w:pStyle w:val="Header"/>
      <w:jc w:val="right"/>
      <w:rPr>
        <w:rFonts w:ascii="Times New Roman" w:hAnsi="Times New Roman" w:cs="Times New Roman"/>
        <w:i/>
        <w:iCs/>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8229A" w14:textId="77777777" w:rsidR="00111E7B" w:rsidRDefault="00111E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8C23A0"/>
    <w:multiLevelType w:val="multilevel"/>
    <w:tmpl w:val="6EE25C30"/>
    <w:lvl w:ilvl="0">
      <w:start w:val="1"/>
      <w:numFmt w:val="none"/>
      <w:lvlText w:val="26."/>
      <w:lvlJc w:val="left"/>
      <w:pPr>
        <w:ind w:left="1440" w:hanging="360"/>
      </w:pPr>
      <w:rPr>
        <w:rFonts w:hint="default"/>
        <w:i w:val="0"/>
      </w:rPr>
    </w:lvl>
    <w:lvl w:ilvl="1">
      <w:start w:val="1"/>
      <w:numFmt w:val="decimal"/>
      <w:isLgl/>
      <w:lvlText w:val="26%1.%2."/>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
    <w:nsid w:val="0E6C07B0"/>
    <w:multiLevelType w:val="multilevel"/>
    <w:tmpl w:val="3786940C"/>
    <w:lvl w:ilvl="0">
      <w:start w:val="1"/>
      <w:numFmt w:val="decimal"/>
      <w:lvlText w:val="%1."/>
      <w:lvlJc w:val="left"/>
      <w:pPr>
        <w:ind w:left="1440" w:hanging="360"/>
      </w:pPr>
      <w:rPr>
        <w:rFonts w:hint="default"/>
        <w:i w:val="0"/>
      </w:rPr>
    </w:lvl>
    <w:lvl w:ilvl="1">
      <w:start w:val="1"/>
      <w:numFmt w:val="decimal"/>
      <w:isLgl/>
      <w:lvlText w:val="%1.%2."/>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
    <w:nsid w:val="13777B4D"/>
    <w:multiLevelType w:val="multilevel"/>
    <w:tmpl w:val="F3BC1D0A"/>
    <w:lvl w:ilvl="0">
      <w:start w:val="27"/>
      <w:numFmt w:val="decimal"/>
      <w:lvlText w:val="%1."/>
      <w:lvlJc w:val="left"/>
      <w:pPr>
        <w:ind w:left="560" w:hanging="56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
    <w:nsid w:val="13B06DDA"/>
    <w:multiLevelType w:val="hybridMultilevel"/>
    <w:tmpl w:val="48BEFFC8"/>
    <w:lvl w:ilvl="0" w:tplc="43B6F740">
      <w:start w:val="1"/>
      <w:numFmt w:val="decimal"/>
      <w:lvlText w:val="%1."/>
      <w:lvlJc w:val="left"/>
      <w:pPr>
        <w:ind w:left="720" w:hanging="360"/>
      </w:pPr>
    </w:lvl>
    <w:lvl w:ilvl="1" w:tplc="000AE610">
      <w:start w:val="1"/>
      <w:numFmt w:val="lowerLetter"/>
      <w:lvlText w:val="%2."/>
      <w:lvlJc w:val="left"/>
      <w:pPr>
        <w:ind w:left="1440" w:hanging="360"/>
      </w:pPr>
    </w:lvl>
    <w:lvl w:ilvl="2" w:tplc="6F30E488">
      <w:start w:val="1"/>
      <w:numFmt w:val="lowerRoman"/>
      <w:lvlText w:val="%3."/>
      <w:lvlJc w:val="right"/>
      <w:pPr>
        <w:ind w:left="2160" w:hanging="180"/>
      </w:pPr>
    </w:lvl>
    <w:lvl w:ilvl="3" w:tplc="DA86C11A">
      <w:start w:val="1"/>
      <w:numFmt w:val="decimal"/>
      <w:lvlText w:val="%4."/>
      <w:lvlJc w:val="left"/>
      <w:pPr>
        <w:ind w:left="2880" w:hanging="360"/>
      </w:pPr>
    </w:lvl>
    <w:lvl w:ilvl="4" w:tplc="9CE45BB2">
      <w:start w:val="1"/>
      <w:numFmt w:val="lowerLetter"/>
      <w:lvlText w:val="%5."/>
      <w:lvlJc w:val="left"/>
      <w:pPr>
        <w:ind w:left="3600" w:hanging="360"/>
      </w:pPr>
    </w:lvl>
    <w:lvl w:ilvl="5" w:tplc="4A88B384">
      <w:start w:val="1"/>
      <w:numFmt w:val="lowerRoman"/>
      <w:lvlText w:val="%6."/>
      <w:lvlJc w:val="right"/>
      <w:pPr>
        <w:ind w:left="4320" w:hanging="180"/>
      </w:pPr>
    </w:lvl>
    <w:lvl w:ilvl="6" w:tplc="68B6A2A2">
      <w:start w:val="1"/>
      <w:numFmt w:val="decimal"/>
      <w:lvlText w:val="%7."/>
      <w:lvlJc w:val="left"/>
      <w:pPr>
        <w:ind w:left="5040" w:hanging="360"/>
      </w:pPr>
    </w:lvl>
    <w:lvl w:ilvl="7" w:tplc="B272443E">
      <w:start w:val="1"/>
      <w:numFmt w:val="lowerLetter"/>
      <w:lvlText w:val="%8."/>
      <w:lvlJc w:val="left"/>
      <w:pPr>
        <w:ind w:left="5760" w:hanging="360"/>
      </w:pPr>
    </w:lvl>
    <w:lvl w:ilvl="8" w:tplc="7E5290B4">
      <w:start w:val="1"/>
      <w:numFmt w:val="lowerRoman"/>
      <w:lvlText w:val="%9."/>
      <w:lvlJc w:val="right"/>
      <w:pPr>
        <w:ind w:left="6480" w:hanging="180"/>
      </w:pPr>
    </w:lvl>
  </w:abstractNum>
  <w:abstractNum w:abstractNumId="4">
    <w:nsid w:val="14E70C9B"/>
    <w:multiLevelType w:val="multilevel"/>
    <w:tmpl w:val="F62E0BB2"/>
    <w:lvl w:ilvl="0">
      <w:start w:val="1"/>
      <w:numFmt w:val="none"/>
      <w:lvlText w:val="26."/>
      <w:lvlJc w:val="left"/>
      <w:pPr>
        <w:ind w:left="1440" w:hanging="360"/>
      </w:pPr>
      <w:rPr>
        <w:rFonts w:hint="default"/>
        <w:i w:val="0"/>
      </w:rPr>
    </w:lvl>
    <w:lvl w:ilvl="1">
      <w:start w:val="1"/>
      <w:numFmt w:val="decimal"/>
      <w:isLgl/>
      <w:lvlText w:val="%1.%2."/>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
    <w:nsid w:val="174E46C5"/>
    <w:multiLevelType w:val="multilevel"/>
    <w:tmpl w:val="F62E0BB2"/>
    <w:lvl w:ilvl="0">
      <w:start w:val="1"/>
      <w:numFmt w:val="none"/>
      <w:lvlText w:val="26."/>
      <w:lvlJc w:val="left"/>
      <w:pPr>
        <w:ind w:left="1440" w:hanging="360"/>
      </w:pPr>
      <w:rPr>
        <w:rFonts w:hint="default"/>
        <w:i w:val="0"/>
      </w:rPr>
    </w:lvl>
    <w:lvl w:ilvl="1">
      <w:start w:val="1"/>
      <w:numFmt w:val="decimal"/>
      <w:isLgl/>
      <w:lvlText w:val="%1.%2."/>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6">
    <w:nsid w:val="2176626C"/>
    <w:multiLevelType w:val="multilevel"/>
    <w:tmpl w:val="79948600"/>
    <w:lvl w:ilvl="0">
      <w:start w:val="1"/>
      <w:numFmt w:val="none"/>
      <w:lvlText w:val="27."/>
      <w:lvlJc w:val="left"/>
      <w:pPr>
        <w:ind w:left="1440" w:hanging="360"/>
      </w:pPr>
      <w:rPr>
        <w:rFonts w:hint="default"/>
        <w:i w:val="0"/>
      </w:rPr>
    </w:lvl>
    <w:lvl w:ilvl="1">
      <w:start w:val="1"/>
      <w:numFmt w:val="decimal"/>
      <w:isLgl/>
      <w:lvlText w:val="26%1.%2."/>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
    <w:nsid w:val="27A1144E"/>
    <w:multiLevelType w:val="multilevel"/>
    <w:tmpl w:val="79948600"/>
    <w:lvl w:ilvl="0">
      <w:start w:val="1"/>
      <w:numFmt w:val="none"/>
      <w:lvlText w:val="27."/>
      <w:lvlJc w:val="left"/>
      <w:pPr>
        <w:ind w:left="1440" w:hanging="360"/>
      </w:pPr>
      <w:rPr>
        <w:rFonts w:hint="default"/>
        <w:i w:val="0"/>
      </w:rPr>
    </w:lvl>
    <w:lvl w:ilvl="1">
      <w:start w:val="1"/>
      <w:numFmt w:val="decimal"/>
      <w:isLgl/>
      <w:lvlText w:val="26%1.%2."/>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
    <w:nsid w:val="28B43B1E"/>
    <w:multiLevelType w:val="hybridMultilevel"/>
    <w:tmpl w:val="50FAFC68"/>
    <w:lvl w:ilvl="0" w:tplc="0409000F">
      <w:start w:val="1"/>
      <w:numFmt w:val="decimal"/>
      <w:lvlText w:val="%1."/>
      <w:lvlJc w:val="left"/>
      <w:pPr>
        <w:ind w:left="1713" w:hanging="360"/>
      </w:pPr>
    </w:lvl>
    <w:lvl w:ilvl="1" w:tplc="04090019" w:tentative="1">
      <w:start w:val="1"/>
      <w:numFmt w:val="lowerLetter"/>
      <w:lvlText w:val="%2."/>
      <w:lvlJc w:val="left"/>
      <w:pPr>
        <w:ind w:left="2433" w:hanging="360"/>
      </w:p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9">
    <w:nsid w:val="2A8159E5"/>
    <w:multiLevelType w:val="multilevel"/>
    <w:tmpl w:val="3786940C"/>
    <w:lvl w:ilvl="0">
      <w:start w:val="1"/>
      <w:numFmt w:val="decimal"/>
      <w:lvlText w:val="%1."/>
      <w:lvlJc w:val="left"/>
      <w:pPr>
        <w:ind w:left="1440" w:hanging="360"/>
      </w:pPr>
      <w:rPr>
        <w:rFonts w:hint="default"/>
        <w:i w:val="0"/>
      </w:rPr>
    </w:lvl>
    <w:lvl w:ilvl="1">
      <w:start w:val="1"/>
      <w:numFmt w:val="decimal"/>
      <w:isLgl/>
      <w:lvlText w:val="%1.%2."/>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0">
    <w:nsid w:val="2E4E2ECF"/>
    <w:multiLevelType w:val="multilevel"/>
    <w:tmpl w:val="79948600"/>
    <w:lvl w:ilvl="0">
      <w:start w:val="1"/>
      <w:numFmt w:val="none"/>
      <w:lvlText w:val="27."/>
      <w:lvlJc w:val="left"/>
      <w:pPr>
        <w:ind w:left="1440" w:hanging="360"/>
      </w:pPr>
      <w:rPr>
        <w:rFonts w:hint="default"/>
        <w:i w:val="0"/>
      </w:rPr>
    </w:lvl>
    <w:lvl w:ilvl="1">
      <w:start w:val="1"/>
      <w:numFmt w:val="decimal"/>
      <w:isLgl/>
      <w:lvlText w:val="26%1.%2."/>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1">
    <w:nsid w:val="39431015"/>
    <w:multiLevelType w:val="hybridMultilevel"/>
    <w:tmpl w:val="4D9EF466"/>
    <w:lvl w:ilvl="0" w:tplc="915E7138">
      <w:start w:val="1"/>
      <w:numFmt w:val="decimal"/>
      <w:lvlText w:val="%1."/>
      <w:lvlJc w:val="left"/>
      <w:pPr>
        <w:ind w:left="720" w:hanging="360"/>
      </w:pPr>
    </w:lvl>
    <w:lvl w:ilvl="1" w:tplc="0172B82C">
      <w:start w:val="1"/>
      <w:numFmt w:val="lowerLetter"/>
      <w:lvlText w:val="%2."/>
      <w:lvlJc w:val="left"/>
      <w:pPr>
        <w:ind w:left="1440" w:hanging="360"/>
      </w:pPr>
    </w:lvl>
    <w:lvl w:ilvl="2" w:tplc="12FCD1C6">
      <w:start w:val="1"/>
      <w:numFmt w:val="lowerRoman"/>
      <w:lvlText w:val="%3."/>
      <w:lvlJc w:val="right"/>
      <w:pPr>
        <w:ind w:left="2160" w:hanging="180"/>
      </w:pPr>
    </w:lvl>
    <w:lvl w:ilvl="3" w:tplc="4BCC656A">
      <w:start w:val="1"/>
      <w:numFmt w:val="decimal"/>
      <w:lvlText w:val="%4."/>
      <w:lvlJc w:val="left"/>
      <w:pPr>
        <w:ind w:left="2880" w:hanging="360"/>
      </w:pPr>
    </w:lvl>
    <w:lvl w:ilvl="4" w:tplc="0AB4E284">
      <w:start w:val="1"/>
      <w:numFmt w:val="lowerLetter"/>
      <w:lvlText w:val="%5."/>
      <w:lvlJc w:val="left"/>
      <w:pPr>
        <w:ind w:left="3600" w:hanging="360"/>
      </w:pPr>
    </w:lvl>
    <w:lvl w:ilvl="5" w:tplc="8A1E220A">
      <w:start w:val="1"/>
      <w:numFmt w:val="lowerRoman"/>
      <w:lvlText w:val="%6."/>
      <w:lvlJc w:val="right"/>
      <w:pPr>
        <w:ind w:left="4320" w:hanging="180"/>
      </w:pPr>
    </w:lvl>
    <w:lvl w:ilvl="6" w:tplc="2DECFFEA">
      <w:start w:val="1"/>
      <w:numFmt w:val="decimal"/>
      <w:lvlText w:val="%7."/>
      <w:lvlJc w:val="left"/>
      <w:pPr>
        <w:ind w:left="5040" w:hanging="360"/>
      </w:pPr>
    </w:lvl>
    <w:lvl w:ilvl="7" w:tplc="3BA2440C">
      <w:start w:val="1"/>
      <w:numFmt w:val="lowerLetter"/>
      <w:lvlText w:val="%8."/>
      <w:lvlJc w:val="left"/>
      <w:pPr>
        <w:ind w:left="5760" w:hanging="360"/>
      </w:pPr>
    </w:lvl>
    <w:lvl w:ilvl="8" w:tplc="EF9CB6CC">
      <w:start w:val="1"/>
      <w:numFmt w:val="lowerRoman"/>
      <w:lvlText w:val="%9."/>
      <w:lvlJc w:val="right"/>
      <w:pPr>
        <w:ind w:left="6480" w:hanging="180"/>
      </w:pPr>
    </w:lvl>
  </w:abstractNum>
  <w:abstractNum w:abstractNumId="12">
    <w:nsid w:val="3D7E509A"/>
    <w:multiLevelType w:val="hybridMultilevel"/>
    <w:tmpl w:val="E37245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42A90289"/>
    <w:multiLevelType w:val="multilevel"/>
    <w:tmpl w:val="79948600"/>
    <w:lvl w:ilvl="0">
      <w:start w:val="1"/>
      <w:numFmt w:val="none"/>
      <w:lvlText w:val="27."/>
      <w:lvlJc w:val="left"/>
      <w:pPr>
        <w:ind w:left="1440" w:hanging="360"/>
      </w:pPr>
      <w:rPr>
        <w:rFonts w:hint="default"/>
        <w:i w:val="0"/>
      </w:rPr>
    </w:lvl>
    <w:lvl w:ilvl="1">
      <w:start w:val="1"/>
      <w:numFmt w:val="decimal"/>
      <w:isLgl/>
      <w:lvlText w:val="26%1.%2."/>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4">
    <w:nsid w:val="465F602F"/>
    <w:multiLevelType w:val="hybridMultilevel"/>
    <w:tmpl w:val="80887E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932282"/>
    <w:multiLevelType w:val="multilevel"/>
    <w:tmpl w:val="CF9C20FA"/>
    <w:lvl w:ilvl="0">
      <w:start w:val="1"/>
      <w:numFmt w:val="decimal"/>
      <w:lvlText w:val="%1."/>
      <w:lvlJc w:val="left"/>
      <w:pPr>
        <w:ind w:left="1440" w:hanging="360"/>
      </w:pPr>
      <w:rPr>
        <w:rFonts w:hint="default"/>
      </w:rPr>
    </w:lvl>
    <w:lvl w:ilvl="1">
      <w:start w:val="1"/>
      <w:numFmt w:val="decimal"/>
      <w:isLgl/>
      <w:lvlText w:val="%1.%2."/>
      <w:lvlJc w:val="left"/>
      <w:pPr>
        <w:ind w:left="1920" w:hanging="48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6">
    <w:nsid w:val="576040F4"/>
    <w:multiLevelType w:val="hybridMultilevel"/>
    <w:tmpl w:val="255820B8"/>
    <w:lvl w:ilvl="0" w:tplc="A26231D8">
      <w:start w:val="1"/>
      <w:numFmt w:val="decimal"/>
      <w:lvlText w:val="%1."/>
      <w:lvlJc w:val="left"/>
      <w:pPr>
        <w:ind w:left="720" w:hanging="360"/>
      </w:pPr>
    </w:lvl>
    <w:lvl w:ilvl="1" w:tplc="9D380B5A">
      <w:start w:val="1"/>
      <w:numFmt w:val="lowerLetter"/>
      <w:lvlText w:val="%2."/>
      <w:lvlJc w:val="left"/>
      <w:pPr>
        <w:ind w:left="1440" w:hanging="360"/>
      </w:pPr>
    </w:lvl>
    <w:lvl w:ilvl="2" w:tplc="C8E6A0DE">
      <w:start w:val="1"/>
      <w:numFmt w:val="lowerRoman"/>
      <w:lvlText w:val="%3."/>
      <w:lvlJc w:val="right"/>
      <w:pPr>
        <w:ind w:left="2160" w:hanging="180"/>
      </w:pPr>
    </w:lvl>
    <w:lvl w:ilvl="3" w:tplc="E000F7C2">
      <w:start w:val="1"/>
      <w:numFmt w:val="decimal"/>
      <w:lvlText w:val="%4."/>
      <w:lvlJc w:val="left"/>
      <w:pPr>
        <w:ind w:left="2880" w:hanging="360"/>
      </w:pPr>
    </w:lvl>
    <w:lvl w:ilvl="4" w:tplc="857EABF4">
      <w:start w:val="1"/>
      <w:numFmt w:val="lowerLetter"/>
      <w:lvlText w:val="%5."/>
      <w:lvlJc w:val="left"/>
      <w:pPr>
        <w:ind w:left="3600" w:hanging="360"/>
      </w:pPr>
    </w:lvl>
    <w:lvl w:ilvl="5" w:tplc="5AF61854">
      <w:start w:val="1"/>
      <w:numFmt w:val="lowerRoman"/>
      <w:lvlText w:val="%6."/>
      <w:lvlJc w:val="right"/>
      <w:pPr>
        <w:ind w:left="4320" w:hanging="180"/>
      </w:pPr>
    </w:lvl>
    <w:lvl w:ilvl="6" w:tplc="D46828FE">
      <w:start w:val="1"/>
      <w:numFmt w:val="decimal"/>
      <w:lvlText w:val="%7."/>
      <w:lvlJc w:val="left"/>
      <w:pPr>
        <w:ind w:left="5040" w:hanging="360"/>
      </w:pPr>
    </w:lvl>
    <w:lvl w:ilvl="7" w:tplc="12E4073C">
      <w:start w:val="1"/>
      <w:numFmt w:val="lowerLetter"/>
      <w:lvlText w:val="%8."/>
      <w:lvlJc w:val="left"/>
      <w:pPr>
        <w:ind w:left="5760" w:hanging="360"/>
      </w:pPr>
    </w:lvl>
    <w:lvl w:ilvl="8" w:tplc="EEA0F390">
      <w:start w:val="1"/>
      <w:numFmt w:val="lowerRoman"/>
      <w:lvlText w:val="%9."/>
      <w:lvlJc w:val="right"/>
      <w:pPr>
        <w:ind w:left="6480" w:hanging="180"/>
      </w:pPr>
    </w:lvl>
  </w:abstractNum>
  <w:abstractNum w:abstractNumId="17">
    <w:nsid w:val="584A5759"/>
    <w:multiLevelType w:val="multilevel"/>
    <w:tmpl w:val="3786940C"/>
    <w:lvl w:ilvl="0">
      <w:start w:val="1"/>
      <w:numFmt w:val="decimal"/>
      <w:lvlText w:val="%1."/>
      <w:lvlJc w:val="left"/>
      <w:pPr>
        <w:ind w:left="1440" w:hanging="360"/>
      </w:pPr>
      <w:rPr>
        <w:rFonts w:hint="default"/>
        <w:i w:val="0"/>
      </w:rPr>
    </w:lvl>
    <w:lvl w:ilvl="1">
      <w:start w:val="1"/>
      <w:numFmt w:val="decimal"/>
      <w:isLgl/>
      <w:lvlText w:val="%1.%2."/>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8">
    <w:nsid w:val="5BDC5B5F"/>
    <w:multiLevelType w:val="hybridMultilevel"/>
    <w:tmpl w:val="772C3164"/>
    <w:lvl w:ilvl="0" w:tplc="DCDCA6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655D0F"/>
    <w:multiLevelType w:val="hybridMultilevel"/>
    <w:tmpl w:val="95DC970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0">
    <w:nsid w:val="633F31DB"/>
    <w:multiLevelType w:val="multilevel"/>
    <w:tmpl w:val="3786940C"/>
    <w:lvl w:ilvl="0">
      <w:start w:val="1"/>
      <w:numFmt w:val="decimal"/>
      <w:lvlText w:val="%1."/>
      <w:lvlJc w:val="left"/>
      <w:pPr>
        <w:ind w:left="1440" w:hanging="360"/>
      </w:pPr>
      <w:rPr>
        <w:rFonts w:hint="default"/>
        <w:i w:val="0"/>
      </w:rPr>
    </w:lvl>
    <w:lvl w:ilvl="1">
      <w:start w:val="1"/>
      <w:numFmt w:val="decimal"/>
      <w:isLgl/>
      <w:lvlText w:val="%1.%2."/>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1">
    <w:nsid w:val="656779E5"/>
    <w:multiLevelType w:val="multilevel"/>
    <w:tmpl w:val="3786940C"/>
    <w:lvl w:ilvl="0">
      <w:start w:val="1"/>
      <w:numFmt w:val="decimal"/>
      <w:lvlText w:val="%1."/>
      <w:lvlJc w:val="left"/>
      <w:pPr>
        <w:ind w:left="1440" w:hanging="360"/>
      </w:pPr>
      <w:rPr>
        <w:rFonts w:hint="default"/>
        <w:i w:val="0"/>
      </w:rPr>
    </w:lvl>
    <w:lvl w:ilvl="1">
      <w:start w:val="1"/>
      <w:numFmt w:val="decimal"/>
      <w:isLgl/>
      <w:lvlText w:val="%1.%2."/>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2">
    <w:nsid w:val="6ACA230E"/>
    <w:multiLevelType w:val="hybridMultilevel"/>
    <w:tmpl w:val="18A259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6B72459B"/>
    <w:multiLevelType w:val="hybridMultilevel"/>
    <w:tmpl w:val="2044410C"/>
    <w:lvl w:ilvl="0" w:tplc="0409000F">
      <w:start w:val="2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95A410A"/>
    <w:multiLevelType w:val="hybridMultilevel"/>
    <w:tmpl w:val="6C7C6304"/>
    <w:lvl w:ilvl="0" w:tplc="BCCA3772">
      <w:start w:val="682"/>
      <w:numFmt w:val="decimal"/>
      <w:lvlText w:val="(%1)"/>
      <w:lvlJc w:val="left"/>
      <w:pPr>
        <w:ind w:left="1372" w:hanging="510"/>
      </w:pPr>
      <w:rPr>
        <w:rFonts w:ascii="Times New Roman" w:hAnsi="Times New Roman" w:cs="Times New Roman" w:hint="default"/>
        <w:b w:val="0"/>
        <w:bCs/>
        <w:i w:val="0"/>
        <w:color w:val="auto"/>
      </w:rPr>
    </w:lvl>
    <w:lvl w:ilvl="1" w:tplc="04260019">
      <w:start w:val="1"/>
      <w:numFmt w:val="lowerLetter"/>
      <w:lvlText w:val="%2."/>
      <w:lvlJc w:val="left"/>
      <w:pPr>
        <w:ind w:left="1942" w:hanging="360"/>
      </w:pPr>
    </w:lvl>
    <w:lvl w:ilvl="2" w:tplc="0426001B">
      <w:start w:val="1"/>
      <w:numFmt w:val="lowerRoman"/>
      <w:lvlText w:val="%3."/>
      <w:lvlJc w:val="right"/>
      <w:pPr>
        <w:ind w:left="2662" w:hanging="180"/>
      </w:pPr>
    </w:lvl>
    <w:lvl w:ilvl="3" w:tplc="0426000F" w:tentative="1">
      <w:start w:val="1"/>
      <w:numFmt w:val="decimal"/>
      <w:lvlText w:val="%4."/>
      <w:lvlJc w:val="left"/>
      <w:pPr>
        <w:ind w:left="3382" w:hanging="360"/>
      </w:pPr>
    </w:lvl>
    <w:lvl w:ilvl="4" w:tplc="04260019" w:tentative="1">
      <w:start w:val="1"/>
      <w:numFmt w:val="lowerLetter"/>
      <w:lvlText w:val="%5."/>
      <w:lvlJc w:val="left"/>
      <w:pPr>
        <w:ind w:left="4102" w:hanging="360"/>
      </w:pPr>
    </w:lvl>
    <w:lvl w:ilvl="5" w:tplc="0426001B" w:tentative="1">
      <w:start w:val="1"/>
      <w:numFmt w:val="lowerRoman"/>
      <w:lvlText w:val="%6."/>
      <w:lvlJc w:val="right"/>
      <w:pPr>
        <w:ind w:left="4822" w:hanging="180"/>
      </w:pPr>
    </w:lvl>
    <w:lvl w:ilvl="6" w:tplc="0426000F">
      <w:start w:val="1"/>
      <w:numFmt w:val="decimal"/>
      <w:lvlText w:val="%7."/>
      <w:lvlJc w:val="left"/>
      <w:pPr>
        <w:ind w:left="5542" w:hanging="360"/>
      </w:pPr>
    </w:lvl>
    <w:lvl w:ilvl="7" w:tplc="04260019" w:tentative="1">
      <w:start w:val="1"/>
      <w:numFmt w:val="lowerLetter"/>
      <w:lvlText w:val="%8."/>
      <w:lvlJc w:val="left"/>
      <w:pPr>
        <w:ind w:left="6262" w:hanging="360"/>
      </w:pPr>
    </w:lvl>
    <w:lvl w:ilvl="8" w:tplc="0426001B" w:tentative="1">
      <w:start w:val="1"/>
      <w:numFmt w:val="lowerRoman"/>
      <w:lvlText w:val="%9."/>
      <w:lvlJc w:val="right"/>
      <w:pPr>
        <w:ind w:left="6982" w:hanging="180"/>
      </w:pPr>
    </w:lvl>
  </w:abstractNum>
  <w:abstractNum w:abstractNumId="25">
    <w:nsid w:val="7CAF1FB1"/>
    <w:multiLevelType w:val="multilevel"/>
    <w:tmpl w:val="2676D9DA"/>
    <w:lvl w:ilvl="0">
      <w:start w:val="1"/>
      <w:numFmt w:val="decimal"/>
      <w:lvlText w:val="%1."/>
      <w:lvlJc w:val="left"/>
      <w:pPr>
        <w:ind w:left="1440" w:hanging="360"/>
      </w:pPr>
      <w:rPr>
        <w:rFonts w:hint="default"/>
        <w:i w:val="0"/>
      </w:rPr>
    </w:lvl>
    <w:lvl w:ilvl="1">
      <w:start w:val="1"/>
      <w:numFmt w:val="none"/>
      <w:isLgl/>
      <w:lvlText w:val="26."/>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6">
    <w:nsid w:val="7F1A68ED"/>
    <w:multiLevelType w:val="multilevel"/>
    <w:tmpl w:val="3786940C"/>
    <w:lvl w:ilvl="0">
      <w:start w:val="1"/>
      <w:numFmt w:val="decimal"/>
      <w:lvlText w:val="%1."/>
      <w:lvlJc w:val="left"/>
      <w:pPr>
        <w:ind w:left="1440" w:hanging="360"/>
      </w:pPr>
      <w:rPr>
        <w:rFonts w:hint="default"/>
        <w:i w:val="0"/>
      </w:rPr>
    </w:lvl>
    <w:lvl w:ilvl="1">
      <w:start w:val="1"/>
      <w:numFmt w:val="decimal"/>
      <w:isLgl/>
      <w:lvlText w:val="%1.%2."/>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7">
    <w:nsid w:val="7FAC2CD2"/>
    <w:multiLevelType w:val="multilevel"/>
    <w:tmpl w:val="3786940C"/>
    <w:lvl w:ilvl="0">
      <w:start w:val="1"/>
      <w:numFmt w:val="decimal"/>
      <w:lvlText w:val="%1."/>
      <w:lvlJc w:val="left"/>
      <w:pPr>
        <w:ind w:left="1440" w:hanging="360"/>
      </w:pPr>
      <w:rPr>
        <w:rFonts w:hint="default"/>
        <w:i w:val="0"/>
      </w:rPr>
    </w:lvl>
    <w:lvl w:ilvl="1">
      <w:start w:val="1"/>
      <w:numFmt w:val="decimal"/>
      <w:isLgl/>
      <w:lvlText w:val="%1.%2."/>
      <w:lvlJc w:val="left"/>
      <w:pPr>
        <w:ind w:left="1898" w:hanging="480"/>
      </w:pPr>
      <w:rPr>
        <w:rFonts w:ascii="Times New Roman" w:hAnsi="Times New Roman" w:cs="Times New Roman" w:hint="default"/>
        <w:sz w:val="28"/>
        <w:szCs w:val="28"/>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lowerRoman"/>
      <w:isLgl/>
      <w:lvlText w:val="%1.%2.%3.%4.%5."/>
      <w:lvlJc w:val="left"/>
      <w:pPr>
        <w:ind w:left="3960" w:hanging="144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11"/>
  </w:num>
  <w:num w:numId="2">
    <w:abstractNumId w:val="3"/>
  </w:num>
  <w:num w:numId="3">
    <w:abstractNumId w:val="16"/>
  </w:num>
  <w:num w:numId="4">
    <w:abstractNumId w:val="24"/>
  </w:num>
  <w:num w:numId="5">
    <w:abstractNumId w:val="18"/>
  </w:num>
  <w:num w:numId="6">
    <w:abstractNumId w:val="17"/>
  </w:num>
  <w:num w:numId="7">
    <w:abstractNumId w:val="8"/>
  </w:num>
  <w:num w:numId="8">
    <w:abstractNumId w:val="19"/>
  </w:num>
  <w:num w:numId="9">
    <w:abstractNumId w:val="15"/>
  </w:num>
  <w:num w:numId="10">
    <w:abstractNumId w:val="14"/>
  </w:num>
  <w:num w:numId="11">
    <w:abstractNumId w:val="22"/>
  </w:num>
  <w:num w:numId="12">
    <w:abstractNumId w:val="12"/>
  </w:num>
  <w:num w:numId="13">
    <w:abstractNumId w:val="9"/>
  </w:num>
  <w:num w:numId="14">
    <w:abstractNumId w:val="20"/>
  </w:num>
  <w:num w:numId="15">
    <w:abstractNumId w:val="26"/>
  </w:num>
  <w:num w:numId="16">
    <w:abstractNumId w:val="1"/>
  </w:num>
  <w:num w:numId="17">
    <w:abstractNumId w:val="10"/>
  </w:num>
  <w:num w:numId="18">
    <w:abstractNumId w:val="25"/>
  </w:num>
  <w:num w:numId="19">
    <w:abstractNumId w:val="4"/>
  </w:num>
  <w:num w:numId="20">
    <w:abstractNumId w:val="5"/>
  </w:num>
  <w:num w:numId="21">
    <w:abstractNumId w:val="0"/>
  </w:num>
  <w:num w:numId="22">
    <w:abstractNumId w:val="6"/>
  </w:num>
  <w:num w:numId="23">
    <w:abstractNumId w:val="13"/>
  </w:num>
  <w:num w:numId="24">
    <w:abstractNumId w:val="2"/>
  </w:num>
  <w:num w:numId="25">
    <w:abstractNumId w:val="7"/>
  </w:num>
  <w:num w:numId="26">
    <w:abstractNumId w:val="27"/>
  </w:num>
  <w:num w:numId="27">
    <w:abstractNumId w:val="21"/>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945"/>
    <w:rsid w:val="00001AE4"/>
    <w:rsid w:val="00002BC1"/>
    <w:rsid w:val="0000303F"/>
    <w:rsid w:val="00004092"/>
    <w:rsid w:val="00010D72"/>
    <w:rsid w:val="000248F7"/>
    <w:rsid w:val="00027F04"/>
    <w:rsid w:val="0003558D"/>
    <w:rsid w:val="00037407"/>
    <w:rsid w:val="00037478"/>
    <w:rsid w:val="00037CED"/>
    <w:rsid w:val="0004180F"/>
    <w:rsid w:val="00046848"/>
    <w:rsid w:val="00052275"/>
    <w:rsid w:val="000535CD"/>
    <w:rsid w:val="00054B0F"/>
    <w:rsid w:val="00056C33"/>
    <w:rsid w:val="0005730E"/>
    <w:rsid w:val="000677BE"/>
    <w:rsid w:val="00080C0C"/>
    <w:rsid w:val="0008127D"/>
    <w:rsid w:val="00082BF9"/>
    <w:rsid w:val="0008E75E"/>
    <w:rsid w:val="00091E49"/>
    <w:rsid w:val="00093F64"/>
    <w:rsid w:val="000A0677"/>
    <w:rsid w:val="000A0E5A"/>
    <w:rsid w:val="000A461F"/>
    <w:rsid w:val="000A626B"/>
    <w:rsid w:val="000A7523"/>
    <w:rsid w:val="000B1517"/>
    <w:rsid w:val="000C2FC7"/>
    <w:rsid w:val="000C5855"/>
    <w:rsid w:val="000C6B4C"/>
    <w:rsid w:val="000D413A"/>
    <w:rsid w:val="000D437D"/>
    <w:rsid w:val="000E6EFC"/>
    <w:rsid w:val="000F0CDE"/>
    <w:rsid w:val="000F473B"/>
    <w:rsid w:val="000F58F9"/>
    <w:rsid w:val="000F6C7F"/>
    <w:rsid w:val="00105945"/>
    <w:rsid w:val="00107AF9"/>
    <w:rsid w:val="00111E7B"/>
    <w:rsid w:val="00116E1A"/>
    <w:rsid w:val="0013343F"/>
    <w:rsid w:val="00142DFA"/>
    <w:rsid w:val="00147A64"/>
    <w:rsid w:val="00153398"/>
    <w:rsid w:val="00163A7C"/>
    <w:rsid w:val="00171A90"/>
    <w:rsid w:val="001767C7"/>
    <w:rsid w:val="0018023B"/>
    <w:rsid w:val="00181A06"/>
    <w:rsid w:val="00182928"/>
    <w:rsid w:val="001855D2"/>
    <w:rsid w:val="00186116"/>
    <w:rsid w:val="00186F4B"/>
    <w:rsid w:val="00192567"/>
    <w:rsid w:val="00192C9F"/>
    <w:rsid w:val="001943BA"/>
    <w:rsid w:val="001A2521"/>
    <w:rsid w:val="001A3732"/>
    <w:rsid w:val="001B4BBF"/>
    <w:rsid w:val="001C1FB7"/>
    <w:rsid w:val="001C26EA"/>
    <w:rsid w:val="001C4996"/>
    <w:rsid w:val="001C73D4"/>
    <w:rsid w:val="001D33D8"/>
    <w:rsid w:val="001E0759"/>
    <w:rsid w:val="001E44FB"/>
    <w:rsid w:val="001E4C18"/>
    <w:rsid w:val="001F0036"/>
    <w:rsid w:val="001F0746"/>
    <w:rsid w:val="001F5E58"/>
    <w:rsid w:val="001F7B42"/>
    <w:rsid w:val="00200D07"/>
    <w:rsid w:val="00202402"/>
    <w:rsid w:val="002051B1"/>
    <w:rsid w:val="002102FA"/>
    <w:rsid w:val="00214863"/>
    <w:rsid w:val="00216BE8"/>
    <w:rsid w:val="00217219"/>
    <w:rsid w:val="002205E3"/>
    <w:rsid w:val="002259DC"/>
    <w:rsid w:val="00236BD4"/>
    <w:rsid w:val="00236F53"/>
    <w:rsid w:val="00242461"/>
    <w:rsid w:val="00251D10"/>
    <w:rsid w:val="002541C0"/>
    <w:rsid w:val="00256088"/>
    <w:rsid w:val="0026386F"/>
    <w:rsid w:val="00270BA9"/>
    <w:rsid w:val="00275603"/>
    <w:rsid w:val="002810E5"/>
    <w:rsid w:val="002812E0"/>
    <w:rsid w:val="0028308B"/>
    <w:rsid w:val="0028334E"/>
    <w:rsid w:val="00285497"/>
    <w:rsid w:val="00287B12"/>
    <w:rsid w:val="00294452"/>
    <w:rsid w:val="00295A67"/>
    <w:rsid w:val="002A01A7"/>
    <w:rsid w:val="002A0F6A"/>
    <w:rsid w:val="002A6CCE"/>
    <w:rsid w:val="002B1AD3"/>
    <w:rsid w:val="002B5A2B"/>
    <w:rsid w:val="002C2837"/>
    <w:rsid w:val="002C5ECD"/>
    <w:rsid w:val="002D55ED"/>
    <w:rsid w:val="002D58E0"/>
    <w:rsid w:val="002E69BD"/>
    <w:rsid w:val="002F03EA"/>
    <w:rsid w:val="002F1D32"/>
    <w:rsid w:val="002F2A6F"/>
    <w:rsid w:val="002F33DE"/>
    <w:rsid w:val="002F38DF"/>
    <w:rsid w:val="002F4E17"/>
    <w:rsid w:val="00301ECF"/>
    <w:rsid w:val="00310D59"/>
    <w:rsid w:val="003142DE"/>
    <w:rsid w:val="00316BDD"/>
    <w:rsid w:val="00316DEE"/>
    <w:rsid w:val="00317AD3"/>
    <w:rsid w:val="00327338"/>
    <w:rsid w:val="00337F98"/>
    <w:rsid w:val="00342F5B"/>
    <w:rsid w:val="0034613B"/>
    <w:rsid w:val="00350552"/>
    <w:rsid w:val="00354DF8"/>
    <w:rsid w:val="00357407"/>
    <w:rsid w:val="00362B8F"/>
    <w:rsid w:val="00364271"/>
    <w:rsid w:val="0036608C"/>
    <w:rsid w:val="0037051B"/>
    <w:rsid w:val="00377B19"/>
    <w:rsid w:val="00380305"/>
    <w:rsid w:val="003907B8"/>
    <w:rsid w:val="00391EB4"/>
    <w:rsid w:val="00393BD1"/>
    <w:rsid w:val="003B03DA"/>
    <w:rsid w:val="003B07F6"/>
    <w:rsid w:val="003B496C"/>
    <w:rsid w:val="003B7D88"/>
    <w:rsid w:val="003E1632"/>
    <w:rsid w:val="003E444C"/>
    <w:rsid w:val="003E6552"/>
    <w:rsid w:val="003F0B9A"/>
    <w:rsid w:val="003F462E"/>
    <w:rsid w:val="00415905"/>
    <w:rsid w:val="0042101C"/>
    <w:rsid w:val="00425EF0"/>
    <w:rsid w:val="0043084D"/>
    <w:rsid w:val="004377B0"/>
    <w:rsid w:val="00444A8D"/>
    <w:rsid w:val="0044542F"/>
    <w:rsid w:val="00450B14"/>
    <w:rsid w:val="00451F1A"/>
    <w:rsid w:val="00453669"/>
    <w:rsid w:val="00453BD1"/>
    <w:rsid w:val="004540D3"/>
    <w:rsid w:val="0045423A"/>
    <w:rsid w:val="0045671E"/>
    <w:rsid w:val="00467122"/>
    <w:rsid w:val="00476CD4"/>
    <w:rsid w:val="00486CC5"/>
    <w:rsid w:val="00487C5B"/>
    <w:rsid w:val="004920B7"/>
    <w:rsid w:val="00495BFC"/>
    <w:rsid w:val="004A5C66"/>
    <w:rsid w:val="004A7832"/>
    <w:rsid w:val="004B0559"/>
    <w:rsid w:val="004B20E7"/>
    <w:rsid w:val="004B2774"/>
    <w:rsid w:val="004B66B5"/>
    <w:rsid w:val="004C007A"/>
    <w:rsid w:val="004C0D7C"/>
    <w:rsid w:val="004C5222"/>
    <w:rsid w:val="004D1AED"/>
    <w:rsid w:val="00501EB6"/>
    <w:rsid w:val="00504177"/>
    <w:rsid w:val="005043E3"/>
    <w:rsid w:val="00513F0C"/>
    <w:rsid w:val="0052693B"/>
    <w:rsid w:val="00536F94"/>
    <w:rsid w:val="00540388"/>
    <w:rsid w:val="0054124B"/>
    <w:rsid w:val="005424C3"/>
    <w:rsid w:val="00547975"/>
    <w:rsid w:val="00550C6E"/>
    <w:rsid w:val="00564C1E"/>
    <w:rsid w:val="005803EF"/>
    <w:rsid w:val="00580449"/>
    <w:rsid w:val="00586E23"/>
    <w:rsid w:val="00590BBA"/>
    <w:rsid w:val="00593D0B"/>
    <w:rsid w:val="00593FE2"/>
    <w:rsid w:val="00594A6B"/>
    <w:rsid w:val="005956C1"/>
    <w:rsid w:val="00595DD5"/>
    <w:rsid w:val="00595FF5"/>
    <w:rsid w:val="005A0890"/>
    <w:rsid w:val="005A1F68"/>
    <w:rsid w:val="005A257F"/>
    <w:rsid w:val="005B7FA5"/>
    <w:rsid w:val="005C064A"/>
    <w:rsid w:val="005C79EA"/>
    <w:rsid w:val="005D6FCA"/>
    <w:rsid w:val="005E210C"/>
    <w:rsid w:val="005E2A00"/>
    <w:rsid w:val="005E45A4"/>
    <w:rsid w:val="005E5D1E"/>
    <w:rsid w:val="00607974"/>
    <w:rsid w:val="006138E0"/>
    <w:rsid w:val="0061621D"/>
    <w:rsid w:val="006225FA"/>
    <w:rsid w:val="00623245"/>
    <w:rsid w:val="00624C8C"/>
    <w:rsid w:val="006251C8"/>
    <w:rsid w:val="0063244A"/>
    <w:rsid w:val="0064724D"/>
    <w:rsid w:val="006512B1"/>
    <w:rsid w:val="00656E82"/>
    <w:rsid w:val="00664845"/>
    <w:rsid w:val="0066533E"/>
    <w:rsid w:val="00665C5E"/>
    <w:rsid w:val="00667ECB"/>
    <w:rsid w:val="006727A5"/>
    <w:rsid w:val="00677D6F"/>
    <w:rsid w:val="006803CD"/>
    <w:rsid w:val="00682256"/>
    <w:rsid w:val="00683D37"/>
    <w:rsid w:val="006A5EF3"/>
    <w:rsid w:val="006B299E"/>
    <w:rsid w:val="006B3E9E"/>
    <w:rsid w:val="006C5AE8"/>
    <w:rsid w:val="006D5D25"/>
    <w:rsid w:val="006F36B3"/>
    <w:rsid w:val="006F54ED"/>
    <w:rsid w:val="0070043F"/>
    <w:rsid w:val="00703941"/>
    <w:rsid w:val="0071246E"/>
    <w:rsid w:val="00714F6B"/>
    <w:rsid w:val="00715C3F"/>
    <w:rsid w:val="00717C87"/>
    <w:rsid w:val="00722C29"/>
    <w:rsid w:val="00726A4B"/>
    <w:rsid w:val="00736E61"/>
    <w:rsid w:val="00747190"/>
    <w:rsid w:val="00753A9F"/>
    <w:rsid w:val="007551C2"/>
    <w:rsid w:val="007617D3"/>
    <w:rsid w:val="007666EE"/>
    <w:rsid w:val="00773B42"/>
    <w:rsid w:val="00780061"/>
    <w:rsid w:val="00791233"/>
    <w:rsid w:val="00793866"/>
    <w:rsid w:val="007A6842"/>
    <w:rsid w:val="007C40F1"/>
    <w:rsid w:val="007D2B4F"/>
    <w:rsid w:val="007E0258"/>
    <w:rsid w:val="007E10D4"/>
    <w:rsid w:val="007E10EC"/>
    <w:rsid w:val="007E63F1"/>
    <w:rsid w:val="007E75F7"/>
    <w:rsid w:val="007F0159"/>
    <w:rsid w:val="007F523D"/>
    <w:rsid w:val="00802EC6"/>
    <w:rsid w:val="0081640B"/>
    <w:rsid w:val="008315CF"/>
    <w:rsid w:val="00832F30"/>
    <w:rsid w:val="008330D8"/>
    <w:rsid w:val="00846074"/>
    <w:rsid w:val="00846ED3"/>
    <w:rsid w:val="008530FC"/>
    <w:rsid w:val="008622F4"/>
    <w:rsid w:val="008755E0"/>
    <w:rsid w:val="00877FE7"/>
    <w:rsid w:val="00892714"/>
    <w:rsid w:val="00892A1A"/>
    <w:rsid w:val="00892D51"/>
    <w:rsid w:val="008A40B5"/>
    <w:rsid w:val="008B4B88"/>
    <w:rsid w:val="008B5CCE"/>
    <w:rsid w:val="008D0AB2"/>
    <w:rsid w:val="008D5951"/>
    <w:rsid w:val="008D7385"/>
    <w:rsid w:val="008E2AD7"/>
    <w:rsid w:val="008F0538"/>
    <w:rsid w:val="008F1D83"/>
    <w:rsid w:val="008F6488"/>
    <w:rsid w:val="009011C2"/>
    <w:rsid w:val="009067CD"/>
    <w:rsid w:val="00906FC2"/>
    <w:rsid w:val="0091503B"/>
    <w:rsid w:val="00920CD0"/>
    <w:rsid w:val="00930B2E"/>
    <w:rsid w:val="00930CCE"/>
    <w:rsid w:val="0093108E"/>
    <w:rsid w:val="009311B1"/>
    <w:rsid w:val="00931B82"/>
    <w:rsid w:val="0094314F"/>
    <w:rsid w:val="009514BB"/>
    <w:rsid w:val="00956618"/>
    <w:rsid w:val="00960A90"/>
    <w:rsid w:val="0096548E"/>
    <w:rsid w:val="00973ED6"/>
    <w:rsid w:val="00975E0D"/>
    <w:rsid w:val="00984A93"/>
    <w:rsid w:val="009A5F5C"/>
    <w:rsid w:val="009B376D"/>
    <w:rsid w:val="009B39CE"/>
    <w:rsid w:val="009C5B4B"/>
    <w:rsid w:val="009C5D02"/>
    <w:rsid w:val="009D2AC1"/>
    <w:rsid w:val="009D5DE9"/>
    <w:rsid w:val="009E24A9"/>
    <w:rsid w:val="009E355F"/>
    <w:rsid w:val="009E56F1"/>
    <w:rsid w:val="009F4D50"/>
    <w:rsid w:val="009F6517"/>
    <w:rsid w:val="009F7E27"/>
    <w:rsid w:val="00A01352"/>
    <w:rsid w:val="00A03963"/>
    <w:rsid w:val="00A05753"/>
    <w:rsid w:val="00A06691"/>
    <w:rsid w:val="00A110D7"/>
    <w:rsid w:val="00A17C42"/>
    <w:rsid w:val="00A2343C"/>
    <w:rsid w:val="00A24259"/>
    <w:rsid w:val="00A258DD"/>
    <w:rsid w:val="00A2792D"/>
    <w:rsid w:val="00A3088C"/>
    <w:rsid w:val="00A3597D"/>
    <w:rsid w:val="00A40FFC"/>
    <w:rsid w:val="00A5653E"/>
    <w:rsid w:val="00A62373"/>
    <w:rsid w:val="00A701EF"/>
    <w:rsid w:val="00A723D7"/>
    <w:rsid w:val="00A7276B"/>
    <w:rsid w:val="00A76C1F"/>
    <w:rsid w:val="00A815E7"/>
    <w:rsid w:val="00A935C4"/>
    <w:rsid w:val="00A93C63"/>
    <w:rsid w:val="00AA1399"/>
    <w:rsid w:val="00AB48B0"/>
    <w:rsid w:val="00AC4348"/>
    <w:rsid w:val="00AC5CC9"/>
    <w:rsid w:val="00AF69BF"/>
    <w:rsid w:val="00B05D4A"/>
    <w:rsid w:val="00B10E9F"/>
    <w:rsid w:val="00B23F02"/>
    <w:rsid w:val="00B26FDD"/>
    <w:rsid w:val="00B30CDE"/>
    <w:rsid w:val="00B32526"/>
    <w:rsid w:val="00B33F07"/>
    <w:rsid w:val="00B426DE"/>
    <w:rsid w:val="00B5109C"/>
    <w:rsid w:val="00B51F65"/>
    <w:rsid w:val="00B547DE"/>
    <w:rsid w:val="00B552B2"/>
    <w:rsid w:val="00B56A40"/>
    <w:rsid w:val="00B63AF8"/>
    <w:rsid w:val="00B71793"/>
    <w:rsid w:val="00B73A85"/>
    <w:rsid w:val="00B81992"/>
    <w:rsid w:val="00B85928"/>
    <w:rsid w:val="00B9455F"/>
    <w:rsid w:val="00BA1037"/>
    <w:rsid w:val="00BA3FD9"/>
    <w:rsid w:val="00BA4156"/>
    <w:rsid w:val="00BA7CB7"/>
    <w:rsid w:val="00BB1E98"/>
    <w:rsid w:val="00BC2280"/>
    <w:rsid w:val="00BC2837"/>
    <w:rsid w:val="00BC2B85"/>
    <w:rsid w:val="00BC3B2F"/>
    <w:rsid w:val="00BD3E3B"/>
    <w:rsid w:val="00BD3FD6"/>
    <w:rsid w:val="00BE61C8"/>
    <w:rsid w:val="00BE6885"/>
    <w:rsid w:val="00BF57A4"/>
    <w:rsid w:val="00BF6A97"/>
    <w:rsid w:val="00C06152"/>
    <w:rsid w:val="00C13D36"/>
    <w:rsid w:val="00C14A84"/>
    <w:rsid w:val="00C14BE6"/>
    <w:rsid w:val="00C30298"/>
    <w:rsid w:val="00C309EA"/>
    <w:rsid w:val="00C42E7B"/>
    <w:rsid w:val="00C43AEC"/>
    <w:rsid w:val="00C52134"/>
    <w:rsid w:val="00C5522E"/>
    <w:rsid w:val="00C574EB"/>
    <w:rsid w:val="00C64EBF"/>
    <w:rsid w:val="00C704AE"/>
    <w:rsid w:val="00C7106D"/>
    <w:rsid w:val="00C81EE8"/>
    <w:rsid w:val="00C93778"/>
    <w:rsid w:val="00CA00AF"/>
    <w:rsid w:val="00CA4069"/>
    <w:rsid w:val="00CB0360"/>
    <w:rsid w:val="00CC021D"/>
    <w:rsid w:val="00CC233F"/>
    <w:rsid w:val="00CC28AC"/>
    <w:rsid w:val="00CD2816"/>
    <w:rsid w:val="00CD3958"/>
    <w:rsid w:val="00CE0799"/>
    <w:rsid w:val="00CE34BB"/>
    <w:rsid w:val="00CE568D"/>
    <w:rsid w:val="00CE5A54"/>
    <w:rsid w:val="00CF440C"/>
    <w:rsid w:val="00D0539C"/>
    <w:rsid w:val="00D07812"/>
    <w:rsid w:val="00D12AE8"/>
    <w:rsid w:val="00D13C8E"/>
    <w:rsid w:val="00D13ED5"/>
    <w:rsid w:val="00D14D11"/>
    <w:rsid w:val="00D22F86"/>
    <w:rsid w:val="00D27728"/>
    <w:rsid w:val="00D32EBD"/>
    <w:rsid w:val="00D370F2"/>
    <w:rsid w:val="00D411CC"/>
    <w:rsid w:val="00D53477"/>
    <w:rsid w:val="00D64AEE"/>
    <w:rsid w:val="00D65A7F"/>
    <w:rsid w:val="00D6606C"/>
    <w:rsid w:val="00D72E74"/>
    <w:rsid w:val="00D730E7"/>
    <w:rsid w:val="00D7420D"/>
    <w:rsid w:val="00D774D0"/>
    <w:rsid w:val="00D81BE3"/>
    <w:rsid w:val="00D81D36"/>
    <w:rsid w:val="00D957C8"/>
    <w:rsid w:val="00D95884"/>
    <w:rsid w:val="00D959B4"/>
    <w:rsid w:val="00D97584"/>
    <w:rsid w:val="00D97F6E"/>
    <w:rsid w:val="00DA3018"/>
    <w:rsid w:val="00DB49F6"/>
    <w:rsid w:val="00DC0C68"/>
    <w:rsid w:val="00DC1073"/>
    <w:rsid w:val="00DC2A16"/>
    <w:rsid w:val="00DC45FA"/>
    <w:rsid w:val="00DD10F5"/>
    <w:rsid w:val="00DD33DE"/>
    <w:rsid w:val="00DD5C42"/>
    <w:rsid w:val="00DE5E52"/>
    <w:rsid w:val="00DE6501"/>
    <w:rsid w:val="00DE687E"/>
    <w:rsid w:val="00DF0243"/>
    <w:rsid w:val="00E00F15"/>
    <w:rsid w:val="00E04329"/>
    <w:rsid w:val="00E05860"/>
    <w:rsid w:val="00E05E4E"/>
    <w:rsid w:val="00E05E5C"/>
    <w:rsid w:val="00E11E78"/>
    <w:rsid w:val="00E15830"/>
    <w:rsid w:val="00E24964"/>
    <w:rsid w:val="00E255AF"/>
    <w:rsid w:val="00E26211"/>
    <w:rsid w:val="00E272A1"/>
    <w:rsid w:val="00E33242"/>
    <w:rsid w:val="00E468E0"/>
    <w:rsid w:val="00E47D7E"/>
    <w:rsid w:val="00E55052"/>
    <w:rsid w:val="00E574B2"/>
    <w:rsid w:val="00E76B57"/>
    <w:rsid w:val="00E83655"/>
    <w:rsid w:val="00E839DE"/>
    <w:rsid w:val="00E97B81"/>
    <w:rsid w:val="00EA40F1"/>
    <w:rsid w:val="00EA5BA4"/>
    <w:rsid w:val="00EB2E9E"/>
    <w:rsid w:val="00EB4CEB"/>
    <w:rsid w:val="00EB4FC8"/>
    <w:rsid w:val="00EB6BCC"/>
    <w:rsid w:val="00EC1993"/>
    <w:rsid w:val="00EC43BB"/>
    <w:rsid w:val="00EC53E3"/>
    <w:rsid w:val="00ED36DB"/>
    <w:rsid w:val="00ED41F4"/>
    <w:rsid w:val="00ED4558"/>
    <w:rsid w:val="00ED77BA"/>
    <w:rsid w:val="00EE0083"/>
    <w:rsid w:val="00EE239F"/>
    <w:rsid w:val="00EF1560"/>
    <w:rsid w:val="00F01547"/>
    <w:rsid w:val="00F02818"/>
    <w:rsid w:val="00F05C0F"/>
    <w:rsid w:val="00F239D5"/>
    <w:rsid w:val="00F26C1C"/>
    <w:rsid w:val="00F270B7"/>
    <w:rsid w:val="00F32624"/>
    <w:rsid w:val="00F40084"/>
    <w:rsid w:val="00F40371"/>
    <w:rsid w:val="00F45336"/>
    <w:rsid w:val="00F51C7E"/>
    <w:rsid w:val="00F54760"/>
    <w:rsid w:val="00F650E3"/>
    <w:rsid w:val="00F710D5"/>
    <w:rsid w:val="00F71BCF"/>
    <w:rsid w:val="00F723A9"/>
    <w:rsid w:val="00F73309"/>
    <w:rsid w:val="00F77B86"/>
    <w:rsid w:val="00F91232"/>
    <w:rsid w:val="00F92E52"/>
    <w:rsid w:val="00F94CE0"/>
    <w:rsid w:val="00F97CC2"/>
    <w:rsid w:val="00FA1E31"/>
    <w:rsid w:val="00FA45F8"/>
    <w:rsid w:val="00FA48CD"/>
    <w:rsid w:val="00FA571E"/>
    <w:rsid w:val="00FB2762"/>
    <w:rsid w:val="00FC1005"/>
    <w:rsid w:val="00FC487D"/>
    <w:rsid w:val="00FD28FA"/>
    <w:rsid w:val="00FD2A97"/>
    <w:rsid w:val="00FD3446"/>
    <w:rsid w:val="00FD4F37"/>
    <w:rsid w:val="00FE670B"/>
    <w:rsid w:val="00FE7A4A"/>
    <w:rsid w:val="018FDB93"/>
    <w:rsid w:val="0192F14F"/>
    <w:rsid w:val="0226C561"/>
    <w:rsid w:val="028E6139"/>
    <w:rsid w:val="02B77B21"/>
    <w:rsid w:val="033D0A61"/>
    <w:rsid w:val="034CED12"/>
    <w:rsid w:val="03986FFF"/>
    <w:rsid w:val="03B27D55"/>
    <w:rsid w:val="062567AE"/>
    <w:rsid w:val="065C6593"/>
    <w:rsid w:val="068754D1"/>
    <w:rsid w:val="06B7DBEA"/>
    <w:rsid w:val="06E95F3F"/>
    <w:rsid w:val="072DDD80"/>
    <w:rsid w:val="07500BA8"/>
    <w:rsid w:val="077C41FA"/>
    <w:rsid w:val="07C08232"/>
    <w:rsid w:val="08054995"/>
    <w:rsid w:val="0893F746"/>
    <w:rsid w:val="08AB42F7"/>
    <w:rsid w:val="08BC5331"/>
    <w:rsid w:val="08C56B90"/>
    <w:rsid w:val="095C5293"/>
    <w:rsid w:val="09642AC0"/>
    <w:rsid w:val="09780C35"/>
    <w:rsid w:val="09A53EB6"/>
    <w:rsid w:val="09DC14F6"/>
    <w:rsid w:val="09E8B0EF"/>
    <w:rsid w:val="0A122B42"/>
    <w:rsid w:val="0A1AEEA4"/>
    <w:rsid w:val="0A32C520"/>
    <w:rsid w:val="0A65B016"/>
    <w:rsid w:val="0AC00CFD"/>
    <w:rsid w:val="0B517D77"/>
    <w:rsid w:val="0B8A4E7A"/>
    <w:rsid w:val="0C5BDD5E"/>
    <w:rsid w:val="0CA9E8C8"/>
    <w:rsid w:val="0CB96867"/>
    <w:rsid w:val="0CC10E5A"/>
    <w:rsid w:val="0D236D9D"/>
    <w:rsid w:val="0DB4D8AA"/>
    <w:rsid w:val="0DC76005"/>
    <w:rsid w:val="0DF7ADBF"/>
    <w:rsid w:val="0E0F9ACC"/>
    <w:rsid w:val="0E1555EE"/>
    <w:rsid w:val="0E32646D"/>
    <w:rsid w:val="0F225ABB"/>
    <w:rsid w:val="0F6BB1FF"/>
    <w:rsid w:val="0FC674AC"/>
    <w:rsid w:val="10130268"/>
    <w:rsid w:val="105EFEEE"/>
    <w:rsid w:val="105FEAAC"/>
    <w:rsid w:val="1075709D"/>
    <w:rsid w:val="110F58C0"/>
    <w:rsid w:val="114184D8"/>
    <w:rsid w:val="114E3C1B"/>
    <w:rsid w:val="11883D86"/>
    <w:rsid w:val="12B17CC8"/>
    <w:rsid w:val="12D01C60"/>
    <w:rsid w:val="1305EEE4"/>
    <w:rsid w:val="1345CF77"/>
    <w:rsid w:val="1457D349"/>
    <w:rsid w:val="147695A0"/>
    <w:rsid w:val="15B1B7B8"/>
    <w:rsid w:val="15C4FD1B"/>
    <w:rsid w:val="15E79F09"/>
    <w:rsid w:val="15E7F997"/>
    <w:rsid w:val="160F9BC1"/>
    <w:rsid w:val="16104016"/>
    <w:rsid w:val="165B8086"/>
    <w:rsid w:val="170334A0"/>
    <w:rsid w:val="174B06E6"/>
    <w:rsid w:val="17508577"/>
    <w:rsid w:val="1753EE46"/>
    <w:rsid w:val="176151F6"/>
    <w:rsid w:val="17834B69"/>
    <w:rsid w:val="17A63785"/>
    <w:rsid w:val="17AA2B86"/>
    <w:rsid w:val="17BAA511"/>
    <w:rsid w:val="184C30DA"/>
    <w:rsid w:val="1861B882"/>
    <w:rsid w:val="19749B23"/>
    <w:rsid w:val="19AA10CA"/>
    <w:rsid w:val="19BB382E"/>
    <w:rsid w:val="19EF7FC8"/>
    <w:rsid w:val="1A11DE96"/>
    <w:rsid w:val="1AB58CE9"/>
    <w:rsid w:val="1B5ADB27"/>
    <w:rsid w:val="1BA66F47"/>
    <w:rsid w:val="1BBAB4E2"/>
    <w:rsid w:val="1BD4001D"/>
    <w:rsid w:val="1C267761"/>
    <w:rsid w:val="1C47F97F"/>
    <w:rsid w:val="1C4E2018"/>
    <w:rsid w:val="1C84E6E6"/>
    <w:rsid w:val="1CB57D06"/>
    <w:rsid w:val="1CE291A4"/>
    <w:rsid w:val="1E4304B4"/>
    <w:rsid w:val="1EE0008C"/>
    <w:rsid w:val="1F171680"/>
    <w:rsid w:val="1FF6F4A3"/>
    <w:rsid w:val="20A4429D"/>
    <w:rsid w:val="20D3D94F"/>
    <w:rsid w:val="2104D2F6"/>
    <w:rsid w:val="212FE725"/>
    <w:rsid w:val="2159229F"/>
    <w:rsid w:val="219B9461"/>
    <w:rsid w:val="21FACB90"/>
    <w:rsid w:val="22AEA5D4"/>
    <w:rsid w:val="22D63C80"/>
    <w:rsid w:val="22E3CFEC"/>
    <w:rsid w:val="22EE5A36"/>
    <w:rsid w:val="2397546C"/>
    <w:rsid w:val="23A1A8E6"/>
    <w:rsid w:val="23FA7A79"/>
    <w:rsid w:val="240783CC"/>
    <w:rsid w:val="24297706"/>
    <w:rsid w:val="2446EC10"/>
    <w:rsid w:val="24B11B6C"/>
    <w:rsid w:val="250F0F3B"/>
    <w:rsid w:val="25E9DA5F"/>
    <w:rsid w:val="26F1748D"/>
    <w:rsid w:val="271C5D9C"/>
    <w:rsid w:val="2726A91E"/>
    <w:rsid w:val="277DE713"/>
    <w:rsid w:val="27842B26"/>
    <w:rsid w:val="279CAB94"/>
    <w:rsid w:val="27D2B758"/>
    <w:rsid w:val="27E7BB1D"/>
    <w:rsid w:val="2861181C"/>
    <w:rsid w:val="286DD26E"/>
    <w:rsid w:val="28BCC3A0"/>
    <w:rsid w:val="28C0227E"/>
    <w:rsid w:val="2950F629"/>
    <w:rsid w:val="29FA120B"/>
    <w:rsid w:val="2A2A2D9B"/>
    <w:rsid w:val="2A3DBCDA"/>
    <w:rsid w:val="2A5AAE5C"/>
    <w:rsid w:val="2A6A80C7"/>
    <w:rsid w:val="2A812423"/>
    <w:rsid w:val="2AB30A4F"/>
    <w:rsid w:val="2ACA5BFA"/>
    <w:rsid w:val="2B87DD3D"/>
    <w:rsid w:val="2BE04AD6"/>
    <w:rsid w:val="2C03E9C2"/>
    <w:rsid w:val="2C6886EF"/>
    <w:rsid w:val="2C6B6EB1"/>
    <w:rsid w:val="2D2D91B3"/>
    <w:rsid w:val="2D63639E"/>
    <w:rsid w:val="2D7F0BF3"/>
    <w:rsid w:val="2D84DF5D"/>
    <w:rsid w:val="2DFAC5FB"/>
    <w:rsid w:val="2DFF09BC"/>
    <w:rsid w:val="2E0A5280"/>
    <w:rsid w:val="2E1860E3"/>
    <w:rsid w:val="2E29567C"/>
    <w:rsid w:val="2E6781B4"/>
    <w:rsid w:val="2E682F4B"/>
    <w:rsid w:val="2EB3FFA6"/>
    <w:rsid w:val="2ED3D0E0"/>
    <w:rsid w:val="2EF548FA"/>
    <w:rsid w:val="2EF9A20B"/>
    <w:rsid w:val="2F2E1F7F"/>
    <w:rsid w:val="2F617FBB"/>
    <w:rsid w:val="2F9892DA"/>
    <w:rsid w:val="2F9D3853"/>
    <w:rsid w:val="306E6063"/>
    <w:rsid w:val="308046C2"/>
    <w:rsid w:val="30A90380"/>
    <w:rsid w:val="30C9EFE0"/>
    <w:rsid w:val="30CFBECB"/>
    <w:rsid w:val="3127235A"/>
    <w:rsid w:val="317AE1DB"/>
    <w:rsid w:val="3207F876"/>
    <w:rsid w:val="324A054C"/>
    <w:rsid w:val="32A5C1B6"/>
    <w:rsid w:val="32F03802"/>
    <w:rsid w:val="32FEEC34"/>
    <w:rsid w:val="330BAE1B"/>
    <w:rsid w:val="3321A2ED"/>
    <w:rsid w:val="337018D4"/>
    <w:rsid w:val="337F5FD7"/>
    <w:rsid w:val="33B86FD2"/>
    <w:rsid w:val="33EB75C1"/>
    <w:rsid w:val="34476E49"/>
    <w:rsid w:val="347806B0"/>
    <w:rsid w:val="34B2A907"/>
    <w:rsid w:val="34C15E01"/>
    <w:rsid w:val="34E4CF68"/>
    <w:rsid w:val="352CDCEF"/>
    <w:rsid w:val="35EF5BAF"/>
    <w:rsid w:val="361860E7"/>
    <w:rsid w:val="362967E2"/>
    <w:rsid w:val="364D6BEB"/>
    <w:rsid w:val="36789FE3"/>
    <w:rsid w:val="36985026"/>
    <w:rsid w:val="36D07FB2"/>
    <w:rsid w:val="36D40FFA"/>
    <w:rsid w:val="37354426"/>
    <w:rsid w:val="377F9F28"/>
    <w:rsid w:val="37AA216C"/>
    <w:rsid w:val="37BCAE99"/>
    <w:rsid w:val="37D5919F"/>
    <w:rsid w:val="381618D8"/>
    <w:rsid w:val="383940E9"/>
    <w:rsid w:val="392D77AE"/>
    <w:rsid w:val="394B1269"/>
    <w:rsid w:val="395A3ED6"/>
    <w:rsid w:val="399C3D99"/>
    <w:rsid w:val="3A3882A5"/>
    <w:rsid w:val="3A7B2B9F"/>
    <w:rsid w:val="3A9DA328"/>
    <w:rsid w:val="3ACD2A28"/>
    <w:rsid w:val="3AE0BCE4"/>
    <w:rsid w:val="3B137972"/>
    <w:rsid w:val="3B1F3938"/>
    <w:rsid w:val="3C108EE6"/>
    <w:rsid w:val="3C48C041"/>
    <w:rsid w:val="3D3DFBC3"/>
    <w:rsid w:val="3D4458A4"/>
    <w:rsid w:val="3DA0744F"/>
    <w:rsid w:val="3DA3B18B"/>
    <w:rsid w:val="3DC032D9"/>
    <w:rsid w:val="3DE32056"/>
    <w:rsid w:val="3EA8812A"/>
    <w:rsid w:val="3EF98F15"/>
    <w:rsid w:val="3F0DC301"/>
    <w:rsid w:val="3F490D13"/>
    <w:rsid w:val="3F597530"/>
    <w:rsid w:val="3F686E61"/>
    <w:rsid w:val="3F86FC8F"/>
    <w:rsid w:val="3FE59AD5"/>
    <w:rsid w:val="4016438C"/>
    <w:rsid w:val="4018DA67"/>
    <w:rsid w:val="405C78D6"/>
    <w:rsid w:val="406E5D65"/>
    <w:rsid w:val="409F2672"/>
    <w:rsid w:val="40D81511"/>
    <w:rsid w:val="40DECFAA"/>
    <w:rsid w:val="41E76DA5"/>
    <w:rsid w:val="423AB0C1"/>
    <w:rsid w:val="4298C592"/>
    <w:rsid w:val="42AF9E53"/>
    <w:rsid w:val="43822C72"/>
    <w:rsid w:val="440EFFF6"/>
    <w:rsid w:val="44126C0E"/>
    <w:rsid w:val="4430707C"/>
    <w:rsid w:val="4477A432"/>
    <w:rsid w:val="448A93E9"/>
    <w:rsid w:val="44A87FC3"/>
    <w:rsid w:val="44CDB9A3"/>
    <w:rsid w:val="44E96D02"/>
    <w:rsid w:val="45048819"/>
    <w:rsid w:val="450DBB92"/>
    <w:rsid w:val="4531EE07"/>
    <w:rsid w:val="4577E464"/>
    <w:rsid w:val="459937CA"/>
    <w:rsid w:val="45D9B71F"/>
    <w:rsid w:val="45EB92B2"/>
    <w:rsid w:val="4629D835"/>
    <w:rsid w:val="4639C709"/>
    <w:rsid w:val="46447645"/>
    <w:rsid w:val="46501454"/>
    <w:rsid w:val="467ED64F"/>
    <w:rsid w:val="468E1F63"/>
    <w:rsid w:val="46DE3340"/>
    <w:rsid w:val="46FE8A49"/>
    <w:rsid w:val="4745F4BF"/>
    <w:rsid w:val="479C1174"/>
    <w:rsid w:val="47EF994A"/>
    <w:rsid w:val="47F59E52"/>
    <w:rsid w:val="481AA6B0"/>
    <w:rsid w:val="488A6561"/>
    <w:rsid w:val="48C46CAF"/>
    <w:rsid w:val="49123A85"/>
    <w:rsid w:val="49498A7C"/>
    <w:rsid w:val="494A1943"/>
    <w:rsid w:val="4973461D"/>
    <w:rsid w:val="4A23F335"/>
    <w:rsid w:val="4A5D2E21"/>
    <w:rsid w:val="4A7FACE1"/>
    <w:rsid w:val="4A83B2FE"/>
    <w:rsid w:val="4B640E35"/>
    <w:rsid w:val="4B880949"/>
    <w:rsid w:val="4CF5BD3F"/>
    <w:rsid w:val="4E97945D"/>
    <w:rsid w:val="4F000B6C"/>
    <w:rsid w:val="4F26A168"/>
    <w:rsid w:val="4F8017BC"/>
    <w:rsid w:val="4FD5D4B7"/>
    <w:rsid w:val="4FE5FB7D"/>
    <w:rsid w:val="4FFCD7F3"/>
    <w:rsid w:val="5026A88A"/>
    <w:rsid w:val="502B8CA9"/>
    <w:rsid w:val="50C2BDC4"/>
    <w:rsid w:val="50E897F1"/>
    <w:rsid w:val="51470968"/>
    <w:rsid w:val="51BA3E4B"/>
    <w:rsid w:val="51CF125E"/>
    <w:rsid w:val="51FFA5F0"/>
    <w:rsid w:val="52671874"/>
    <w:rsid w:val="52A8482A"/>
    <w:rsid w:val="52BB4D62"/>
    <w:rsid w:val="52FE3324"/>
    <w:rsid w:val="5331BEF9"/>
    <w:rsid w:val="53393C56"/>
    <w:rsid w:val="537D1652"/>
    <w:rsid w:val="5408AC69"/>
    <w:rsid w:val="5482BF8C"/>
    <w:rsid w:val="54E14AB1"/>
    <w:rsid w:val="550D54C4"/>
    <w:rsid w:val="5513AFE8"/>
    <w:rsid w:val="551D52EB"/>
    <w:rsid w:val="5539C774"/>
    <w:rsid w:val="56400C29"/>
    <w:rsid w:val="566021D8"/>
    <w:rsid w:val="56A82F8C"/>
    <w:rsid w:val="56AD27BA"/>
    <w:rsid w:val="56DC460B"/>
    <w:rsid w:val="56F5B511"/>
    <w:rsid w:val="571508C7"/>
    <w:rsid w:val="579B14EF"/>
    <w:rsid w:val="57D9C17E"/>
    <w:rsid w:val="58556C19"/>
    <w:rsid w:val="5885343F"/>
    <w:rsid w:val="58F97D78"/>
    <w:rsid w:val="59B538F9"/>
    <w:rsid w:val="59BBCD8B"/>
    <w:rsid w:val="59C2A7E9"/>
    <w:rsid w:val="59F3DEA3"/>
    <w:rsid w:val="5A1F148F"/>
    <w:rsid w:val="5A25AE3C"/>
    <w:rsid w:val="5A36F9F9"/>
    <w:rsid w:val="5A4236E5"/>
    <w:rsid w:val="5A54E3C8"/>
    <w:rsid w:val="5A7D6D0E"/>
    <w:rsid w:val="5A8D9AC6"/>
    <w:rsid w:val="5AACF301"/>
    <w:rsid w:val="5AF43673"/>
    <w:rsid w:val="5B6EAC81"/>
    <w:rsid w:val="5B711EB3"/>
    <w:rsid w:val="5BC37D1E"/>
    <w:rsid w:val="5C07BCB9"/>
    <w:rsid w:val="5C494E84"/>
    <w:rsid w:val="5D968274"/>
    <w:rsid w:val="5DEE1F47"/>
    <w:rsid w:val="5EF8A64D"/>
    <w:rsid w:val="5F38C261"/>
    <w:rsid w:val="5F803A58"/>
    <w:rsid w:val="5F904500"/>
    <w:rsid w:val="5FC48C7E"/>
    <w:rsid w:val="600969DB"/>
    <w:rsid w:val="60249B27"/>
    <w:rsid w:val="6043D4BE"/>
    <w:rsid w:val="605FE45D"/>
    <w:rsid w:val="60907388"/>
    <w:rsid w:val="61519383"/>
    <w:rsid w:val="621A13F9"/>
    <w:rsid w:val="6249579A"/>
    <w:rsid w:val="62C88B1C"/>
    <w:rsid w:val="636366FA"/>
    <w:rsid w:val="63D632FD"/>
    <w:rsid w:val="63F44804"/>
    <w:rsid w:val="642D5328"/>
    <w:rsid w:val="6458F37B"/>
    <w:rsid w:val="64E28B36"/>
    <w:rsid w:val="659E9EC9"/>
    <w:rsid w:val="65A192F2"/>
    <w:rsid w:val="65BC5876"/>
    <w:rsid w:val="65DBB5E2"/>
    <w:rsid w:val="66097FF0"/>
    <w:rsid w:val="661411BD"/>
    <w:rsid w:val="6683A8ED"/>
    <w:rsid w:val="6700C299"/>
    <w:rsid w:val="673894AE"/>
    <w:rsid w:val="68BC07DA"/>
    <w:rsid w:val="68E502A4"/>
    <w:rsid w:val="68E7524D"/>
    <w:rsid w:val="690F1572"/>
    <w:rsid w:val="69744358"/>
    <w:rsid w:val="69CF6BE6"/>
    <w:rsid w:val="6A622B2A"/>
    <w:rsid w:val="6B116CA2"/>
    <w:rsid w:val="6B539AEE"/>
    <w:rsid w:val="6B540D2D"/>
    <w:rsid w:val="6B564EFA"/>
    <w:rsid w:val="6BA9FD3E"/>
    <w:rsid w:val="6CACCD3B"/>
    <w:rsid w:val="6D805B37"/>
    <w:rsid w:val="6D8EE697"/>
    <w:rsid w:val="6DA984DC"/>
    <w:rsid w:val="6DCFF015"/>
    <w:rsid w:val="6E0E2DD4"/>
    <w:rsid w:val="6E177764"/>
    <w:rsid w:val="6E47FDCD"/>
    <w:rsid w:val="6EF32255"/>
    <w:rsid w:val="6F9EC7D2"/>
    <w:rsid w:val="6FA18A7C"/>
    <w:rsid w:val="6FA800F8"/>
    <w:rsid w:val="6FE70E38"/>
    <w:rsid w:val="6FFD5796"/>
    <w:rsid w:val="70702886"/>
    <w:rsid w:val="70850F80"/>
    <w:rsid w:val="70C15DCA"/>
    <w:rsid w:val="70DF6818"/>
    <w:rsid w:val="717B9BD6"/>
    <w:rsid w:val="71BCE55E"/>
    <w:rsid w:val="728B7A40"/>
    <w:rsid w:val="729A568E"/>
    <w:rsid w:val="72AD432A"/>
    <w:rsid w:val="732850D8"/>
    <w:rsid w:val="7329D41C"/>
    <w:rsid w:val="738C5121"/>
    <w:rsid w:val="7496E345"/>
    <w:rsid w:val="75042A50"/>
    <w:rsid w:val="758671E0"/>
    <w:rsid w:val="759971E6"/>
    <w:rsid w:val="75A591BB"/>
    <w:rsid w:val="76CBA2A6"/>
    <w:rsid w:val="7736613C"/>
    <w:rsid w:val="774C010A"/>
    <w:rsid w:val="77550D2E"/>
    <w:rsid w:val="7766C34D"/>
    <w:rsid w:val="77C386BA"/>
    <w:rsid w:val="77CC9524"/>
    <w:rsid w:val="77DC3430"/>
    <w:rsid w:val="786AB4B2"/>
    <w:rsid w:val="794EE33E"/>
    <w:rsid w:val="7986C50F"/>
    <w:rsid w:val="79B7AA82"/>
    <w:rsid w:val="79B7C6FA"/>
    <w:rsid w:val="79F946E6"/>
    <w:rsid w:val="7A84A6CE"/>
    <w:rsid w:val="7AA10A81"/>
    <w:rsid w:val="7AB603FE"/>
    <w:rsid w:val="7AD7145F"/>
    <w:rsid w:val="7B373B9A"/>
    <w:rsid w:val="7B5AB135"/>
    <w:rsid w:val="7B8FE8C7"/>
    <w:rsid w:val="7B991F00"/>
    <w:rsid w:val="7BEF4C32"/>
    <w:rsid w:val="7C066E58"/>
    <w:rsid w:val="7C8732F4"/>
    <w:rsid w:val="7CBBF08E"/>
    <w:rsid w:val="7CC7CF20"/>
    <w:rsid w:val="7CCB75D7"/>
    <w:rsid w:val="7D25AB24"/>
    <w:rsid w:val="7D48306F"/>
    <w:rsid w:val="7D60DF58"/>
    <w:rsid w:val="7D6A88CF"/>
    <w:rsid w:val="7D8A1D71"/>
    <w:rsid w:val="7D9CC42F"/>
    <w:rsid w:val="7E46C24D"/>
    <w:rsid w:val="7E4D18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2C0662"/>
  <w15:docId w15:val="{7DB7E75E-D2AD-4658-8AE3-68F466DC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945"/>
    <w:pPr>
      <w:ind w:left="720"/>
      <w:contextualSpacing/>
    </w:pPr>
  </w:style>
  <w:style w:type="paragraph" w:styleId="Header">
    <w:name w:val="header"/>
    <w:basedOn w:val="Normal"/>
    <w:link w:val="HeaderChar"/>
    <w:uiPriority w:val="99"/>
    <w:unhideWhenUsed/>
    <w:rsid w:val="006B29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99E"/>
    <w:rPr>
      <w:lang w:val="lv-LV"/>
    </w:rPr>
  </w:style>
  <w:style w:type="paragraph" w:styleId="Footer">
    <w:name w:val="footer"/>
    <w:basedOn w:val="Normal"/>
    <w:link w:val="FooterChar"/>
    <w:uiPriority w:val="99"/>
    <w:unhideWhenUsed/>
    <w:rsid w:val="006B29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99E"/>
    <w:rPr>
      <w:lang w:val="lv-LV"/>
    </w:rPr>
  </w:style>
  <w:style w:type="paragraph" w:customStyle="1" w:styleId="tv213">
    <w:name w:val="tv213"/>
    <w:basedOn w:val="Normal"/>
    <w:rsid w:val="0068225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E11E78"/>
    <w:rPr>
      <w:sz w:val="16"/>
      <w:szCs w:val="16"/>
    </w:rPr>
  </w:style>
  <w:style w:type="paragraph" w:styleId="CommentText">
    <w:name w:val="annotation text"/>
    <w:basedOn w:val="Normal"/>
    <w:link w:val="CommentTextChar"/>
    <w:uiPriority w:val="99"/>
    <w:unhideWhenUsed/>
    <w:rsid w:val="00E11E78"/>
    <w:pPr>
      <w:spacing w:line="240" w:lineRule="auto"/>
    </w:pPr>
    <w:rPr>
      <w:sz w:val="20"/>
      <w:szCs w:val="20"/>
    </w:rPr>
  </w:style>
  <w:style w:type="character" w:customStyle="1" w:styleId="CommentTextChar">
    <w:name w:val="Comment Text Char"/>
    <w:basedOn w:val="DefaultParagraphFont"/>
    <w:link w:val="CommentText"/>
    <w:uiPriority w:val="99"/>
    <w:rsid w:val="00E11E78"/>
    <w:rPr>
      <w:sz w:val="20"/>
      <w:szCs w:val="20"/>
      <w:lang w:val="lv-LV"/>
    </w:rPr>
  </w:style>
  <w:style w:type="paragraph" w:styleId="CommentSubject">
    <w:name w:val="annotation subject"/>
    <w:basedOn w:val="CommentText"/>
    <w:next w:val="CommentText"/>
    <w:link w:val="CommentSubjectChar"/>
    <w:uiPriority w:val="99"/>
    <w:semiHidden/>
    <w:unhideWhenUsed/>
    <w:rsid w:val="00E11E78"/>
    <w:rPr>
      <w:b/>
      <w:bCs/>
    </w:rPr>
  </w:style>
  <w:style w:type="character" w:customStyle="1" w:styleId="CommentSubjectChar">
    <w:name w:val="Comment Subject Char"/>
    <w:basedOn w:val="CommentTextChar"/>
    <w:link w:val="CommentSubject"/>
    <w:uiPriority w:val="99"/>
    <w:semiHidden/>
    <w:rsid w:val="00E11E78"/>
    <w:rPr>
      <w:b/>
      <w:bCs/>
      <w:sz w:val="20"/>
      <w:szCs w:val="20"/>
      <w:lang w:val="lv-LV"/>
    </w:rPr>
  </w:style>
  <w:style w:type="paragraph" w:styleId="BalloonText">
    <w:name w:val="Balloon Text"/>
    <w:basedOn w:val="Normal"/>
    <w:link w:val="BalloonTextChar"/>
    <w:uiPriority w:val="99"/>
    <w:semiHidden/>
    <w:unhideWhenUsed/>
    <w:rsid w:val="00665C5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5C5E"/>
    <w:rPr>
      <w:rFonts w:ascii="Lucida Grande" w:hAnsi="Lucida Grande" w:cs="Lucida Grande"/>
      <w:sz w:val="18"/>
      <w:szCs w:val="18"/>
      <w:lang w:val="lv-LV"/>
    </w:rPr>
  </w:style>
  <w:style w:type="character" w:styleId="Hyperlink">
    <w:name w:val="Hyperlink"/>
    <w:basedOn w:val="DefaultParagraphFont"/>
    <w:uiPriority w:val="99"/>
    <w:semiHidden/>
    <w:unhideWhenUsed/>
    <w:rsid w:val="00192567"/>
    <w:rPr>
      <w:color w:val="0000FF"/>
      <w:u w:val="single"/>
    </w:rPr>
  </w:style>
  <w:style w:type="paragraph" w:customStyle="1" w:styleId="labojumupamats">
    <w:name w:val="labojumu_pamats"/>
    <w:basedOn w:val="Normal"/>
    <w:rsid w:val="00192567"/>
    <w:pPr>
      <w:spacing w:before="100" w:beforeAutospacing="1" w:after="100" w:afterAutospacing="1" w:line="240" w:lineRule="auto"/>
    </w:pPr>
    <w:rPr>
      <w:rFonts w:ascii="Times" w:hAnsi="Times"/>
      <w:sz w:val="20"/>
      <w:szCs w:val="20"/>
    </w:rPr>
  </w:style>
  <w:style w:type="paragraph" w:styleId="NoSpacing">
    <w:name w:val="No Spacing"/>
    <w:uiPriority w:val="1"/>
    <w:qFormat/>
    <w:rsid w:val="00975E0D"/>
    <w:pPr>
      <w:spacing w:after="0" w:line="240" w:lineRule="auto"/>
    </w:pPr>
    <w:rPr>
      <w:rFonts w:ascii="Calibri" w:eastAsia="Calibri" w:hAnsi="Calibri" w:cs="Times New Roman"/>
      <w:lang w:val="lv-LV"/>
    </w:rPr>
  </w:style>
  <w:style w:type="table" w:styleId="TableGrid">
    <w:name w:val="Table Grid"/>
    <w:basedOn w:val="TableNormal"/>
    <w:uiPriority w:val="39"/>
    <w:rsid w:val="008E2AD7"/>
    <w:pPr>
      <w:spacing w:after="0" w:line="240" w:lineRule="auto"/>
    </w:pPr>
    <w:rPr>
      <w:rFonts w:ascii="Times New Roman" w:hAnsi="Times New Roman" w:cs="Times New Roman"/>
      <w:sz w:val="24"/>
      <w:szCs w:val="24"/>
      <w:lang w:val="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Fußnote,Footnote Text Char1,Vēres teksts Char Char Char Char Char Char Char Char Char Char Char Char1,Char Char Char Char Char Char Char Char Char Char Char Char Char Char Char Char Char Char Char1,-E Fußnotentext,fn,f"/>
    <w:basedOn w:val="Normal"/>
    <w:link w:val="FootnoteTextChar"/>
    <w:uiPriority w:val="99"/>
    <w:unhideWhenUsed/>
    <w:qFormat/>
    <w:rsid w:val="002051B1"/>
    <w:pPr>
      <w:spacing w:after="0" w:line="240" w:lineRule="auto"/>
    </w:pPr>
    <w:rPr>
      <w:rFonts w:ascii="Times New Roman" w:hAnsi="Times New Roman"/>
      <w:sz w:val="20"/>
      <w:szCs w:val="20"/>
    </w:rPr>
  </w:style>
  <w:style w:type="character" w:customStyle="1" w:styleId="FootnoteTextChar">
    <w:name w:val="Footnote Text Char"/>
    <w:aliases w:val="Char Char, Char Char,Footnote Char,Fußnote Char,Footnote Text Char1 Char,Vēres teksts Char Char Char Char Char Char Char Char Char Char Char Char1 Char,-E Fußnotentext Char,fn Char,f Char"/>
    <w:basedOn w:val="DefaultParagraphFont"/>
    <w:link w:val="FootnoteText"/>
    <w:uiPriority w:val="99"/>
    <w:qFormat/>
    <w:rsid w:val="002051B1"/>
    <w:rPr>
      <w:rFonts w:ascii="Times New Roman" w:hAnsi="Times New Roman"/>
      <w:sz w:val="20"/>
      <w:szCs w:val="20"/>
      <w:lang w:val="lv-LV"/>
    </w:rPr>
  </w:style>
  <w:style w:type="paragraph" w:styleId="Revision">
    <w:name w:val="Revision"/>
    <w:hidden/>
    <w:uiPriority w:val="99"/>
    <w:semiHidden/>
    <w:rsid w:val="00B552B2"/>
    <w:pPr>
      <w:spacing w:after="0" w:line="240" w:lineRule="auto"/>
    </w:pPr>
    <w:rPr>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66165">
      <w:bodyDiv w:val="1"/>
      <w:marLeft w:val="0"/>
      <w:marRight w:val="0"/>
      <w:marTop w:val="0"/>
      <w:marBottom w:val="0"/>
      <w:divBdr>
        <w:top w:val="none" w:sz="0" w:space="0" w:color="auto"/>
        <w:left w:val="none" w:sz="0" w:space="0" w:color="auto"/>
        <w:bottom w:val="none" w:sz="0" w:space="0" w:color="auto"/>
        <w:right w:val="none" w:sz="0" w:space="0" w:color="auto"/>
      </w:divBdr>
    </w:div>
    <w:div w:id="104037669">
      <w:bodyDiv w:val="1"/>
      <w:marLeft w:val="0"/>
      <w:marRight w:val="0"/>
      <w:marTop w:val="0"/>
      <w:marBottom w:val="0"/>
      <w:divBdr>
        <w:top w:val="none" w:sz="0" w:space="0" w:color="auto"/>
        <w:left w:val="none" w:sz="0" w:space="0" w:color="auto"/>
        <w:bottom w:val="none" w:sz="0" w:space="0" w:color="auto"/>
        <w:right w:val="none" w:sz="0" w:space="0" w:color="auto"/>
      </w:divBdr>
    </w:div>
    <w:div w:id="395864692">
      <w:bodyDiv w:val="1"/>
      <w:marLeft w:val="0"/>
      <w:marRight w:val="0"/>
      <w:marTop w:val="0"/>
      <w:marBottom w:val="0"/>
      <w:divBdr>
        <w:top w:val="none" w:sz="0" w:space="0" w:color="auto"/>
        <w:left w:val="none" w:sz="0" w:space="0" w:color="auto"/>
        <w:bottom w:val="none" w:sz="0" w:space="0" w:color="auto"/>
        <w:right w:val="none" w:sz="0" w:space="0" w:color="auto"/>
      </w:divBdr>
    </w:div>
    <w:div w:id="439841059">
      <w:bodyDiv w:val="1"/>
      <w:marLeft w:val="0"/>
      <w:marRight w:val="0"/>
      <w:marTop w:val="0"/>
      <w:marBottom w:val="0"/>
      <w:divBdr>
        <w:top w:val="none" w:sz="0" w:space="0" w:color="auto"/>
        <w:left w:val="none" w:sz="0" w:space="0" w:color="auto"/>
        <w:bottom w:val="none" w:sz="0" w:space="0" w:color="auto"/>
        <w:right w:val="none" w:sz="0" w:space="0" w:color="auto"/>
      </w:divBdr>
    </w:div>
    <w:div w:id="518813132">
      <w:bodyDiv w:val="1"/>
      <w:marLeft w:val="0"/>
      <w:marRight w:val="0"/>
      <w:marTop w:val="0"/>
      <w:marBottom w:val="0"/>
      <w:divBdr>
        <w:top w:val="none" w:sz="0" w:space="0" w:color="auto"/>
        <w:left w:val="none" w:sz="0" w:space="0" w:color="auto"/>
        <w:bottom w:val="none" w:sz="0" w:space="0" w:color="auto"/>
        <w:right w:val="none" w:sz="0" w:space="0" w:color="auto"/>
      </w:divBdr>
    </w:div>
    <w:div w:id="644089370">
      <w:bodyDiv w:val="1"/>
      <w:marLeft w:val="0"/>
      <w:marRight w:val="0"/>
      <w:marTop w:val="0"/>
      <w:marBottom w:val="0"/>
      <w:divBdr>
        <w:top w:val="none" w:sz="0" w:space="0" w:color="auto"/>
        <w:left w:val="none" w:sz="0" w:space="0" w:color="auto"/>
        <w:bottom w:val="none" w:sz="0" w:space="0" w:color="auto"/>
        <w:right w:val="none" w:sz="0" w:space="0" w:color="auto"/>
      </w:divBdr>
    </w:div>
    <w:div w:id="678581270">
      <w:bodyDiv w:val="1"/>
      <w:marLeft w:val="0"/>
      <w:marRight w:val="0"/>
      <w:marTop w:val="0"/>
      <w:marBottom w:val="0"/>
      <w:divBdr>
        <w:top w:val="none" w:sz="0" w:space="0" w:color="auto"/>
        <w:left w:val="none" w:sz="0" w:space="0" w:color="auto"/>
        <w:bottom w:val="none" w:sz="0" w:space="0" w:color="auto"/>
        <w:right w:val="none" w:sz="0" w:space="0" w:color="auto"/>
      </w:divBdr>
    </w:div>
    <w:div w:id="964507078">
      <w:bodyDiv w:val="1"/>
      <w:marLeft w:val="0"/>
      <w:marRight w:val="0"/>
      <w:marTop w:val="0"/>
      <w:marBottom w:val="0"/>
      <w:divBdr>
        <w:top w:val="none" w:sz="0" w:space="0" w:color="auto"/>
        <w:left w:val="none" w:sz="0" w:space="0" w:color="auto"/>
        <w:bottom w:val="none" w:sz="0" w:space="0" w:color="auto"/>
        <w:right w:val="none" w:sz="0" w:space="0" w:color="auto"/>
      </w:divBdr>
    </w:div>
    <w:div w:id="1145246045">
      <w:bodyDiv w:val="1"/>
      <w:marLeft w:val="0"/>
      <w:marRight w:val="0"/>
      <w:marTop w:val="0"/>
      <w:marBottom w:val="0"/>
      <w:divBdr>
        <w:top w:val="none" w:sz="0" w:space="0" w:color="auto"/>
        <w:left w:val="none" w:sz="0" w:space="0" w:color="auto"/>
        <w:bottom w:val="none" w:sz="0" w:space="0" w:color="auto"/>
        <w:right w:val="none" w:sz="0" w:space="0" w:color="auto"/>
      </w:divBdr>
    </w:div>
    <w:div w:id="1156456846">
      <w:bodyDiv w:val="1"/>
      <w:marLeft w:val="0"/>
      <w:marRight w:val="0"/>
      <w:marTop w:val="0"/>
      <w:marBottom w:val="0"/>
      <w:divBdr>
        <w:top w:val="none" w:sz="0" w:space="0" w:color="auto"/>
        <w:left w:val="none" w:sz="0" w:space="0" w:color="auto"/>
        <w:bottom w:val="none" w:sz="0" w:space="0" w:color="auto"/>
        <w:right w:val="none" w:sz="0" w:space="0" w:color="auto"/>
      </w:divBdr>
    </w:div>
    <w:div w:id="1292521034">
      <w:bodyDiv w:val="1"/>
      <w:marLeft w:val="0"/>
      <w:marRight w:val="0"/>
      <w:marTop w:val="0"/>
      <w:marBottom w:val="0"/>
      <w:divBdr>
        <w:top w:val="none" w:sz="0" w:space="0" w:color="auto"/>
        <w:left w:val="none" w:sz="0" w:space="0" w:color="auto"/>
        <w:bottom w:val="none" w:sz="0" w:space="0" w:color="auto"/>
        <w:right w:val="none" w:sz="0" w:space="0" w:color="auto"/>
      </w:divBdr>
    </w:div>
    <w:div w:id="1303270061">
      <w:bodyDiv w:val="1"/>
      <w:marLeft w:val="0"/>
      <w:marRight w:val="0"/>
      <w:marTop w:val="0"/>
      <w:marBottom w:val="0"/>
      <w:divBdr>
        <w:top w:val="none" w:sz="0" w:space="0" w:color="auto"/>
        <w:left w:val="none" w:sz="0" w:space="0" w:color="auto"/>
        <w:bottom w:val="none" w:sz="0" w:space="0" w:color="auto"/>
        <w:right w:val="none" w:sz="0" w:space="0" w:color="auto"/>
      </w:divBdr>
    </w:div>
    <w:div w:id="1304314325">
      <w:bodyDiv w:val="1"/>
      <w:marLeft w:val="0"/>
      <w:marRight w:val="0"/>
      <w:marTop w:val="0"/>
      <w:marBottom w:val="0"/>
      <w:divBdr>
        <w:top w:val="none" w:sz="0" w:space="0" w:color="auto"/>
        <w:left w:val="none" w:sz="0" w:space="0" w:color="auto"/>
        <w:bottom w:val="none" w:sz="0" w:space="0" w:color="auto"/>
        <w:right w:val="none" w:sz="0" w:space="0" w:color="auto"/>
      </w:divBdr>
    </w:div>
    <w:div w:id="1336766454">
      <w:bodyDiv w:val="1"/>
      <w:marLeft w:val="0"/>
      <w:marRight w:val="0"/>
      <w:marTop w:val="0"/>
      <w:marBottom w:val="0"/>
      <w:divBdr>
        <w:top w:val="none" w:sz="0" w:space="0" w:color="auto"/>
        <w:left w:val="none" w:sz="0" w:space="0" w:color="auto"/>
        <w:bottom w:val="none" w:sz="0" w:space="0" w:color="auto"/>
        <w:right w:val="none" w:sz="0" w:space="0" w:color="auto"/>
      </w:divBdr>
    </w:div>
    <w:div w:id="1593470492">
      <w:bodyDiv w:val="1"/>
      <w:marLeft w:val="0"/>
      <w:marRight w:val="0"/>
      <w:marTop w:val="0"/>
      <w:marBottom w:val="0"/>
      <w:divBdr>
        <w:top w:val="none" w:sz="0" w:space="0" w:color="auto"/>
        <w:left w:val="none" w:sz="0" w:space="0" w:color="auto"/>
        <w:bottom w:val="none" w:sz="0" w:space="0" w:color="auto"/>
        <w:right w:val="none" w:sz="0" w:space="0" w:color="auto"/>
      </w:divBdr>
      <w:divsChild>
        <w:div w:id="1424186574">
          <w:marLeft w:val="0"/>
          <w:marRight w:val="0"/>
          <w:marTop w:val="0"/>
          <w:marBottom w:val="0"/>
          <w:divBdr>
            <w:top w:val="none" w:sz="0" w:space="0" w:color="auto"/>
            <w:left w:val="none" w:sz="0" w:space="0" w:color="auto"/>
            <w:bottom w:val="none" w:sz="0" w:space="0" w:color="auto"/>
            <w:right w:val="none" w:sz="0" w:space="0" w:color="auto"/>
          </w:divBdr>
        </w:div>
        <w:div w:id="1915967747">
          <w:marLeft w:val="0"/>
          <w:marRight w:val="0"/>
          <w:marTop w:val="0"/>
          <w:marBottom w:val="0"/>
          <w:divBdr>
            <w:top w:val="none" w:sz="0" w:space="0" w:color="auto"/>
            <w:left w:val="none" w:sz="0" w:space="0" w:color="auto"/>
            <w:bottom w:val="none" w:sz="0" w:space="0" w:color="auto"/>
            <w:right w:val="none" w:sz="0" w:space="0" w:color="auto"/>
          </w:divBdr>
        </w:div>
      </w:divsChild>
    </w:div>
    <w:div w:id="1605728747">
      <w:bodyDiv w:val="1"/>
      <w:marLeft w:val="0"/>
      <w:marRight w:val="0"/>
      <w:marTop w:val="0"/>
      <w:marBottom w:val="0"/>
      <w:divBdr>
        <w:top w:val="none" w:sz="0" w:space="0" w:color="auto"/>
        <w:left w:val="none" w:sz="0" w:space="0" w:color="auto"/>
        <w:bottom w:val="none" w:sz="0" w:space="0" w:color="auto"/>
        <w:right w:val="none" w:sz="0" w:space="0" w:color="auto"/>
      </w:divBdr>
    </w:div>
    <w:div w:id="1624842546">
      <w:bodyDiv w:val="1"/>
      <w:marLeft w:val="0"/>
      <w:marRight w:val="0"/>
      <w:marTop w:val="0"/>
      <w:marBottom w:val="0"/>
      <w:divBdr>
        <w:top w:val="none" w:sz="0" w:space="0" w:color="auto"/>
        <w:left w:val="none" w:sz="0" w:space="0" w:color="auto"/>
        <w:bottom w:val="none" w:sz="0" w:space="0" w:color="auto"/>
        <w:right w:val="none" w:sz="0" w:space="0" w:color="auto"/>
      </w:divBdr>
    </w:div>
    <w:div w:id="1754204972">
      <w:bodyDiv w:val="1"/>
      <w:marLeft w:val="0"/>
      <w:marRight w:val="0"/>
      <w:marTop w:val="0"/>
      <w:marBottom w:val="0"/>
      <w:divBdr>
        <w:top w:val="none" w:sz="0" w:space="0" w:color="auto"/>
        <w:left w:val="none" w:sz="0" w:space="0" w:color="auto"/>
        <w:bottom w:val="none" w:sz="0" w:space="0" w:color="auto"/>
        <w:right w:val="none" w:sz="0" w:space="0" w:color="auto"/>
      </w:divBdr>
    </w:div>
    <w:div w:id="1757483567">
      <w:bodyDiv w:val="1"/>
      <w:marLeft w:val="0"/>
      <w:marRight w:val="0"/>
      <w:marTop w:val="0"/>
      <w:marBottom w:val="0"/>
      <w:divBdr>
        <w:top w:val="none" w:sz="0" w:space="0" w:color="auto"/>
        <w:left w:val="none" w:sz="0" w:space="0" w:color="auto"/>
        <w:bottom w:val="none" w:sz="0" w:space="0" w:color="auto"/>
        <w:right w:val="none" w:sz="0" w:space="0" w:color="auto"/>
      </w:divBdr>
    </w:div>
    <w:div w:id="2049915385">
      <w:bodyDiv w:val="1"/>
      <w:marLeft w:val="0"/>
      <w:marRight w:val="0"/>
      <w:marTop w:val="0"/>
      <w:marBottom w:val="0"/>
      <w:divBdr>
        <w:top w:val="none" w:sz="0" w:space="0" w:color="auto"/>
        <w:left w:val="none" w:sz="0" w:space="0" w:color="auto"/>
        <w:bottom w:val="none" w:sz="0" w:space="0" w:color="auto"/>
        <w:right w:val="none" w:sz="0" w:space="0" w:color="auto"/>
      </w:divBdr>
    </w:div>
    <w:div w:id="2120446072">
      <w:bodyDiv w:val="1"/>
      <w:marLeft w:val="0"/>
      <w:marRight w:val="0"/>
      <w:marTop w:val="0"/>
      <w:marBottom w:val="0"/>
      <w:divBdr>
        <w:top w:val="none" w:sz="0" w:space="0" w:color="auto"/>
        <w:left w:val="none" w:sz="0" w:space="0" w:color="auto"/>
        <w:bottom w:val="none" w:sz="0" w:space="0" w:color="auto"/>
        <w:right w:val="none" w:sz="0" w:space="0" w:color="auto"/>
      </w:divBdr>
    </w:div>
    <w:div w:id="214461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62043-D4A3-4E1A-8E79-77F71FC4C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10</Pages>
  <Words>11421</Words>
  <Characters>6511</Characters>
  <Application>Microsoft Office Word</Application>
  <DocSecurity>0</DocSecurity>
  <Lines>54</Lines>
  <Paragraphs>35</Paragraphs>
  <ScaleCrop>false</ScaleCrop>
  <HeadingPairs>
    <vt:vector size="2" baseType="variant">
      <vt:variant>
        <vt:lpstr>Title</vt:lpstr>
      </vt:variant>
      <vt:variant>
        <vt:i4>1</vt:i4>
      </vt:variant>
    </vt:vector>
  </HeadingPairs>
  <TitlesOfParts>
    <vt:vector size="1" baseType="lpstr">
      <vt:lpstr>Ministru kabineta noteikumu projekts</vt:lpstr>
    </vt:vector>
  </TitlesOfParts>
  <Manager/>
  <Company>Izglītības un zinātnes ministrija</Company>
  <LinksUpToDate>false</LinksUpToDate>
  <CharactersWithSpaces>17897</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projekts</dc:title>
  <dc:subject>REACT-EU 13.1.2.2.pasākums</dc:subject>
  <dc:creator>Santa Feifere, Inese Kukuļinska</dc:creator>
  <cp:keywords/>
  <dc:description/>
  <cp:lastModifiedBy>Edgars Lore</cp:lastModifiedBy>
  <cp:revision>7</cp:revision>
  <dcterms:created xsi:type="dcterms:W3CDTF">2021-07-27T08:55:00Z</dcterms:created>
  <dcterms:modified xsi:type="dcterms:W3CDTF">2021-07-27T19:30:00Z</dcterms:modified>
  <cp:category/>
</cp:coreProperties>
</file>