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976D9" w14:textId="0AA41D55" w:rsidR="00934B41" w:rsidRPr="00420C3E" w:rsidRDefault="00C94106" w:rsidP="00420C3E">
      <w:pPr>
        <w:jc w:val="center"/>
        <w:rPr>
          <w:rFonts w:ascii="Times New Roman" w:hAnsi="Times New Roman" w:cs="Times New Roman"/>
          <w:b/>
          <w:sz w:val="24"/>
          <w:szCs w:val="24"/>
        </w:rPr>
      </w:pPr>
      <w:r w:rsidRPr="00420C3E">
        <w:rPr>
          <w:rFonts w:ascii="Times New Roman" w:hAnsi="Times New Roman" w:cs="Times New Roman"/>
          <w:b/>
          <w:sz w:val="24"/>
          <w:szCs w:val="24"/>
        </w:rPr>
        <w:t>Tehniskā specifikācija</w:t>
      </w:r>
      <w:r w:rsidR="00757915" w:rsidRPr="00420C3E">
        <w:rPr>
          <w:rFonts w:ascii="Times New Roman" w:hAnsi="Times New Roman" w:cs="Times New Roman"/>
          <w:b/>
          <w:sz w:val="24"/>
          <w:szCs w:val="24"/>
        </w:rPr>
        <w:t xml:space="preserve"> </w:t>
      </w:r>
      <w:r w:rsidRPr="00420C3E">
        <w:rPr>
          <w:rFonts w:ascii="Times New Roman" w:hAnsi="Times New Roman" w:cs="Times New Roman"/>
          <w:b/>
          <w:sz w:val="24"/>
          <w:szCs w:val="24"/>
        </w:rPr>
        <w:t>cenu aptaujai</w:t>
      </w:r>
      <w:r w:rsidR="009864C6" w:rsidRPr="00420C3E">
        <w:rPr>
          <w:rFonts w:ascii="Times New Roman" w:hAnsi="Times New Roman" w:cs="Times New Roman"/>
          <w:b/>
          <w:sz w:val="24"/>
          <w:szCs w:val="24"/>
        </w:rPr>
        <w:t xml:space="preserve"> par vizuālo materiālu izstr</w:t>
      </w:r>
      <w:r w:rsidR="00757915" w:rsidRPr="00420C3E">
        <w:rPr>
          <w:rFonts w:ascii="Times New Roman" w:hAnsi="Times New Roman" w:cs="Times New Roman"/>
          <w:b/>
          <w:sz w:val="24"/>
          <w:szCs w:val="24"/>
        </w:rPr>
        <w:t>ādi</w:t>
      </w:r>
    </w:p>
    <w:p w14:paraId="702C3D73" w14:textId="77777777" w:rsidR="00420C3E" w:rsidRPr="00D60EEA" w:rsidRDefault="00420C3E" w:rsidP="00420C3E">
      <w:pPr>
        <w:tabs>
          <w:tab w:val="left" w:pos="480"/>
        </w:tabs>
        <w:spacing w:before="120"/>
        <w:jc w:val="both"/>
        <w:rPr>
          <w:rFonts w:ascii="Times New Roman" w:hAnsi="Times New Roman" w:cs="Times New Roman"/>
          <w:b/>
          <w:sz w:val="24"/>
          <w:szCs w:val="24"/>
        </w:rPr>
      </w:pPr>
      <w:r w:rsidRPr="00D60EEA">
        <w:rPr>
          <w:rFonts w:ascii="Times New Roman" w:hAnsi="Times New Roman" w:cs="Times New Roman"/>
          <w:b/>
          <w:sz w:val="24"/>
          <w:szCs w:val="24"/>
        </w:rPr>
        <w:t>IESNIEDZA</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6101"/>
      </w:tblGrid>
      <w:tr w:rsidR="00420C3E" w:rsidRPr="00D60EEA" w14:paraId="27B62889" w14:textId="77777777" w:rsidTr="00012213">
        <w:tc>
          <w:tcPr>
            <w:tcW w:w="2984" w:type="dxa"/>
            <w:shd w:val="clear" w:color="auto" w:fill="auto"/>
          </w:tcPr>
          <w:p w14:paraId="6C3E5E75"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r w:rsidRPr="00D60EEA">
              <w:rPr>
                <w:rFonts w:ascii="Times New Roman" w:hAnsi="Times New Roman" w:cs="Times New Roman"/>
                <w:bCs/>
                <w:sz w:val="24"/>
                <w:szCs w:val="24"/>
              </w:rPr>
              <w:t>Pretendenta nosaukums:</w:t>
            </w:r>
          </w:p>
        </w:tc>
        <w:tc>
          <w:tcPr>
            <w:tcW w:w="6101" w:type="dxa"/>
            <w:shd w:val="clear" w:color="auto" w:fill="auto"/>
          </w:tcPr>
          <w:p w14:paraId="2FBAAE1C"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p>
        </w:tc>
      </w:tr>
      <w:tr w:rsidR="00420C3E" w:rsidRPr="00D60EEA" w14:paraId="2B6D58B8" w14:textId="77777777" w:rsidTr="00012213">
        <w:tc>
          <w:tcPr>
            <w:tcW w:w="2984" w:type="dxa"/>
            <w:shd w:val="clear" w:color="auto" w:fill="auto"/>
          </w:tcPr>
          <w:p w14:paraId="123DEABC"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r w:rsidRPr="00D60EEA">
              <w:rPr>
                <w:rFonts w:ascii="Times New Roman" w:hAnsi="Times New Roman" w:cs="Times New Roman"/>
                <w:bCs/>
                <w:sz w:val="24"/>
                <w:szCs w:val="24"/>
              </w:rPr>
              <w:t>Reģistrācijas nr.:</w:t>
            </w:r>
          </w:p>
        </w:tc>
        <w:tc>
          <w:tcPr>
            <w:tcW w:w="6101" w:type="dxa"/>
            <w:shd w:val="clear" w:color="auto" w:fill="auto"/>
          </w:tcPr>
          <w:p w14:paraId="6C62F567"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p>
        </w:tc>
      </w:tr>
      <w:tr w:rsidR="00420C3E" w:rsidRPr="00D60EEA" w14:paraId="5A41B606" w14:textId="77777777" w:rsidTr="00012213">
        <w:tc>
          <w:tcPr>
            <w:tcW w:w="2984" w:type="dxa"/>
            <w:shd w:val="clear" w:color="auto" w:fill="auto"/>
          </w:tcPr>
          <w:p w14:paraId="1CF15EB1"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r w:rsidRPr="00D60EEA">
              <w:rPr>
                <w:rFonts w:ascii="Times New Roman" w:hAnsi="Times New Roman" w:cs="Times New Roman"/>
                <w:bCs/>
                <w:sz w:val="24"/>
                <w:szCs w:val="24"/>
              </w:rPr>
              <w:t>Juridiskā adrese:</w:t>
            </w:r>
          </w:p>
        </w:tc>
        <w:tc>
          <w:tcPr>
            <w:tcW w:w="6101" w:type="dxa"/>
            <w:shd w:val="clear" w:color="auto" w:fill="auto"/>
          </w:tcPr>
          <w:p w14:paraId="72CA6997"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p>
        </w:tc>
      </w:tr>
      <w:tr w:rsidR="00420C3E" w:rsidRPr="00D60EEA" w14:paraId="1B0A3065" w14:textId="77777777" w:rsidTr="00012213">
        <w:tc>
          <w:tcPr>
            <w:tcW w:w="2984" w:type="dxa"/>
            <w:shd w:val="clear" w:color="auto" w:fill="auto"/>
          </w:tcPr>
          <w:p w14:paraId="25F0DAE0"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r w:rsidRPr="00D60EEA">
              <w:rPr>
                <w:rFonts w:ascii="Times New Roman" w:hAnsi="Times New Roman" w:cs="Times New Roman"/>
                <w:bCs/>
                <w:sz w:val="24"/>
                <w:szCs w:val="24"/>
              </w:rPr>
              <w:t>Faktiskā adrese:</w:t>
            </w:r>
          </w:p>
        </w:tc>
        <w:tc>
          <w:tcPr>
            <w:tcW w:w="6101" w:type="dxa"/>
            <w:shd w:val="clear" w:color="auto" w:fill="auto"/>
          </w:tcPr>
          <w:p w14:paraId="24097CEC"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p>
        </w:tc>
      </w:tr>
      <w:tr w:rsidR="00420C3E" w:rsidRPr="00D60EEA" w14:paraId="2C0431A4" w14:textId="77777777" w:rsidTr="00012213">
        <w:tc>
          <w:tcPr>
            <w:tcW w:w="2984" w:type="dxa"/>
            <w:shd w:val="clear" w:color="auto" w:fill="auto"/>
          </w:tcPr>
          <w:p w14:paraId="70EF512E"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r w:rsidRPr="00D60EEA">
              <w:rPr>
                <w:rFonts w:ascii="Times New Roman" w:hAnsi="Times New Roman" w:cs="Times New Roman"/>
                <w:bCs/>
                <w:sz w:val="24"/>
                <w:szCs w:val="24"/>
              </w:rPr>
              <w:t>E-pasta adrese:</w:t>
            </w:r>
          </w:p>
        </w:tc>
        <w:tc>
          <w:tcPr>
            <w:tcW w:w="6101" w:type="dxa"/>
            <w:shd w:val="clear" w:color="auto" w:fill="auto"/>
          </w:tcPr>
          <w:p w14:paraId="280A3E49"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p>
        </w:tc>
      </w:tr>
      <w:tr w:rsidR="00420C3E" w:rsidRPr="00D60EEA" w14:paraId="54A63A43" w14:textId="77777777" w:rsidTr="00012213">
        <w:tc>
          <w:tcPr>
            <w:tcW w:w="2984" w:type="dxa"/>
            <w:shd w:val="clear" w:color="auto" w:fill="auto"/>
          </w:tcPr>
          <w:p w14:paraId="37F1201E"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r w:rsidRPr="00D60EEA">
              <w:rPr>
                <w:rFonts w:ascii="Times New Roman" w:hAnsi="Times New Roman" w:cs="Times New Roman"/>
                <w:bCs/>
                <w:sz w:val="24"/>
                <w:szCs w:val="24"/>
              </w:rPr>
              <w:t>Tālrunis:</w:t>
            </w:r>
          </w:p>
        </w:tc>
        <w:tc>
          <w:tcPr>
            <w:tcW w:w="6101" w:type="dxa"/>
            <w:shd w:val="clear" w:color="auto" w:fill="auto"/>
          </w:tcPr>
          <w:p w14:paraId="3869F9F0"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p>
        </w:tc>
      </w:tr>
      <w:tr w:rsidR="00420C3E" w:rsidRPr="00D60EEA" w14:paraId="6A19E1E6" w14:textId="77777777" w:rsidTr="00012213">
        <w:tc>
          <w:tcPr>
            <w:tcW w:w="2984" w:type="dxa"/>
            <w:shd w:val="clear" w:color="auto" w:fill="auto"/>
          </w:tcPr>
          <w:p w14:paraId="08160086" w14:textId="77777777" w:rsidR="00420C3E" w:rsidRPr="00D60EEA" w:rsidRDefault="00420C3E" w:rsidP="00012213">
            <w:pPr>
              <w:tabs>
                <w:tab w:val="left" w:pos="480"/>
              </w:tabs>
              <w:spacing w:before="120" w:after="120" w:line="276" w:lineRule="auto"/>
              <w:jc w:val="both"/>
              <w:rPr>
                <w:rFonts w:ascii="Times New Roman" w:hAnsi="Times New Roman" w:cs="Times New Roman"/>
                <w:bCs/>
                <w:sz w:val="24"/>
                <w:szCs w:val="24"/>
              </w:rPr>
            </w:pPr>
            <w:r w:rsidRPr="00D60EEA">
              <w:rPr>
                <w:rFonts w:ascii="Times New Roman" w:hAnsi="Times New Roman" w:cs="Times New Roman"/>
                <w:sz w:val="24"/>
                <w:szCs w:val="24"/>
              </w:rPr>
              <w:t xml:space="preserve">Banka, Kods, Konts: </w:t>
            </w:r>
          </w:p>
        </w:tc>
        <w:tc>
          <w:tcPr>
            <w:tcW w:w="6101" w:type="dxa"/>
            <w:shd w:val="clear" w:color="auto" w:fill="auto"/>
          </w:tcPr>
          <w:p w14:paraId="4F1EC289" w14:textId="77777777" w:rsidR="00420C3E" w:rsidRPr="00D60EEA" w:rsidRDefault="00420C3E" w:rsidP="00012213">
            <w:pPr>
              <w:tabs>
                <w:tab w:val="left" w:pos="480"/>
              </w:tabs>
              <w:spacing w:before="120" w:after="120" w:line="276" w:lineRule="auto"/>
              <w:rPr>
                <w:rFonts w:ascii="Times New Roman" w:hAnsi="Times New Roman" w:cs="Times New Roman"/>
                <w:bCs/>
                <w:sz w:val="24"/>
                <w:szCs w:val="24"/>
              </w:rPr>
            </w:pPr>
          </w:p>
        </w:tc>
      </w:tr>
    </w:tbl>
    <w:p w14:paraId="7DFC367A" w14:textId="77777777" w:rsidR="00420C3E" w:rsidRPr="00D60EEA" w:rsidRDefault="00420C3E" w:rsidP="00420C3E">
      <w:pPr>
        <w:spacing w:after="120" w:line="276" w:lineRule="auto"/>
        <w:jc w:val="both"/>
        <w:rPr>
          <w:rFonts w:ascii="Times New Roman" w:hAnsi="Times New Roman" w:cs="Times New Roman"/>
          <w:sz w:val="24"/>
          <w:szCs w:val="24"/>
        </w:rPr>
      </w:pPr>
    </w:p>
    <w:p w14:paraId="4FC2E52C" w14:textId="77777777" w:rsidR="00420C3E" w:rsidRPr="00D60EEA" w:rsidRDefault="00420C3E" w:rsidP="00420C3E">
      <w:pPr>
        <w:keepNext/>
        <w:tabs>
          <w:tab w:val="left" w:pos="480"/>
        </w:tabs>
        <w:spacing w:line="276" w:lineRule="auto"/>
        <w:jc w:val="both"/>
        <w:outlineLvl w:val="0"/>
        <w:rPr>
          <w:rFonts w:ascii="Times New Roman" w:hAnsi="Times New Roman" w:cs="Times New Roman"/>
          <w:b/>
          <w:sz w:val="24"/>
          <w:szCs w:val="24"/>
        </w:rPr>
      </w:pPr>
      <w:r w:rsidRPr="00D60EEA">
        <w:rPr>
          <w:rFonts w:ascii="Times New Roman" w:hAnsi="Times New Roman" w:cs="Times New Roman"/>
          <w:b/>
          <w:sz w:val="24"/>
          <w:szCs w:val="24"/>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420C3E" w:rsidRPr="00D60EEA" w14:paraId="246F3276" w14:textId="77777777" w:rsidTr="00012213">
        <w:tc>
          <w:tcPr>
            <w:tcW w:w="2990" w:type="dxa"/>
            <w:shd w:val="clear" w:color="auto" w:fill="auto"/>
          </w:tcPr>
          <w:p w14:paraId="02DEB6C2" w14:textId="77777777" w:rsidR="00420C3E" w:rsidRPr="00D60EEA" w:rsidRDefault="00420C3E" w:rsidP="00012213">
            <w:pPr>
              <w:spacing w:before="120" w:after="120" w:line="276" w:lineRule="auto"/>
              <w:rPr>
                <w:rFonts w:ascii="Times New Roman" w:hAnsi="Times New Roman" w:cs="Times New Roman"/>
                <w:sz w:val="24"/>
                <w:szCs w:val="24"/>
              </w:rPr>
            </w:pPr>
            <w:r w:rsidRPr="00D60EEA">
              <w:rPr>
                <w:rFonts w:ascii="Times New Roman" w:hAnsi="Times New Roman" w:cs="Times New Roman"/>
                <w:sz w:val="24"/>
                <w:szCs w:val="24"/>
              </w:rPr>
              <w:t>Vārds, uzvārds:</w:t>
            </w:r>
          </w:p>
        </w:tc>
        <w:tc>
          <w:tcPr>
            <w:tcW w:w="6077" w:type="dxa"/>
            <w:shd w:val="clear" w:color="auto" w:fill="auto"/>
          </w:tcPr>
          <w:p w14:paraId="3515E7ED" w14:textId="77777777" w:rsidR="00420C3E" w:rsidRPr="00D60EEA" w:rsidRDefault="00420C3E" w:rsidP="00012213">
            <w:pPr>
              <w:spacing w:before="120" w:after="120" w:line="276" w:lineRule="auto"/>
              <w:rPr>
                <w:rFonts w:ascii="Times New Roman" w:hAnsi="Times New Roman" w:cs="Times New Roman"/>
                <w:sz w:val="24"/>
                <w:szCs w:val="24"/>
              </w:rPr>
            </w:pPr>
          </w:p>
        </w:tc>
      </w:tr>
      <w:tr w:rsidR="00420C3E" w:rsidRPr="00D60EEA" w14:paraId="3C2827E4" w14:textId="77777777" w:rsidTr="00012213">
        <w:tc>
          <w:tcPr>
            <w:tcW w:w="2990" w:type="dxa"/>
            <w:shd w:val="clear" w:color="auto" w:fill="auto"/>
          </w:tcPr>
          <w:p w14:paraId="58EFAEA9" w14:textId="77777777" w:rsidR="00420C3E" w:rsidRPr="00D60EEA" w:rsidRDefault="00420C3E" w:rsidP="00012213">
            <w:pPr>
              <w:spacing w:before="120" w:after="120" w:line="276" w:lineRule="auto"/>
              <w:rPr>
                <w:rFonts w:ascii="Times New Roman" w:hAnsi="Times New Roman" w:cs="Times New Roman"/>
                <w:sz w:val="24"/>
                <w:szCs w:val="24"/>
              </w:rPr>
            </w:pPr>
            <w:r w:rsidRPr="00D60EEA">
              <w:rPr>
                <w:rFonts w:ascii="Times New Roman" w:hAnsi="Times New Roman" w:cs="Times New Roman"/>
                <w:sz w:val="24"/>
                <w:szCs w:val="24"/>
              </w:rPr>
              <w:t>Ieņemamais amats:</w:t>
            </w:r>
          </w:p>
        </w:tc>
        <w:tc>
          <w:tcPr>
            <w:tcW w:w="6077" w:type="dxa"/>
            <w:shd w:val="clear" w:color="auto" w:fill="auto"/>
          </w:tcPr>
          <w:p w14:paraId="7E0C6268" w14:textId="77777777" w:rsidR="00420C3E" w:rsidRPr="00D60EEA" w:rsidRDefault="00420C3E" w:rsidP="00012213">
            <w:pPr>
              <w:spacing w:before="120" w:after="120" w:line="276" w:lineRule="auto"/>
              <w:rPr>
                <w:rFonts w:ascii="Times New Roman" w:hAnsi="Times New Roman" w:cs="Times New Roman"/>
                <w:sz w:val="24"/>
                <w:szCs w:val="24"/>
              </w:rPr>
            </w:pPr>
          </w:p>
        </w:tc>
      </w:tr>
      <w:tr w:rsidR="00420C3E" w:rsidRPr="00D60EEA" w14:paraId="4F3B9FAA" w14:textId="77777777" w:rsidTr="00012213">
        <w:tc>
          <w:tcPr>
            <w:tcW w:w="2990" w:type="dxa"/>
            <w:shd w:val="clear" w:color="auto" w:fill="auto"/>
          </w:tcPr>
          <w:p w14:paraId="6B8F3642" w14:textId="77777777" w:rsidR="00420C3E" w:rsidRPr="00D60EEA" w:rsidRDefault="00420C3E" w:rsidP="00012213">
            <w:pPr>
              <w:spacing w:before="120" w:after="120" w:line="276" w:lineRule="auto"/>
              <w:rPr>
                <w:rFonts w:ascii="Times New Roman" w:hAnsi="Times New Roman" w:cs="Times New Roman"/>
                <w:sz w:val="24"/>
                <w:szCs w:val="24"/>
              </w:rPr>
            </w:pPr>
            <w:r w:rsidRPr="00D60EEA">
              <w:rPr>
                <w:rFonts w:ascii="Times New Roman" w:hAnsi="Times New Roman" w:cs="Times New Roman"/>
                <w:sz w:val="24"/>
                <w:szCs w:val="24"/>
              </w:rPr>
              <w:t xml:space="preserve">Tālrunis: </w:t>
            </w:r>
          </w:p>
        </w:tc>
        <w:tc>
          <w:tcPr>
            <w:tcW w:w="6077" w:type="dxa"/>
            <w:shd w:val="clear" w:color="auto" w:fill="auto"/>
          </w:tcPr>
          <w:p w14:paraId="70217969" w14:textId="77777777" w:rsidR="00420C3E" w:rsidRPr="00D60EEA" w:rsidRDefault="00420C3E" w:rsidP="00012213">
            <w:pPr>
              <w:spacing w:before="120" w:after="120" w:line="276" w:lineRule="auto"/>
              <w:rPr>
                <w:rFonts w:ascii="Times New Roman" w:hAnsi="Times New Roman" w:cs="Times New Roman"/>
                <w:sz w:val="24"/>
                <w:szCs w:val="24"/>
              </w:rPr>
            </w:pPr>
          </w:p>
        </w:tc>
      </w:tr>
      <w:tr w:rsidR="00420C3E" w:rsidRPr="00D60EEA" w14:paraId="412CB460" w14:textId="77777777" w:rsidTr="00012213">
        <w:tc>
          <w:tcPr>
            <w:tcW w:w="2990" w:type="dxa"/>
            <w:shd w:val="clear" w:color="auto" w:fill="auto"/>
          </w:tcPr>
          <w:p w14:paraId="3D69139A" w14:textId="77777777" w:rsidR="00420C3E" w:rsidRPr="00D60EEA" w:rsidRDefault="00420C3E" w:rsidP="00012213">
            <w:pPr>
              <w:spacing w:before="120" w:after="120" w:line="276" w:lineRule="auto"/>
              <w:rPr>
                <w:rFonts w:ascii="Times New Roman" w:hAnsi="Times New Roman" w:cs="Times New Roman"/>
                <w:sz w:val="24"/>
                <w:szCs w:val="24"/>
              </w:rPr>
            </w:pPr>
            <w:r w:rsidRPr="00D60EEA">
              <w:rPr>
                <w:rFonts w:ascii="Times New Roman" w:hAnsi="Times New Roman" w:cs="Times New Roman"/>
                <w:bCs/>
                <w:sz w:val="24"/>
                <w:szCs w:val="24"/>
              </w:rPr>
              <w:t>E-pasta adrese:</w:t>
            </w:r>
          </w:p>
        </w:tc>
        <w:tc>
          <w:tcPr>
            <w:tcW w:w="6077" w:type="dxa"/>
            <w:shd w:val="clear" w:color="auto" w:fill="auto"/>
          </w:tcPr>
          <w:p w14:paraId="0321C26E" w14:textId="77777777" w:rsidR="00420C3E" w:rsidRPr="00D60EEA" w:rsidRDefault="00420C3E" w:rsidP="00012213">
            <w:pPr>
              <w:spacing w:before="120" w:after="120" w:line="276" w:lineRule="auto"/>
              <w:rPr>
                <w:rFonts w:ascii="Times New Roman" w:hAnsi="Times New Roman" w:cs="Times New Roman"/>
                <w:sz w:val="24"/>
                <w:szCs w:val="24"/>
              </w:rPr>
            </w:pPr>
          </w:p>
        </w:tc>
      </w:tr>
    </w:tbl>
    <w:p w14:paraId="55060292" w14:textId="77777777" w:rsidR="00420C3E" w:rsidRPr="00757915" w:rsidRDefault="00420C3E" w:rsidP="009864C6">
      <w:pPr>
        <w:rPr>
          <w:rFonts w:cstheme="minorHAnsi"/>
          <w:b/>
          <w:sz w:val="24"/>
          <w:szCs w:val="24"/>
        </w:rPr>
      </w:pPr>
    </w:p>
    <w:p w14:paraId="1E69ACF5" w14:textId="77777777" w:rsidR="00934B41" w:rsidRDefault="00934B41" w:rsidP="00934B41">
      <w:pPr>
        <w:spacing w:after="0" w:line="240" w:lineRule="auto"/>
        <w:rPr>
          <w:rFonts w:cstheme="minorHAnsi"/>
          <w:b/>
          <w:sz w:val="24"/>
          <w:szCs w:val="24"/>
        </w:rPr>
      </w:pPr>
    </w:p>
    <w:p w14:paraId="7245E549" w14:textId="77777777" w:rsidR="00C85600" w:rsidRPr="00420C3E" w:rsidRDefault="00C85600" w:rsidP="00C85600">
      <w:pPr>
        <w:pStyle w:val="ListParagraph"/>
        <w:numPr>
          <w:ilvl w:val="0"/>
          <w:numId w:val="9"/>
        </w:numPr>
        <w:rPr>
          <w:rFonts w:ascii="Times New Roman" w:hAnsi="Times New Roman" w:cs="Times New Roman"/>
          <w:sz w:val="24"/>
          <w:szCs w:val="24"/>
          <w:u w:val="single"/>
        </w:rPr>
      </w:pPr>
      <w:r w:rsidRPr="00420C3E">
        <w:rPr>
          <w:rFonts w:ascii="Times New Roman" w:hAnsi="Times New Roman" w:cs="Times New Roman"/>
          <w:sz w:val="24"/>
          <w:szCs w:val="24"/>
          <w:u w:val="single"/>
        </w:rPr>
        <w:t>Vispārīgā informācija</w:t>
      </w:r>
    </w:p>
    <w:p w14:paraId="7E7A04B9" w14:textId="77777777" w:rsidR="00C85600" w:rsidRPr="00420C3E" w:rsidRDefault="00C85600" w:rsidP="00C85600">
      <w:pPr>
        <w:jc w:val="both"/>
        <w:rPr>
          <w:rFonts w:ascii="Times New Roman" w:hAnsi="Times New Roman" w:cs="Times New Roman"/>
          <w:sz w:val="24"/>
          <w:szCs w:val="24"/>
        </w:rPr>
      </w:pPr>
      <w:r w:rsidRPr="00420C3E">
        <w:rPr>
          <w:rFonts w:ascii="Times New Roman" w:hAnsi="Times New Roman" w:cs="Times New Roman"/>
          <w:sz w:val="24"/>
          <w:szCs w:val="24"/>
        </w:rPr>
        <w:t xml:space="preserve">Latvijā izglītības sistēma darbojas Covid-19 pandēmijas ierobežotos apstākļos. Epidemioloģiskajai situācijai pasliktinoties, valstī tiek ieviesti jauni ierobežojumi. Izmaiņas notiek bieži un daudz. Lai labāk skaidrotu sabiedrībai izglītības politikas jautājumus, kā arī pieņemtos aktuālos lēmumus par izglītības procesu nodrošināšanu Covid-19 pandēmijas apstākļos, nepieciešams veidot skaidrojošu vizuālo informāciju izplatīšanai medijos un IZM sociālajos tīklos, kā arī turpināt iepriekšējā periodā aizsākto praksi – veidot un straumēt IZM sociālajos tīklos neformālus skaidrojošus vebinārus un intervijas par aktuālām tēmām. </w:t>
      </w:r>
    </w:p>
    <w:p w14:paraId="2A1419EE" w14:textId="77777777" w:rsidR="00C85600" w:rsidRPr="00420C3E" w:rsidRDefault="00C85600" w:rsidP="00C85600">
      <w:pPr>
        <w:jc w:val="both"/>
        <w:rPr>
          <w:rFonts w:ascii="Times New Roman" w:hAnsi="Times New Roman" w:cs="Times New Roman"/>
          <w:sz w:val="24"/>
          <w:szCs w:val="24"/>
        </w:rPr>
      </w:pPr>
      <w:r w:rsidRPr="00420C3E">
        <w:rPr>
          <w:rFonts w:ascii="Times New Roman" w:hAnsi="Times New Roman" w:cs="Times New Roman"/>
          <w:sz w:val="24"/>
          <w:szCs w:val="24"/>
        </w:rPr>
        <w:t xml:space="preserve">Vizuālā informācija ir iedarbīgs rīks, lai uzskatāmi un vienkāršotā formā plašai auditorijai komunicētu ar izglītības procesa realizēšanu saistītās likuma normas, atbalstāmos rīcības modeļus un iespējas patstāvīgi pieņemt efektīvus lēmumus, kas balstīti aktuālo normatīvo dokumentu adekvātā izpratnē. Sagatavoto vizuālo informāciju paredzēts izplatīt Izglītības un zinātnes ministrijas (IZM) sociālajos kontos – </w:t>
      </w:r>
      <w:r w:rsidRPr="00420C3E">
        <w:rPr>
          <w:rFonts w:ascii="Times New Roman" w:hAnsi="Times New Roman" w:cs="Times New Roman"/>
          <w:i/>
          <w:sz w:val="24"/>
          <w:szCs w:val="24"/>
        </w:rPr>
        <w:t>Facebook, Instagram, Twitter,</w:t>
      </w:r>
      <w:r w:rsidRPr="00420C3E">
        <w:rPr>
          <w:rFonts w:ascii="Times New Roman" w:hAnsi="Times New Roman" w:cs="Times New Roman"/>
          <w:sz w:val="24"/>
          <w:szCs w:val="24"/>
        </w:rPr>
        <w:t xml:space="preserve"> to paredzēts ievietot IZM mājas lapā, nosūtīt medijiem, sadarbības partneriem un izglītības iestādēm. Vizuālajai informācijai jābūt atbilstošai šo mediju specifikai – infografikas, plakāti, nelieli video u.c. formāta vizuālā informācija. </w:t>
      </w:r>
    </w:p>
    <w:p w14:paraId="5E964B2C" w14:textId="0DE1F755" w:rsidR="00385F04" w:rsidRPr="00420C3E" w:rsidRDefault="00C85600" w:rsidP="00420C3E">
      <w:pPr>
        <w:jc w:val="both"/>
        <w:rPr>
          <w:rFonts w:ascii="Times New Roman" w:hAnsi="Times New Roman" w:cs="Times New Roman"/>
          <w:sz w:val="24"/>
          <w:szCs w:val="24"/>
        </w:rPr>
      </w:pPr>
      <w:r w:rsidRPr="00420C3E">
        <w:rPr>
          <w:rFonts w:ascii="Times New Roman" w:hAnsi="Times New Roman" w:cs="Times New Roman"/>
          <w:sz w:val="24"/>
          <w:szCs w:val="24"/>
        </w:rPr>
        <w:lastRenderedPageBreak/>
        <w:t>Vizuālā informācija tiks izstrādāta saistībā ar aktualitātēm visās Izglītības un zinātnes ministrijas pārraudzībā esošajās jomās, kā arī reaģējot uz izmaiņām saistībā ar COVID ieviestajiem ierobežojumiem.</w:t>
      </w:r>
    </w:p>
    <w:p w14:paraId="0D8A89B1" w14:textId="6A82C0BA" w:rsidR="00871E12" w:rsidRPr="00420C3E" w:rsidRDefault="00871E12" w:rsidP="00385F04">
      <w:pPr>
        <w:jc w:val="both"/>
        <w:rPr>
          <w:rFonts w:ascii="Times New Roman" w:hAnsi="Times New Roman" w:cs="Times New Roman"/>
          <w:sz w:val="24"/>
          <w:szCs w:val="24"/>
          <w:u w:val="single"/>
        </w:rPr>
      </w:pPr>
      <w:r w:rsidRPr="00420C3E">
        <w:rPr>
          <w:rFonts w:ascii="Times New Roman" w:hAnsi="Times New Roman" w:cs="Times New Roman"/>
          <w:sz w:val="24"/>
          <w:szCs w:val="24"/>
          <w:u w:val="single"/>
        </w:rPr>
        <w:t>Izpildītāja uzdevumi</w:t>
      </w:r>
    </w:p>
    <w:p w14:paraId="530A463F" w14:textId="37949567" w:rsidR="002972E2" w:rsidRPr="00420C3E" w:rsidRDefault="009C790C" w:rsidP="00385F04">
      <w:pPr>
        <w:numPr>
          <w:ilvl w:val="0"/>
          <w:numId w:val="3"/>
        </w:numPr>
        <w:jc w:val="both"/>
        <w:rPr>
          <w:rFonts w:ascii="Times New Roman" w:hAnsi="Times New Roman" w:cs="Times New Roman"/>
          <w:sz w:val="24"/>
          <w:szCs w:val="24"/>
        </w:rPr>
      </w:pPr>
      <w:r w:rsidRPr="00420C3E">
        <w:rPr>
          <w:rFonts w:ascii="Times New Roman" w:hAnsi="Times New Roman" w:cs="Times New Roman"/>
          <w:sz w:val="24"/>
          <w:szCs w:val="24"/>
        </w:rPr>
        <w:t xml:space="preserve"> </w:t>
      </w:r>
      <w:r w:rsidR="00B0120C" w:rsidRPr="00420C3E">
        <w:rPr>
          <w:rFonts w:ascii="Times New Roman" w:hAnsi="Times New Roman" w:cs="Times New Roman"/>
          <w:sz w:val="24"/>
          <w:szCs w:val="24"/>
        </w:rPr>
        <w:t>Veikt Pasūtītāja</w:t>
      </w:r>
      <w:r w:rsidR="00DF0B69" w:rsidRPr="00420C3E">
        <w:rPr>
          <w:rFonts w:ascii="Times New Roman" w:hAnsi="Times New Roman" w:cs="Times New Roman"/>
          <w:sz w:val="24"/>
          <w:szCs w:val="24"/>
        </w:rPr>
        <w:t xml:space="preserve"> iesūtīto materiālu </w:t>
      </w:r>
      <w:r w:rsidR="002972E2" w:rsidRPr="00420C3E">
        <w:rPr>
          <w:rFonts w:ascii="Times New Roman" w:hAnsi="Times New Roman" w:cs="Times New Roman"/>
          <w:sz w:val="24"/>
          <w:szCs w:val="24"/>
        </w:rPr>
        <w:t>satura analīzi un sniegt rekomendācijas satura veidošanai;</w:t>
      </w:r>
    </w:p>
    <w:p w14:paraId="20FBE831" w14:textId="289A535B" w:rsidR="00395E66" w:rsidRPr="00420C3E" w:rsidRDefault="002972E2" w:rsidP="00385F04">
      <w:pPr>
        <w:numPr>
          <w:ilvl w:val="0"/>
          <w:numId w:val="3"/>
        </w:numPr>
        <w:jc w:val="both"/>
        <w:rPr>
          <w:rFonts w:ascii="Times New Roman" w:hAnsi="Times New Roman" w:cs="Times New Roman"/>
          <w:sz w:val="24"/>
          <w:szCs w:val="24"/>
        </w:rPr>
      </w:pPr>
      <w:r w:rsidRPr="00420C3E">
        <w:rPr>
          <w:rFonts w:ascii="Times New Roman" w:hAnsi="Times New Roman" w:cs="Times New Roman"/>
          <w:sz w:val="24"/>
          <w:szCs w:val="24"/>
        </w:rPr>
        <w:t xml:space="preserve">Veikt Pasūtītāja </w:t>
      </w:r>
      <w:r w:rsidR="00B0120C" w:rsidRPr="00420C3E">
        <w:rPr>
          <w:rFonts w:ascii="Times New Roman" w:hAnsi="Times New Roman" w:cs="Times New Roman"/>
          <w:sz w:val="24"/>
          <w:szCs w:val="24"/>
        </w:rPr>
        <w:t>iesūtīto materiālu anal</w:t>
      </w:r>
      <w:r w:rsidR="00385F04" w:rsidRPr="00420C3E">
        <w:rPr>
          <w:rFonts w:ascii="Times New Roman" w:hAnsi="Times New Roman" w:cs="Times New Roman"/>
          <w:sz w:val="24"/>
          <w:szCs w:val="24"/>
        </w:rPr>
        <w:t>īzi</w:t>
      </w:r>
      <w:r w:rsidR="00B0120C" w:rsidRPr="00420C3E">
        <w:rPr>
          <w:rFonts w:ascii="Times New Roman" w:hAnsi="Times New Roman" w:cs="Times New Roman"/>
          <w:sz w:val="24"/>
          <w:szCs w:val="24"/>
        </w:rPr>
        <w:t xml:space="preserve"> un pielāgot tos vizuālajam izteiksmes veidam</w:t>
      </w:r>
      <w:r w:rsidR="00385F04" w:rsidRPr="00420C3E">
        <w:rPr>
          <w:rFonts w:ascii="Times New Roman" w:hAnsi="Times New Roman" w:cs="Times New Roman"/>
          <w:sz w:val="24"/>
          <w:szCs w:val="24"/>
        </w:rPr>
        <w:t>;</w:t>
      </w:r>
    </w:p>
    <w:p w14:paraId="7B076F99" w14:textId="437C8002" w:rsidR="00395E66" w:rsidRPr="00420C3E" w:rsidRDefault="00B0120C" w:rsidP="00385F04">
      <w:pPr>
        <w:numPr>
          <w:ilvl w:val="0"/>
          <w:numId w:val="3"/>
        </w:numPr>
        <w:jc w:val="both"/>
        <w:rPr>
          <w:rFonts w:ascii="Times New Roman" w:hAnsi="Times New Roman" w:cs="Times New Roman"/>
          <w:sz w:val="24"/>
          <w:szCs w:val="24"/>
        </w:rPr>
      </w:pPr>
      <w:r w:rsidRPr="00420C3E">
        <w:rPr>
          <w:rFonts w:ascii="Times New Roman" w:hAnsi="Times New Roman" w:cs="Times New Roman"/>
          <w:sz w:val="24"/>
          <w:szCs w:val="24"/>
        </w:rPr>
        <w:t>Nepieciešamības gadījumā i</w:t>
      </w:r>
      <w:r w:rsidR="009953A5" w:rsidRPr="00420C3E">
        <w:rPr>
          <w:rFonts w:ascii="Times New Roman" w:hAnsi="Times New Roman" w:cs="Times New Roman"/>
          <w:sz w:val="24"/>
          <w:szCs w:val="24"/>
        </w:rPr>
        <w:t xml:space="preserve">zstrādāt </w:t>
      </w:r>
      <w:r w:rsidRPr="00420C3E">
        <w:rPr>
          <w:rFonts w:ascii="Times New Roman" w:hAnsi="Times New Roman" w:cs="Times New Roman"/>
          <w:sz w:val="24"/>
          <w:szCs w:val="24"/>
        </w:rPr>
        <w:t>atšķirīgu vizuālo informāciju dažādām mērķa grupām</w:t>
      </w:r>
      <w:r w:rsidR="00385F04" w:rsidRPr="00420C3E">
        <w:rPr>
          <w:rFonts w:ascii="Times New Roman" w:hAnsi="Times New Roman" w:cs="Times New Roman"/>
          <w:sz w:val="24"/>
          <w:szCs w:val="24"/>
        </w:rPr>
        <w:t>;</w:t>
      </w:r>
    </w:p>
    <w:p w14:paraId="730E7D93" w14:textId="046DCBCA" w:rsidR="008D139C" w:rsidRPr="00420C3E" w:rsidRDefault="008D139C" w:rsidP="00385F04">
      <w:pPr>
        <w:numPr>
          <w:ilvl w:val="0"/>
          <w:numId w:val="3"/>
        </w:numPr>
        <w:jc w:val="both"/>
        <w:rPr>
          <w:rFonts w:ascii="Times New Roman" w:hAnsi="Times New Roman" w:cs="Times New Roman"/>
          <w:sz w:val="24"/>
          <w:szCs w:val="24"/>
        </w:rPr>
      </w:pPr>
      <w:r w:rsidRPr="00420C3E">
        <w:rPr>
          <w:rFonts w:ascii="Times New Roman" w:hAnsi="Times New Roman" w:cs="Times New Roman"/>
          <w:sz w:val="24"/>
          <w:szCs w:val="24"/>
        </w:rPr>
        <w:t xml:space="preserve">Izstrādāt vēstījumus un </w:t>
      </w:r>
      <w:r w:rsidR="00BD45CD" w:rsidRPr="00420C3E">
        <w:rPr>
          <w:rFonts w:ascii="Times New Roman" w:hAnsi="Times New Roman" w:cs="Times New Roman"/>
          <w:sz w:val="24"/>
          <w:szCs w:val="24"/>
        </w:rPr>
        <w:t>radoš</w:t>
      </w:r>
      <w:r w:rsidRPr="00420C3E">
        <w:rPr>
          <w:rFonts w:ascii="Times New Roman" w:hAnsi="Times New Roman" w:cs="Times New Roman"/>
          <w:sz w:val="24"/>
          <w:szCs w:val="24"/>
        </w:rPr>
        <w:t xml:space="preserve">o risinājumu komunikācijai </w:t>
      </w:r>
      <w:r w:rsidR="00B0120C" w:rsidRPr="00420C3E">
        <w:rPr>
          <w:rFonts w:ascii="Times New Roman" w:hAnsi="Times New Roman" w:cs="Times New Roman"/>
          <w:sz w:val="24"/>
          <w:szCs w:val="24"/>
        </w:rPr>
        <w:t xml:space="preserve">par Pasūtītāja iesniegto tēmu, atbilstoši </w:t>
      </w:r>
      <w:r w:rsidR="002972E2" w:rsidRPr="00420C3E">
        <w:rPr>
          <w:rFonts w:ascii="Times New Roman" w:hAnsi="Times New Roman" w:cs="Times New Roman"/>
          <w:sz w:val="24"/>
          <w:szCs w:val="24"/>
        </w:rPr>
        <w:t xml:space="preserve">mērķa grupām, </w:t>
      </w:r>
      <w:r w:rsidR="00B0120C" w:rsidRPr="00420C3E">
        <w:rPr>
          <w:rFonts w:ascii="Times New Roman" w:hAnsi="Times New Roman" w:cs="Times New Roman"/>
          <w:sz w:val="24"/>
          <w:szCs w:val="24"/>
        </w:rPr>
        <w:t>sociālo tīklu prasībām un specifikai</w:t>
      </w:r>
      <w:r w:rsidR="002972E2" w:rsidRPr="00420C3E">
        <w:rPr>
          <w:rFonts w:ascii="Times New Roman" w:hAnsi="Times New Roman" w:cs="Times New Roman"/>
          <w:sz w:val="24"/>
          <w:szCs w:val="24"/>
        </w:rPr>
        <w:t>, kā arī ievērojot Pasūtītāja vizuālās identitātes vadlīnijas</w:t>
      </w:r>
      <w:r w:rsidR="00385F04" w:rsidRPr="00420C3E">
        <w:rPr>
          <w:rFonts w:ascii="Times New Roman" w:hAnsi="Times New Roman" w:cs="Times New Roman"/>
          <w:sz w:val="24"/>
          <w:szCs w:val="24"/>
        </w:rPr>
        <w:t>;</w:t>
      </w:r>
    </w:p>
    <w:p w14:paraId="6AD56041" w14:textId="3C1A8752" w:rsidR="002972E2" w:rsidRPr="00420C3E" w:rsidRDefault="001B3A33" w:rsidP="002972E2">
      <w:pPr>
        <w:pStyle w:val="ListParagraph"/>
        <w:numPr>
          <w:ilvl w:val="0"/>
          <w:numId w:val="3"/>
        </w:numPr>
        <w:jc w:val="both"/>
        <w:rPr>
          <w:rFonts w:ascii="Times New Roman" w:hAnsi="Times New Roman" w:cs="Times New Roman"/>
          <w:sz w:val="24"/>
          <w:szCs w:val="24"/>
        </w:rPr>
      </w:pPr>
      <w:r w:rsidRPr="00420C3E">
        <w:rPr>
          <w:rFonts w:ascii="Times New Roman" w:hAnsi="Times New Roman" w:cs="Times New Roman"/>
          <w:sz w:val="24"/>
          <w:szCs w:val="24"/>
        </w:rPr>
        <w:t xml:space="preserve">sagatavot </w:t>
      </w:r>
      <w:r w:rsidR="00385F04" w:rsidRPr="00420C3E">
        <w:rPr>
          <w:rFonts w:ascii="Times New Roman" w:hAnsi="Times New Roman" w:cs="Times New Roman"/>
          <w:sz w:val="24"/>
          <w:szCs w:val="24"/>
        </w:rPr>
        <w:t xml:space="preserve">vizuālo informāciju ne vēlāk kā </w:t>
      </w:r>
      <w:r w:rsidR="001A2F54" w:rsidRPr="00420C3E">
        <w:rPr>
          <w:rFonts w:ascii="Times New Roman" w:hAnsi="Times New Roman" w:cs="Times New Roman"/>
          <w:sz w:val="24"/>
          <w:szCs w:val="24"/>
        </w:rPr>
        <w:t xml:space="preserve">24h laikā (vizuālai informācijai) un </w:t>
      </w:r>
      <w:r w:rsidR="002972E2" w:rsidRPr="00420C3E">
        <w:rPr>
          <w:rFonts w:ascii="Times New Roman" w:hAnsi="Times New Roman" w:cs="Times New Roman"/>
          <w:sz w:val="24"/>
          <w:szCs w:val="24"/>
        </w:rPr>
        <w:t>48</w:t>
      </w:r>
      <w:r w:rsidR="00385F04" w:rsidRPr="00420C3E">
        <w:rPr>
          <w:rFonts w:ascii="Times New Roman" w:hAnsi="Times New Roman" w:cs="Times New Roman"/>
          <w:sz w:val="24"/>
          <w:szCs w:val="24"/>
        </w:rPr>
        <w:t xml:space="preserve">h </w:t>
      </w:r>
      <w:r w:rsidR="001A2F54" w:rsidRPr="00420C3E">
        <w:rPr>
          <w:rFonts w:ascii="Times New Roman" w:hAnsi="Times New Roman" w:cs="Times New Roman"/>
          <w:sz w:val="24"/>
          <w:szCs w:val="24"/>
        </w:rPr>
        <w:t xml:space="preserve">(interaktīvai informācijai) </w:t>
      </w:r>
      <w:r w:rsidR="00385F04" w:rsidRPr="00420C3E">
        <w:rPr>
          <w:rFonts w:ascii="Times New Roman" w:hAnsi="Times New Roman" w:cs="Times New Roman"/>
          <w:sz w:val="24"/>
          <w:szCs w:val="24"/>
        </w:rPr>
        <w:t>laikā no Pasūtītāja informācijas saņemšanas.</w:t>
      </w:r>
    </w:p>
    <w:p w14:paraId="144F36A6" w14:textId="42C1F645" w:rsidR="00EE5DF0" w:rsidRPr="00420C3E" w:rsidRDefault="00EE5DF0" w:rsidP="00385F04">
      <w:pPr>
        <w:numPr>
          <w:ilvl w:val="0"/>
          <w:numId w:val="3"/>
        </w:numPr>
        <w:jc w:val="both"/>
        <w:rPr>
          <w:rFonts w:ascii="Times New Roman" w:hAnsi="Times New Roman" w:cs="Times New Roman"/>
          <w:sz w:val="24"/>
          <w:szCs w:val="24"/>
        </w:rPr>
      </w:pPr>
      <w:r w:rsidRPr="00420C3E">
        <w:rPr>
          <w:rFonts w:ascii="Times New Roman" w:hAnsi="Times New Roman" w:cs="Times New Roman"/>
          <w:sz w:val="24"/>
          <w:szCs w:val="24"/>
        </w:rPr>
        <w:t>Te</w:t>
      </w:r>
      <w:r w:rsidR="00452EBA" w:rsidRPr="00420C3E">
        <w:rPr>
          <w:rFonts w:ascii="Times New Roman" w:hAnsi="Times New Roman" w:cs="Times New Roman"/>
          <w:sz w:val="24"/>
          <w:szCs w:val="24"/>
        </w:rPr>
        <w:t>hniskajā piedāvājumā Pretendents</w:t>
      </w:r>
      <w:r w:rsidRPr="00420C3E">
        <w:rPr>
          <w:rFonts w:ascii="Times New Roman" w:hAnsi="Times New Roman" w:cs="Times New Roman"/>
          <w:sz w:val="24"/>
          <w:szCs w:val="24"/>
        </w:rPr>
        <w:t xml:space="preserve"> iekļauj arī šādas daļas:</w:t>
      </w:r>
    </w:p>
    <w:p w14:paraId="5B7380C5" w14:textId="6DAED475" w:rsidR="0018728B" w:rsidRPr="00420C3E" w:rsidRDefault="00385F04" w:rsidP="00420C3E">
      <w:pPr>
        <w:pStyle w:val="ListParagraph"/>
        <w:numPr>
          <w:ilvl w:val="0"/>
          <w:numId w:val="10"/>
        </w:numPr>
        <w:jc w:val="both"/>
        <w:rPr>
          <w:rFonts w:ascii="Times New Roman" w:hAnsi="Times New Roman" w:cs="Times New Roman"/>
          <w:color w:val="000000" w:themeColor="text1"/>
          <w:sz w:val="24"/>
          <w:szCs w:val="24"/>
        </w:rPr>
      </w:pPr>
      <w:r w:rsidRPr="00420C3E">
        <w:rPr>
          <w:rFonts w:ascii="Times New Roman" w:hAnsi="Times New Roman" w:cs="Times New Roman"/>
          <w:color w:val="000000" w:themeColor="text1"/>
          <w:sz w:val="24"/>
          <w:szCs w:val="24"/>
        </w:rPr>
        <w:t>Speciāli sagatavotu</w:t>
      </w:r>
      <w:r w:rsidR="004E136C" w:rsidRPr="00420C3E">
        <w:rPr>
          <w:rFonts w:ascii="Times New Roman" w:hAnsi="Times New Roman" w:cs="Times New Roman"/>
          <w:color w:val="000000" w:themeColor="text1"/>
          <w:sz w:val="24"/>
          <w:szCs w:val="24"/>
        </w:rPr>
        <w:t xml:space="preserve"> </w:t>
      </w:r>
      <w:r w:rsidRPr="00420C3E">
        <w:rPr>
          <w:rFonts w:ascii="Times New Roman" w:hAnsi="Times New Roman" w:cs="Times New Roman"/>
          <w:color w:val="000000" w:themeColor="text1"/>
          <w:sz w:val="24"/>
          <w:szCs w:val="24"/>
        </w:rPr>
        <w:t>1</w:t>
      </w:r>
      <w:r w:rsidR="004E136C" w:rsidRPr="00420C3E">
        <w:rPr>
          <w:rFonts w:ascii="Times New Roman" w:hAnsi="Times New Roman" w:cs="Times New Roman"/>
          <w:color w:val="000000" w:themeColor="text1"/>
          <w:sz w:val="24"/>
          <w:szCs w:val="24"/>
        </w:rPr>
        <w:t xml:space="preserve"> paraugu</w:t>
      </w:r>
      <w:r w:rsidR="004A4133" w:rsidRPr="00420C3E">
        <w:rPr>
          <w:rFonts w:ascii="Times New Roman" w:hAnsi="Times New Roman" w:cs="Times New Roman"/>
          <w:color w:val="000000" w:themeColor="text1"/>
          <w:sz w:val="24"/>
          <w:szCs w:val="24"/>
        </w:rPr>
        <w:t xml:space="preserve"> </w:t>
      </w:r>
      <w:r w:rsidRPr="00420C3E">
        <w:rPr>
          <w:rFonts w:ascii="Times New Roman" w:hAnsi="Times New Roman" w:cs="Times New Roman"/>
          <w:color w:val="000000" w:themeColor="text1"/>
          <w:sz w:val="24"/>
          <w:szCs w:val="24"/>
        </w:rPr>
        <w:t>vizuālajai</w:t>
      </w:r>
      <w:r w:rsidR="001B3A33" w:rsidRPr="00420C3E">
        <w:rPr>
          <w:rFonts w:ascii="Times New Roman" w:hAnsi="Times New Roman" w:cs="Times New Roman"/>
          <w:color w:val="000000" w:themeColor="text1"/>
          <w:sz w:val="24"/>
          <w:szCs w:val="24"/>
        </w:rPr>
        <w:t xml:space="preserve"> </w:t>
      </w:r>
      <w:r w:rsidRPr="00420C3E">
        <w:rPr>
          <w:rFonts w:ascii="Times New Roman" w:hAnsi="Times New Roman" w:cs="Times New Roman"/>
          <w:color w:val="000000" w:themeColor="text1"/>
          <w:sz w:val="24"/>
          <w:szCs w:val="24"/>
        </w:rPr>
        <w:t>komunikācijai Facebook sociālajā tīklā – kā rīkoties, ja tiek saņemts pozitīvs rezultāts, testējot klasi ar p</w:t>
      </w:r>
      <w:r w:rsidR="0018728B" w:rsidRPr="00420C3E">
        <w:rPr>
          <w:rFonts w:ascii="Times New Roman" w:hAnsi="Times New Roman" w:cs="Times New Roman"/>
          <w:color w:val="000000" w:themeColor="text1"/>
          <w:sz w:val="24"/>
          <w:szCs w:val="24"/>
        </w:rPr>
        <w:t xml:space="preserve">ūlinga metodi (informācija atrodama - </w:t>
      </w:r>
      <w:r w:rsidR="00AB4C3E" w:rsidRPr="00420C3E">
        <w:rPr>
          <w:rFonts w:ascii="Times New Roman" w:hAnsi="Times New Roman" w:cs="Times New Roman"/>
          <w:sz w:val="24"/>
          <w:szCs w:val="24"/>
        </w:rPr>
        <w:fldChar w:fldCharType="begin"/>
      </w:r>
      <w:r w:rsidR="00AB4C3E" w:rsidRPr="00420C3E">
        <w:rPr>
          <w:rFonts w:ascii="Times New Roman" w:hAnsi="Times New Roman" w:cs="Times New Roman"/>
          <w:sz w:val="24"/>
          <w:szCs w:val="24"/>
        </w:rPr>
        <w:instrText xml:space="preserve"> HYPERLINK "https://www.spkc.gov.lv/lv/media/15735/download" </w:instrText>
      </w:r>
      <w:r w:rsidR="00AB4C3E" w:rsidRPr="00420C3E">
        <w:rPr>
          <w:rFonts w:ascii="Times New Roman" w:hAnsi="Times New Roman" w:cs="Times New Roman"/>
          <w:sz w:val="24"/>
          <w:szCs w:val="24"/>
        </w:rPr>
        <w:fldChar w:fldCharType="separate"/>
      </w:r>
      <w:r w:rsidR="0018728B" w:rsidRPr="00420C3E">
        <w:rPr>
          <w:rStyle w:val="Hyperlink"/>
          <w:rFonts w:ascii="Times New Roman" w:hAnsi="Times New Roman" w:cs="Times New Roman"/>
          <w:sz w:val="24"/>
          <w:szCs w:val="24"/>
        </w:rPr>
        <w:t>https://www.spkc.gov.lv/lv/media/15735/download</w:t>
      </w:r>
      <w:r w:rsidR="00AB4C3E" w:rsidRPr="00420C3E">
        <w:rPr>
          <w:rStyle w:val="Hyperlink"/>
          <w:rFonts w:ascii="Times New Roman" w:hAnsi="Times New Roman" w:cs="Times New Roman"/>
          <w:sz w:val="24"/>
          <w:szCs w:val="24"/>
        </w:rPr>
        <w:fldChar w:fldCharType="end"/>
      </w:r>
      <w:r w:rsidR="0018728B" w:rsidRPr="00420C3E">
        <w:rPr>
          <w:rFonts w:ascii="Times New Roman" w:hAnsi="Times New Roman" w:cs="Times New Roman"/>
          <w:color w:val="000000" w:themeColor="text1"/>
          <w:sz w:val="24"/>
          <w:szCs w:val="24"/>
        </w:rPr>
        <w:t>)</w:t>
      </w:r>
    </w:p>
    <w:p w14:paraId="181355BA" w14:textId="77777777" w:rsidR="00385F04" w:rsidRPr="00420C3E" w:rsidRDefault="00385F04" w:rsidP="00420C3E">
      <w:pPr>
        <w:pStyle w:val="ListParagraph"/>
        <w:jc w:val="both"/>
        <w:rPr>
          <w:rFonts w:ascii="Times New Roman" w:hAnsi="Times New Roman" w:cs="Times New Roman"/>
          <w:color w:val="000000" w:themeColor="text1"/>
          <w:sz w:val="24"/>
          <w:szCs w:val="24"/>
        </w:rPr>
      </w:pPr>
    </w:p>
    <w:p w14:paraId="4C860BA6" w14:textId="24EC82D0" w:rsidR="001B3A33" w:rsidRPr="00420C3E" w:rsidRDefault="001B3A33" w:rsidP="00420C3E">
      <w:pPr>
        <w:pStyle w:val="ListParagraph"/>
        <w:numPr>
          <w:ilvl w:val="0"/>
          <w:numId w:val="10"/>
        </w:numPr>
        <w:jc w:val="both"/>
        <w:rPr>
          <w:rFonts w:ascii="Times New Roman" w:hAnsi="Times New Roman" w:cs="Times New Roman"/>
          <w:color w:val="000000" w:themeColor="text1"/>
          <w:sz w:val="24"/>
          <w:szCs w:val="24"/>
        </w:rPr>
      </w:pPr>
      <w:r w:rsidRPr="00420C3E">
        <w:rPr>
          <w:rFonts w:ascii="Times New Roman" w:hAnsi="Times New Roman" w:cs="Times New Roman"/>
          <w:color w:val="000000" w:themeColor="text1"/>
          <w:sz w:val="24"/>
          <w:szCs w:val="24"/>
        </w:rPr>
        <w:t xml:space="preserve">Izmaksas </w:t>
      </w:r>
      <w:r w:rsidR="00385F04" w:rsidRPr="00420C3E">
        <w:rPr>
          <w:rFonts w:ascii="Times New Roman" w:hAnsi="Times New Roman" w:cs="Times New Roman"/>
          <w:color w:val="000000" w:themeColor="text1"/>
          <w:sz w:val="24"/>
          <w:szCs w:val="24"/>
        </w:rPr>
        <w:t xml:space="preserve">vizuālajai informācijai </w:t>
      </w:r>
      <w:r w:rsidR="007712FE" w:rsidRPr="00420C3E">
        <w:rPr>
          <w:rFonts w:ascii="Times New Roman" w:hAnsi="Times New Roman" w:cs="Times New Roman"/>
          <w:color w:val="000000" w:themeColor="text1"/>
          <w:sz w:val="24"/>
          <w:szCs w:val="24"/>
        </w:rPr>
        <w:t xml:space="preserve">ar atšķirīgiem </w:t>
      </w:r>
      <w:r w:rsidR="00BD45CD" w:rsidRPr="00420C3E">
        <w:rPr>
          <w:rFonts w:ascii="Times New Roman" w:hAnsi="Times New Roman" w:cs="Times New Roman"/>
          <w:color w:val="000000" w:themeColor="text1"/>
          <w:sz w:val="24"/>
          <w:szCs w:val="24"/>
        </w:rPr>
        <w:t>radoš</w:t>
      </w:r>
      <w:r w:rsidR="007712FE" w:rsidRPr="00420C3E">
        <w:rPr>
          <w:rFonts w:ascii="Times New Roman" w:hAnsi="Times New Roman" w:cs="Times New Roman"/>
          <w:color w:val="000000" w:themeColor="text1"/>
          <w:sz w:val="24"/>
          <w:szCs w:val="24"/>
        </w:rPr>
        <w:t>ajiem risinājumiem: infografikas, īss video, attēls, animācija u.c.</w:t>
      </w:r>
      <w:r w:rsidR="00DF0B69" w:rsidRPr="00420C3E">
        <w:rPr>
          <w:rFonts w:ascii="Times New Roman" w:hAnsi="Times New Roman" w:cs="Times New Roman"/>
          <w:color w:val="000000" w:themeColor="text1"/>
          <w:sz w:val="24"/>
          <w:szCs w:val="24"/>
        </w:rPr>
        <w:t xml:space="preserve"> (skat. Tabulā)</w:t>
      </w:r>
      <w:r w:rsidR="002972E2" w:rsidRPr="00420C3E">
        <w:rPr>
          <w:rFonts w:ascii="Times New Roman" w:hAnsi="Times New Roman" w:cs="Times New Roman"/>
          <w:color w:val="000000" w:themeColor="text1"/>
          <w:sz w:val="24"/>
          <w:szCs w:val="24"/>
        </w:rPr>
        <w:t>;</w:t>
      </w:r>
    </w:p>
    <w:p w14:paraId="33B396C5" w14:textId="77777777" w:rsidR="00385F04" w:rsidRPr="00420C3E" w:rsidRDefault="00385F04" w:rsidP="00420C3E">
      <w:pPr>
        <w:pStyle w:val="ListParagraph"/>
        <w:jc w:val="both"/>
        <w:rPr>
          <w:rFonts w:ascii="Times New Roman" w:hAnsi="Times New Roman" w:cs="Times New Roman"/>
          <w:color w:val="000000" w:themeColor="text1"/>
          <w:sz w:val="24"/>
          <w:szCs w:val="24"/>
        </w:rPr>
      </w:pPr>
    </w:p>
    <w:p w14:paraId="49C13667" w14:textId="4B778DFC" w:rsidR="00385F04" w:rsidRPr="00420C3E" w:rsidRDefault="00385F04" w:rsidP="00420C3E">
      <w:pPr>
        <w:pStyle w:val="ListParagraph"/>
        <w:numPr>
          <w:ilvl w:val="0"/>
          <w:numId w:val="10"/>
        </w:numPr>
        <w:jc w:val="both"/>
        <w:rPr>
          <w:rFonts w:ascii="Times New Roman" w:hAnsi="Times New Roman" w:cs="Times New Roman"/>
          <w:color w:val="000000" w:themeColor="text1"/>
          <w:sz w:val="24"/>
          <w:szCs w:val="24"/>
        </w:rPr>
      </w:pPr>
      <w:r w:rsidRPr="00420C3E">
        <w:rPr>
          <w:rFonts w:ascii="Times New Roman" w:hAnsi="Times New Roman" w:cs="Times New Roman"/>
          <w:color w:val="000000" w:themeColor="text1"/>
          <w:sz w:val="24"/>
          <w:szCs w:val="24"/>
        </w:rPr>
        <w:t>Divas iepriekš veidotas vizuālās informācijas – vienu bērnu auditorijai, otru pieaugušo auditorijai. Vismaz vienai jābūt ar kustīgiem elementiem – video, animācija</w:t>
      </w:r>
      <w:r w:rsidR="002972E2" w:rsidRPr="00420C3E">
        <w:rPr>
          <w:rFonts w:ascii="Times New Roman" w:hAnsi="Times New Roman" w:cs="Times New Roman"/>
          <w:color w:val="000000" w:themeColor="text1"/>
          <w:sz w:val="24"/>
          <w:szCs w:val="24"/>
        </w:rPr>
        <w:t xml:space="preserve"> </w:t>
      </w:r>
      <w:r w:rsidRPr="00420C3E">
        <w:rPr>
          <w:rFonts w:ascii="Times New Roman" w:hAnsi="Times New Roman" w:cs="Times New Roman"/>
          <w:color w:val="000000" w:themeColor="text1"/>
          <w:sz w:val="24"/>
          <w:szCs w:val="24"/>
        </w:rPr>
        <w:t>vai gif.</w:t>
      </w:r>
    </w:p>
    <w:p w14:paraId="15E30ADD" w14:textId="77777777" w:rsidR="004A4133" w:rsidRPr="00420C3E" w:rsidRDefault="004A4133" w:rsidP="00420C3E">
      <w:pPr>
        <w:jc w:val="both"/>
        <w:rPr>
          <w:rFonts w:ascii="Times New Roman" w:hAnsi="Times New Roman" w:cs="Times New Roman"/>
          <w:color w:val="000000" w:themeColor="text1"/>
          <w:sz w:val="24"/>
          <w:szCs w:val="24"/>
        </w:rPr>
      </w:pPr>
    </w:p>
    <w:p w14:paraId="744195B4" w14:textId="437316C8" w:rsidR="000B3F23" w:rsidRPr="00420C3E" w:rsidRDefault="00385F04" w:rsidP="00420C3E">
      <w:pPr>
        <w:pStyle w:val="ListParagraph"/>
        <w:jc w:val="both"/>
        <w:rPr>
          <w:rFonts w:ascii="Times New Roman" w:hAnsi="Times New Roman" w:cs="Times New Roman"/>
          <w:color w:val="000000" w:themeColor="text1"/>
          <w:sz w:val="24"/>
          <w:szCs w:val="24"/>
        </w:rPr>
      </w:pPr>
      <w:r w:rsidRPr="00420C3E">
        <w:rPr>
          <w:rFonts w:ascii="Times New Roman" w:hAnsi="Times New Roman" w:cs="Times New Roman"/>
          <w:color w:val="000000" w:themeColor="text1"/>
          <w:sz w:val="24"/>
          <w:szCs w:val="24"/>
        </w:rPr>
        <w:t>Vizuālās informācijas</w:t>
      </w:r>
      <w:r w:rsidR="007712FE" w:rsidRPr="00420C3E">
        <w:rPr>
          <w:rFonts w:ascii="Times New Roman" w:hAnsi="Times New Roman" w:cs="Times New Roman"/>
          <w:color w:val="000000" w:themeColor="text1"/>
          <w:sz w:val="24"/>
          <w:szCs w:val="24"/>
        </w:rPr>
        <w:t xml:space="preserve"> paraugs </w:t>
      </w:r>
      <w:r w:rsidR="00EE5DF0" w:rsidRPr="00420C3E">
        <w:rPr>
          <w:rFonts w:ascii="Times New Roman" w:hAnsi="Times New Roman" w:cs="Times New Roman"/>
          <w:color w:val="000000" w:themeColor="text1"/>
          <w:sz w:val="24"/>
          <w:szCs w:val="24"/>
        </w:rPr>
        <w:t>tiks vērtēts kā viens no saimnieciski visizdev</w:t>
      </w:r>
      <w:r w:rsidR="009C790C" w:rsidRPr="00420C3E">
        <w:rPr>
          <w:rFonts w:ascii="Times New Roman" w:hAnsi="Times New Roman" w:cs="Times New Roman"/>
          <w:color w:val="000000" w:themeColor="text1"/>
          <w:sz w:val="24"/>
          <w:szCs w:val="24"/>
        </w:rPr>
        <w:t>īgākā piedāvājuma kritērijiem</w:t>
      </w:r>
      <w:r w:rsidR="002972E2" w:rsidRPr="00420C3E">
        <w:rPr>
          <w:rFonts w:ascii="Times New Roman" w:hAnsi="Times New Roman" w:cs="Times New Roman"/>
          <w:color w:val="000000" w:themeColor="text1"/>
          <w:sz w:val="24"/>
          <w:szCs w:val="24"/>
        </w:rPr>
        <w:t>, kā arī vērtējot pieredzi un vizuālo materiālu piemērus</w:t>
      </w:r>
      <w:r w:rsidR="009C790C" w:rsidRPr="00420C3E">
        <w:rPr>
          <w:rFonts w:ascii="Times New Roman" w:hAnsi="Times New Roman" w:cs="Times New Roman"/>
          <w:color w:val="000000" w:themeColor="text1"/>
          <w:sz w:val="24"/>
          <w:szCs w:val="24"/>
        </w:rPr>
        <w:t xml:space="preserve"> – “</w:t>
      </w:r>
      <w:r w:rsidR="00420C3E" w:rsidRPr="00420C3E">
        <w:rPr>
          <w:rFonts w:ascii="Times New Roman" w:hAnsi="Times New Roman" w:cs="Times New Roman"/>
          <w:bCs/>
          <w:i/>
          <w:iCs/>
          <w:sz w:val="24"/>
          <w:szCs w:val="24"/>
        </w:rPr>
        <w:t xml:space="preserve">Iepriekš izstrādāto vizuālās informācijas paraugu radošā un tehniskā kvalitāte </w:t>
      </w:r>
      <w:r w:rsidR="009B3424" w:rsidRPr="00420C3E">
        <w:rPr>
          <w:rFonts w:ascii="Times New Roman" w:hAnsi="Times New Roman" w:cs="Times New Roman"/>
          <w:bCs/>
          <w:i/>
          <w:iCs/>
          <w:sz w:val="24"/>
          <w:szCs w:val="24"/>
        </w:rPr>
        <w:t>(</w:t>
      </w:r>
      <w:r w:rsidR="00420C3E">
        <w:rPr>
          <w:rFonts w:ascii="Times New Roman" w:hAnsi="Times New Roman" w:cs="Times New Roman"/>
          <w:bCs/>
          <w:i/>
          <w:iCs/>
          <w:sz w:val="24"/>
          <w:szCs w:val="24"/>
        </w:rPr>
        <w:t>C</w:t>
      </w:r>
      <w:r w:rsidR="009B3424" w:rsidRPr="00420C3E">
        <w:rPr>
          <w:rFonts w:ascii="Times New Roman" w:hAnsi="Times New Roman" w:cs="Times New Roman"/>
          <w:bCs/>
          <w:i/>
          <w:iCs/>
          <w:sz w:val="24"/>
          <w:szCs w:val="24"/>
        </w:rPr>
        <w:t>)”.</w:t>
      </w:r>
    </w:p>
    <w:p w14:paraId="4E78C9DA" w14:textId="4F64C834" w:rsidR="00BA02A9" w:rsidRPr="00420C3E" w:rsidRDefault="00FB0ACB" w:rsidP="00420C3E">
      <w:pPr>
        <w:jc w:val="both"/>
        <w:rPr>
          <w:rFonts w:ascii="Times New Roman" w:hAnsi="Times New Roman" w:cs="Times New Roman"/>
          <w:bCs/>
          <w:i/>
          <w:iCs/>
          <w:sz w:val="24"/>
          <w:szCs w:val="24"/>
        </w:rPr>
      </w:pPr>
      <w:r w:rsidRPr="00420C3E">
        <w:rPr>
          <w:rFonts w:ascii="Times New Roman" w:hAnsi="Times New Roman" w:cs="Times New Roman"/>
          <w:sz w:val="24"/>
          <w:szCs w:val="24"/>
        </w:rPr>
        <w:t>Cenu aptaujas piedāvājums</w:t>
      </w:r>
      <w:r w:rsidR="00DA5AE5" w:rsidRPr="00420C3E">
        <w:rPr>
          <w:rFonts w:ascii="Times New Roman" w:hAnsi="Times New Roman" w:cs="Times New Roman"/>
          <w:sz w:val="24"/>
          <w:szCs w:val="24"/>
        </w:rPr>
        <w:t xml:space="preserve"> - aizpildīta tehniskās specifikācijas tabula un ziņas par pretendentu iesniedzams elektroniski, nosūtot uz e-pastu </w:t>
      </w:r>
      <w:hyperlink r:id="rId8" w:history="1">
        <w:r w:rsidR="00DA5AE5" w:rsidRPr="00420C3E">
          <w:rPr>
            <w:rStyle w:val="Hyperlink"/>
            <w:rFonts w:ascii="Times New Roman" w:hAnsi="Times New Roman" w:cs="Times New Roman"/>
            <w:sz w:val="24"/>
            <w:szCs w:val="24"/>
          </w:rPr>
          <w:t>iepirkumi@izm.gov.lv</w:t>
        </w:r>
      </w:hyperlink>
      <w:r w:rsidR="009C790C" w:rsidRPr="00420C3E">
        <w:rPr>
          <w:rFonts w:ascii="Times New Roman" w:hAnsi="Times New Roman" w:cs="Times New Roman"/>
          <w:sz w:val="24"/>
          <w:szCs w:val="24"/>
        </w:rPr>
        <w:t xml:space="preserve"> </w:t>
      </w:r>
      <w:r w:rsidR="00563E50" w:rsidRPr="00420C3E">
        <w:rPr>
          <w:rFonts w:ascii="Times New Roman" w:hAnsi="Times New Roman" w:cs="Times New Roman"/>
          <w:sz w:val="24"/>
          <w:szCs w:val="24"/>
        </w:rPr>
        <w:t>piecu</w:t>
      </w:r>
      <w:r w:rsidR="009C790C" w:rsidRPr="00420C3E">
        <w:rPr>
          <w:rFonts w:ascii="Times New Roman" w:hAnsi="Times New Roman" w:cs="Times New Roman"/>
          <w:sz w:val="24"/>
          <w:szCs w:val="24"/>
        </w:rPr>
        <w:t xml:space="preserve"> (</w:t>
      </w:r>
      <w:r w:rsidR="00563E50" w:rsidRPr="00420C3E">
        <w:rPr>
          <w:rFonts w:ascii="Times New Roman" w:hAnsi="Times New Roman" w:cs="Times New Roman"/>
          <w:sz w:val="24"/>
          <w:szCs w:val="24"/>
        </w:rPr>
        <w:t>5</w:t>
      </w:r>
      <w:r w:rsidR="009C790C" w:rsidRPr="00420C3E">
        <w:rPr>
          <w:rFonts w:ascii="Times New Roman" w:hAnsi="Times New Roman" w:cs="Times New Roman"/>
          <w:sz w:val="24"/>
          <w:szCs w:val="24"/>
        </w:rPr>
        <w:t xml:space="preserve">) </w:t>
      </w:r>
      <w:r w:rsidR="00563E50" w:rsidRPr="00420C3E">
        <w:rPr>
          <w:rFonts w:ascii="Times New Roman" w:hAnsi="Times New Roman" w:cs="Times New Roman"/>
          <w:sz w:val="24"/>
          <w:szCs w:val="24"/>
        </w:rPr>
        <w:t xml:space="preserve">darba </w:t>
      </w:r>
      <w:r w:rsidR="00DA5AE5" w:rsidRPr="00420C3E">
        <w:rPr>
          <w:rFonts w:ascii="Times New Roman" w:hAnsi="Times New Roman" w:cs="Times New Roman"/>
          <w:sz w:val="24"/>
          <w:szCs w:val="24"/>
        </w:rPr>
        <w:t>dienu laikā, kopš piedāvājuma saņemšanas dienas.</w:t>
      </w:r>
    </w:p>
    <w:p w14:paraId="25C42D30" w14:textId="2050B078" w:rsidR="00A9425C" w:rsidRPr="00420C3E" w:rsidRDefault="00A9425C" w:rsidP="00BA02A9">
      <w:pPr>
        <w:pStyle w:val="ListParagraph"/>
        <w:numPr>
          <w:ilvl w:val="0"/>
          <w:numId w:val="9"/>
        </w:numPr>
        <w:rPr>
          <w:rFonts w:ascii="Times New Roman" w:hAnsi="Times New Roman" w:cs="Times New Roman"/>
          <w:sz w:val="24"/>
          <w:szCs w:val="24"/>
          <w:u w:val="single"/>
        </w:rPr>
      </w:pPr>
      <w:r w:rsidRPr="00420C3E">
        <w:rPr>
          <w:rFonts w:ascii="Times New Roman" w:hAnsi="Times New Roman" w:cs="Times New Roman"/>
          <w:sz w:val="24"/>
          <w:szCs w:val="24"/>
          <w:u w:val="single"/>
        </w:rPr>
        <w:t>Pieejamais budžets</w:t>
      </w:r>
    </w:p>
    <w:p w14:paraId="0B3A413B" w14:textId="0045CD00" w:rsidR="00871E12" w:rsidRPr="00420C3E" w:rsidRDefault="00A9425C" w:rsidP="00420C3E">
      <w:pPr>
        <w:ind w:left="360"/>
        <w:rPr>
          <w:rFonts w:ascii="Times New Roman" w:hAnsi="Times New Roman" w:cs="Times New Roman"/>
          <w:sz w:val="24"/>
          <w:szCs w:val="24"/>
        </w:rPr>
      </w:pPr>
      <w:r w:rsidRPr="00420C3E">
        <w:rPr>
          <w:rFonts w:ascii="Times New Roman" w:hAnsi="Times New Roman" w:cs="Times New Roman"/>
          <w:sz w:val="24"/>
          <w:szCs w:val="24"/>
        </w:rPr>
        <w:t xml:space="preserve">Līdz </w:t>
      </w:r>
      <w:r w:rsidR="002972E2" w:rsidRPr="00420C3E">
        <w:rPr>
          <w:rFonts w:ascii="Times New Roman" w:hAnsi="Times New Roman" w:cs="Times New Roman"/>
          <w:sz w:val="24"/>
          <w:szCs w:val="24"/>
        </w:rPr>
        <w:t>6</w:t>
      </w:r>
      <w:r w:rsidR="00757915" w:rsidRPr="00420C3E">
        <w:rPr>
          <w:rFonts w:ascii="Times New Roman" w:hAnsi="Times New Roman" w:cs="Times New Roman"/>
          <w:sz w:val="24"/>
          <w:szCs w:val="24"/>
        </w:rPr>
        <w:t>0</w:t>
      </w:r>
      <w:r w:rsidRPr="00420C3E">
        <w:rPr>
          <w:rFonts w:ascii="Times New Roman" w:hAnsi="Times New Roman" w:cs="Times New Roman"/>
          <w:sz w:val="24"/>
          <w:szCs w:val="24"/>
        </w:rPr>
        <w:t>00 eiro (bez PVN 21%)</w:t>
      </w:r>
    </w:p>
    <w:p w14:paraId="2C59F6E2" w14:textId="4F50E149" w:rsidR="001126E9" w:rsidRPr="00420C3E" w:rsidRDefault="001126E9" w:rsidP="00BA02A9">
      <w:pPr>
        <w:pStyle w:val="ListParagraph"/>
        <w:numPr>
          <w:ilvl w:val="0"/>
          <w:numId w:val="9"/>
        </w:numPr>
        <w:rPr>
          <w:rFonts w:ascii="Times New Roman" w:hAnsi="Times New Roman" w:cs="Times New Roman"/>
          <w:sz w:val="24"/>
          <w:szCs w:val="24"/>
          <w:u w:val="single"/>
        </w:rPr>
      </w:pPr>
      <w:r w:rsidRPr="00420C3E">
        <w:rPr>
          <w:rFonts w:ascii="Times New Roman" w:hAnsi="Times New Roman" w:cs="Times New Roman"/>
          <w:sz w:val="24"/>
          <w:szCs w:val="24"/>
          <w:u w:val="single"/>
        </w:rPr>
        <w:t xml:space="preserve">Tehniskā specifikācija </w:t>
      </w:r>
    </w:p>
    <w:p w14:paraId="3188B5F6" w14:textId="3BB17E65" w:rsidR="004902AA" w:rsidRPr="00420C3E" w:rsidRDefault="004902AA" w:rsidP="00420C3E">
      <w:pPr>
        <w:jc w:val="both"/>
        <w:rPr>
          <w:rFonts w:ascii="Times New Roman" w:hAnsi="Times New Roman" w:cs="Times New Roman"/>
          <w:sz w:val="24"/>
          <w:szCs w:val="24"/>
        </w:rPr>
      </w:pPr>
      <w:r w:rsidRPr="00420C3E">
        <w:rPr>
          <w:rFonts w:ascii="Times New Roman" w:hAnsi="Times New Roman" w:cs="Times New Roman"/>
          <w:sz w:val="24"/>
          <w:szCs w:val="24"/>
        </w:rPr>
        <w:t>Tehniskā specifikācijas tabula aizpildāma brīvā formā, pēc iespējas pilnīgi sniedzot priekšstatu par piedāvājuma saturu un tā atbilstību sasniedzamajiem mērķiem.</w:t>
      </w:r>
    </w:p>
    <w:tbl>
      <w:tblPr>
        <w:tblpPr w:leftFromText="180" w:rightFromText="180" w:vertAnchor="text" w:horzAnchor="margin" w:tblpY="18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108"/>
        <w:gridCol w:w="3118"/>
      </w:tblGrid>
      <w:tr w:rsidR="00A776C3" w:rsidRPr="00420C3E" w14:paraId="4B44E86B" w14:textId="77777777" w:rsidTr="00A776C3">
        <w:trPr>
          <w:trHeight w:val="416"/>
        </w:trPr>
        <w:tc>
          <w:tcPr>
            <w:tcW w:w="841" w:type="dxa"/>
            <w:shd w:val="clear" w:color="auto" w:fill="auto"/>
            <w:vAlign w:val="center"/>
          </w:tcPr>
          <w:p w14:paraId="484590E9" w14:textId="77777777" w:rsidR="00A776C3" w:rsidRPr="00420C3E" w:rsidRDefault="00A776C3" w:rsidP="001637E6">
            <w:pPr>
              <w:rPr>
                <w:rFonts w:ascii="Times New Roman" w:hAnsi="Times New Roman" w:cs="Times New Roman"/>
                <w:b/>
                <w:sz w:val="24"/>
                <w:szCs w:val="24"/>
              </w:rPr>
            </w:pPr>
            <w:r w:rsidRPr="00420C3E">
              <w:rPr>
                <w:rFonts w:ascii="Times New Roman" w:hAnsi="Times New Roman" w:cs="Times New Roman"/>
                <w:b/>
                <w:sz w:val="24"/>
                <w:szCs w:val="24"/>
              </w:rPr>
              <w:t>Nr. p.k.</w:t>
            </w:r>
          </w:p>
        </w:tc>
        <w:tc>
          <w:tcPr>
            <w:tcW w:w="5108" w:type="dxa"/>
            <w:shd w:val="clear" w:color="auto" w:fill="auto"/>
            <w:vAlign w:val="center"/>
          </w:tcPr>
          <w:p w14:paraId="2FD512FC" w14:textId="75EF23BA" w:rsidR="00A776C3" w:rsidRPr="00420C3E" w:rsidRDefault="00A776C3" w:rsidP="001637E6">
            <w:pPr>
              <w:rPr>
                <w:rFonts w:ascii="Times New Roman" w:hAnsi="Times New Roman" w:cs="Times New Roman"/>
                <w:b/>
                <w:sz w:val="24"/>
                <w:szCs w:val="24"/>
              </w:rPr>
            </w:pPr>
            <w:r w:rsidRPr="00420C3E">
              <w:rPr>
                <w:rFonts w:ascii="Times New Roman" w:hAnsi="Times New Roman" w:cs="Times New Roman"/>
                <w:b/>
                <w:sz w:val="24"/>
                <w:szCs w:val="24"/>
              </w:rPr>
              <w:t>Pozīcija</w:t>
            </w:r>
          </w:p>
        </w:tc>
        <w:tc>
          <w:tcPr>
            <w:tcW w:w="3118" w:type="dxa"/>
            <w:shd w:val="clear" w:color="auto" w:fill="auto"/>
            <w:vAlign w:val="center"/>
          </w:tcPr>
          <w:p w14:paraId="1C462D4F" w14:textId="3DBA6190" w:rsidR="00A776C3" w:rsidRPr="00420C3E" w:rsidRDefault="00A776C3" w:rsidP="00A776C3">
            <w:pPr>
              <w:rPr>
                <w:rFonts w:ascii="Times New Roman" w:hAnsi="Times New Roman" w:cs="Times New Roman"/>
                <w:b/>
                <w:sz w:val="24"/>
                <w:szCs w:val="24"/>
              </w:rPr>
            </w:pPr>
            <w:r w:rsidRPr="00420C3E">
              <w:rPr>
                <w:rFonts w:ascii="Times New Roman" w:hAnsi="Times New Roman" w:cs="Times New Roman"/>
                <w:b/>
                <w:sz w:val="24"/>
                <w:szCs w:val="24"/>
              </w:rPr>
              <w:t xml:space="preserve">      Piedāvājums</w:t>
            </w:r>
          </w:p>
        </w:tc>
      </w:tr>
      <w:tr w:rsidR="00D83AEC" w:rsidRPr="00420C3E" w14:paraId="4F13C544" w14:textId="77777777" w:rsidTr="00A776C3">
        <w:trPr>
          <w:trHeight w:val="370"/>
        </w:trPr>
        <w:tc>
          <w:tcPr>
            <w:tcW w:w="841" w:type="dxa"/>
            <w:vMerge w:val="restart"/>
            <w:shd w:val="clear" w:color="auto" w:fill="auto"/>
          </w:tcPr>
          <w:p w14:paraId="2D953DF8" w14:textId="3CEFF5AC" w:rsidR="00D83AEC" w:rsidRPr="00420C3E" w:rsidRDefault="00D83AEC" w:rsidP="001637E6">
            <w:pPr>
              <w:rPr>
                <w:rFonts w:ascii="Times New Roman" w:hAnsi="Times New Roman" w:cs="Times New Roman"/>
                <w:sz w:val="24"/>
                <w:szCs w:val="24"/>
              </w:rPr>
            </w:pPr>
            <w:r w:rsidRPr="00420C3E">
              <w:rPr>
                <w:rFonts w:ascii="Times New Roman" w:hAnsi="Times New Roman" w:cs="Times New Roman"/>
                <w:sz w:val="24"/>
                <w:szCs w:val="24"/>
              </w:rPr>
              <w:lastRenderedPageBreak/>
              <w:t>1.</w:t>
            </w:r>
          </w:p>
        </w:tc>
        <w:tc>
          <w:tcPr>
            <w:tcW w:w="5108" w:type="dxa"/>
            <w:shd w:val="clear" w:color="auto" w:fill="auto"/>
          </w:tcPr>
          <w:p w14:paraId="5177188D" w14:textId="26FCDE62" w:rsidR="00D83AEC" w:rsidRPr="00420C3E" w:rsidRDefault="0018728B" w:rsidP="00BE5852">
            <w:pPr>
              <w:rPr>
                <w:rFonts w:ascii="Times New Roman" w:hAnsi="Times New Roman" w:cs="Times New Roman"/>
                <w:sz w:val="24"/>
                <w:szCs w:val="24"/>
              </w:rPr>
            </w:pPr>
            <w:r w:rsidRPr="00420C3E">
              <w:rPr>
                <w:rFonts w:ascii="Times New Roman" w:hAnsi="Times New Roman" w:cs="Times New Roman"/>
                <w:sz w:val="24"/>
                <w:szCs w:val="24"/>
              </w:rPr>
              <w:t xml:space="preserve"> </w:t>
            </w:r>
            <w:r w:rsidR="00D83AEC" w:rsidRPr="00420C3E">
              <w:rPr>
                <w:rFonts w:ascii="Times New Roman" w:hAnsi="Times New Roman" w:cs="Times New Roman"/>
                <w:sz w:val="24"/>
                <w:szCs w:val="24"/>
              </w:rPr>
              <w:t xml:space="preserve">Pretendenta </w:t>
            </w:r>
            <w:r w:rsidR="00D83AEC" w:rsidRPr="00420C3E">
              <w:rPr>
                <w:rFonts w:ascii="Times New Roman" w:hAnsi="Times New Roman" w:cs="Times New Roman"/>
                <w:b/>
                <w:sz w:val="24"/>
                <w:szCs w:val="24"/>
              </w:rPr>
              <w:t xml:space="preserve">kopējā </w:t>
            </w:r>
            <w:r w:rsidR="00D83AEC" w:rsidRPr="00420C3E">
              <w:rPr>
                <w:rFonts w:ascii="Times New Roman" w:hAnsi="Times New Roman" w:cs="Times New Roman"/>
                <w:sz w:val="24"/>
                <w:szCs w:val="24"/>
              </w:rPr>
              <w:t>piedāvātā cena (finanšu piedāvājum</w:t>
            </w:r>
            <w:r w:rsidR="003011F8" w:rsidRPr="00420C3E">
              <w:rPr>
                <w:rFonts w:ascii="Times New Roman" w:hAnsi="Times New Roman" w:cs="Times New Roman"/>
                <w:sz w:val="24"/>
                <w:szCs w:val="24"/>
              </w:rPr>
              <w:t>a</w:t>
            </w:r>
            <w:r w:rsidR="00D83AEC" w:rsidRPr="00420C3E">
              <w:rPr>
                <w:rFonts w:ascii="Times New Roman" w:hAnsi="Times New Roman" w:cs="Times New Roman"/>
                <w:sz w:val="24"/>
                <w:szCs w:val="24"/>
              </w:rPr>
              <w:t xml:space="preserve"> </w:t>
            </w:r>
            <w:r w:rsidR="003011F8" w:rsidRPr="00420C3E">
              <w:rPr>
                <w:rFonts w:ascii="Times New Roman" w:hAnsi="Times New Roman" w:cs="Times New Roman"/>
                <w:sz w:val="24"/>
                <w:szCs w:val="24"/>
              </w:rPr>
              <w:t>apkopojums par katru vizuālās informācijas veidu</w:t>
            </w:r>
            <w:r w:rsidR="00D83AEC" w:rsidRPr="00420C3E">
              <w:rPr>
                <w:rFonts w:ascii="Times New Roman" w:hAnsi="Times New Roman" w:cs="Times New Roman"/>
                <w:sz w:val="24"/>
                <w:szCs w:val="24"/>
              </w:rPr>
              <w:t>) EUR bez PVN</w:t>
            </w:r>
          </w:p>
        </w:tc>
        <w:tc>
          <w:tcPr>
            <w:tcW w:w="3118" w:type="dxa"/>
            <w:shd w:val="clear" w:color="auto" w:fill="auto"/>
          </w:tcPr>
          <w:p w14:paraId="60F5C1AC" w14:textId="669D201D" w:rsidR="00D83AEC" w:rsidRPr="00420C3E" w:rsidRDefault="00D83AEC" w:rsidP="001637E6">
            <w:pPr>
              <w:rPr>
                <w:rFonts w:ascii="Times New Roman" w:hAnsi="Times New Roman" w:cs="Times New Roman"/>
                <w:b/>
                <w:sz w:val="24"/>
                <w:szCs w:val="24"/>
              </w:rPr>
            </w:pPr>
          </w:p>
        </w:tc>
      </w:tr>
      <w:tr w:rsidR="00D83AEC" w:rsidRPr="00420C3E" w14:paraId="65E5AB29" w14:textId="77777777" w:rsidTr="001637E6">
        <w:trPr>
          <w:trHeight w:val="370"/>
        </w:trPr>
        <w:tc>
          <w:tcPr>
            <w:tcW w:w="841" w:type="dxa"/>
            <w:vMerge/>
            <w:shd w:val="clear" w:color="auto" w:fill="auto"/>
          </w:tcPr>
          <w:p w14:paraId="5571197D" w14:textId="77777777" w:rsidR="00D83AEC" w:rsidRPr="00420C3E" w:rsidRDefault="00D83AEC" w:rsidP="001637E6">
            <w:pPr>
              <w:rPr>
                <w:rFonts w:ascii="Times New Roman" w:hAnsi="Times New Roman" w:cs="Times New Roman"/>
                <w:sz w:val="24"/>
                <w:szCs w:val="24"/>
              </w:rPr>
            </w:pPr>
          </w:p>
        </w:tc>
        <w:tc>
          <w:tcPr>
            <w:tcW w:w="8226" w:type="dxa"/>
            <w:gridSpan w:val="2"/>
            <w:shd w:val="clear" w:color="auto" w:fill="auto"/>
          </w:tcPr>
          <w:p w14:paraId="65396507" w14:textId="2F4EE0EF" w:rsidR="00D83AEC" w:rsidRPr="00420C3E" w:rsidRDefault="00D83AEC" w:rsidP="003011F8">
            <w:pPr>
              <w:rPr>
                <w:rFonts w:ascii="Times New Roman" w:hAnsi="Times New Roman" w:cs="Times New Roman"/>
                <w:b/>
                <w:sz w:val="24"/>
                <w:szCs w:val="24"/>
              </w:rPr>
            </w:pPr>
            <w:r w:rsidRPr="00420C3E">
              <w:rPr>
                <w:rFonts w:ascii="Times New Roman" w:hAnsi="Times New Roman" w:cs="Times New Roman"/>
                <w:i/>
                <w:sz w:val="24"/>
                <w:szCs w:val="24"/>
              </w:rPr>
              <w:t>Zemāk, lūdzu, precizēt</w:t>
            </w:r>
            <w:r w:rsidR="003011F8" w:rsidRPr="00420C3E">
              <w:rPr>
                <w:rFonts w:ascii="Times New Roman" w:hAnsi="Times New Roman" w:cs="Times New Roman"/>
                <w:i/>
                <w:sz w:val="24"/>
                <w:szCs w:val="24"/>
              </w:rPr>
              <w:t xml:space="preserve"> vienas vizuālās informācijas izmaksas </w:t>
            </w:r>
            <w:r w:rsidR="003011F8" w:rsidRPr="00420C3E">
              <w:rPr>
                <w:rFonts w:ascii="Times New Roman" w:hAnsi="Times New Roman" w:cs="Times New Roman"/>
                <w:sz w:val="24"/>
                <w:szCs w:val="24"/>
              </w:rPr>
              <w:t xml:space="preserve"> </w:t>
            </w:r>
            <w:r w:rsidR="003011F8" w:rsidRPr="00420C3E">
              <w:rPr>
                <w:rFonts w:ascii="Times New Roman" w:hAnsi="Times New Roman" w:cs="Times New Roman"/>
                <w:i/>
                <w:sz w:val="24"/>
                <w:szCs w:val="24"/>
              </w:rPr>
              <w:t>publicēšanai sociālajos tīklos</w:t>
            </w:r>
          </w:p>
        </w:tc>
      </w:tr>
      <w:tr w:rsidR="00D83AEC" w:rsidRPr="00420C3E" w14:paraId="6A80F88A" w14:textId="77777777" w:rsidTr="00BE5852">
        <w:trPr>
          <w:trHeight w:val="321"/>
        </w:trPr>
        <w:tc>
          <w:tcPr>
            <w:tcW w:w="841" w:type="dxa"/>
            <w:vMerge/>
            <w:shd w:val="clear" w:color="auto" w:fill="auto"/>
          </w:tcPr>
          <w:p w14:paraId="4A48E0D5" w14:textId="77777777" w:rsidR="00D83AEC" w:rsidRPr="00420C3E" w:rsidRDefault="00D83AEC" w:rsidP="001637E6">
            <w:pPr>
              <w:rPr>
                <w:rFonts w:ascii="Times New Roman" w:hAnsi="Times New Roman" w:cs="Times New Roman"/>
                <w:sz w:val="24"/>
                <w:szCs w:val="24"/>
              </w:rPr>
            </w:pPr>
          </w:p>
        </w:tc>
        <w:tc>
          <w:tcPr>
            <w:tcW w:w="5108" w:type="dxa"/>
            <w:shd w:val="clear" w:color="auto" w:fill="auto"/>
          </w:tcPr>
          <w:p w14:paraId="68E6394C" w14:textId="637DA995" w:rsidR="00D83AEC" w:rsidRPr="00420C3E" w:rsidRDefault="003011F8" w:rsidP="00420C3E">
            <w:pPr>
              <w:jc w:val="both"/>
              <w:rPr>
                <w:rFonts w:ascii="Times New Roman" w:hAnsi="Times New Roman" w:cs="Times New Roman"/>
                <w:sz w:val="24"/>
                <w:szCs w:val="24"/>
              </w:rPr>
            </w:pPr>
            <w:r w:rsidRPr="00420C3E">
              <w:rPr>
                <w:rFonts w:ascii="Times New Roman" w:hAnsi="Times New Roman" w:cs="Times New Roman"/>
                <w:sz w:val="24"/>
                <w:szCs w:val="24"/>
              </w:rPr>
              <w:t xml:space="preserve">Vienas statiskas vizuālās informācijas izveides izmaksas </w:t>
            </w:r>
          </w:p>
        </w:tc>
        <w:tc>
          <w:tcPr>
            <w:tcW w:w="3118" w:type="dxa"/>
            <w:shd w:val="clear" w:color="auto" w:fill="auto"/>
          </w:tcPr>
          <w:p w14:paraId="6331045B" w14:textId="77777777" w:rsidR="00D83AEC" w:rsidRPr="00420C3E" w:rsidRDefault="00D83AEC" w:rsidP="001637E6">
            <w:pPr>
              <w:rPr>
                <w:rFonts w:ascii="Times New Roman" w:hAnsi="Times New Roman" w:cs="Times New Roman"/>
                <w:b/>
                <w:sz w:val="24"/>
                <w:szCs w:val="24"/>
              </w:rPr>
            </w:pPr>
          </w:p>
        </w:tc>
      </w:tr>
      <w:tr w:rsidR="00D83AEC" w:rsidRPr="00420C3E" w14:paraId="77984DF3" w14:textId="77777777" w:rsidTr="00A776C3">
        <w:trPr>
          <w:trHeight w:val="370"/>
        </w:trPr>
        <w:tc>
          <w:tcPr>
            <w:tcW w:w="841" w:type="dxa"/>
            <w:vMerge/>
            <w:shd w:val="clear" w:color="auto" w:fill="auto"/>
          </w:tcPr>
          <w:p w14:paraId="46ADD0F9" w14:textId="77777777" w:rsidR="00D83AEC" w:rsidRPr="00420C3E" w:rsidRDefault="00D83AEC" w:rsidP="001637E6">
            <w:pPr>
              <w:rPr>
                <w:rFonts w:ascii="Times New Roman" w:hAnsi="Times New Roman" w:cs="Times New Roman"/>
                <w:sz w:val="24"/>
                <w:szCs w:val="24"/>
              </w:rPr>
            </w:pPr>
          </w:p>
        </w:tc>
        <w:tc>
          <w:tcPr>
            <w:tcW w:w="5108" w:type="dxa"/>
            <w:shd w:val="clear" w:color="auto" w:fill="auto"/>
          </w:tcPr>
          <w:p w14:paraId="1536BD72" w14:textId="6D9ADADE" w:rsidR="00D83AEC" w:rsidRPr="00420C3E" w:rsidRDefault="003011F8" w:rsidP="00420C3E">
            <w:pPr>
              <w:jc w:val="both"/>
              <w:rPr>
                <w:rFonts w:ascii="Times New Roman" w:hAnsi="Times New Roman" w:cs="Times New Roman"/>
                <w:sz w:val="24"/>
                <w:szCs w:val="24"/>
              </w:rPr>
            </w:pPr>
            <w:r w:rsidRPr="00420C3E">
              <w:rPr>
                <w:rFonts w:ascii="Times New Roman" w:hAnsi="Times New Roman" w:cs="Times New Roman"/>
                <w:sz w:val="24"/>
                <w:szCs w:val="24"/>
              </w:rPr>
              <w:t>Vienas animācijas izveide (līdz 1</w:t>
            </w:r>
            <w:r w:rsidR="002972E2" w:rsidRPr="00420C3E">
              <w:rPr>
                <w:rFonts w:ascii="Times New Roman" w:hAnsi="Times New Roman" w:cs="Times New Roman"/>
                <w:sz w:val="24"/>
                <w:szCs w:val="24"/>
              </w:rPr>
              <w:t>0</w:t>
            </w:r>
            <w:r w:rsidRPr="00420C3E">
              <w:rPr>
                <w:rFonts w:ascii="Times New Roman" w:hAnsi="Times New Roman" w:cs="Times New Roman"/>
                <w:sz w:val="24"/>
                <w:szCs w:val="24"/>
              </w:rPr>
              <w:t xml:space="preserve"> sekundēm)</w:t>
            </w:r>
          </w:p>
        </w:tc>
        <w:tc>
          <w:tcPr>
            <w:tcW w:w="3118" w:type="dxa"/>
            <w:shd w:val="clear" w:color="auto" w:fill="auto"/>
          </w:tcPr>
          <w:p w14:paraId="700E81D9" w14:textId="77777777" w:rsidR="00D83AEC" w:rsidRPr="00420C3E" w:rsidRDefault="00D83AEC" w:rsidP="001637E6">
            <w:pPr>
              <w:rPr>
                <w:rFonts w:ascii="Times New Roman" w:hAnsi="Times New Roman" w:cs="Times New Roman"/>
                <w:b/>
                <w:sz w:val="24"/>
                <w:szCs w:val="24"/>
              </w:rPr>
            </w:pPr>
          </w:p>
        </w:tc>
      </w:tr>
      <w:tr w:rsidR="00D83AEC" w:rsidRPr="00420C3E" w14:paraId="6174FCA3" w14:textId="77777777" w:rsidTr="00A776C3">
        <w:trPr>
          <w:trHeight w:val="370"/>
        </w:trPr>
        <w:tc>
          <w:tcPr>
            <w:tcW w:w="841" w:type="dxa"/>
            <w:vMerge/>
            <w:shd w:val="clear" w:color="auto" w:fill="auto"/>
          </w:tcPr>
          <w:p w14:paraId="7A587558" w14:textId="77777777" w:rsidR="00D83AEC" w:rsidRPr="00420C3E" w:rsidRDefault="00D83AEC" w:rsidP="001637E6">
            <w:pPr>
              <w:rPr>
                <w:rFonts w:ascii="Times New Roman" w:hAnsi="Times New Roman" w:cs="Times New Roman"/>
                <w:sz w:val="24"/>
                <w:szCs w:val="24"/>
              </w:rPr>
            </w:pPr>
          </w:p>
        </w:tc>
        <w:tc>
          <w:tcPr>
            <w:tcW w:w="5108" w:type="dxa"/>
            <w:shd w:val="clear" w:color="auto" w:fill="auto"/>
          </w:tcPr>
          <w:p w14:paraId="2E9AA482" w14:textId="3FAB7AFC" w:rsidR="00D83AEC" w:rsidRPr="00420C3E" w:rsidRDefault="00D83AEC" w:rsidP="00420C3E">
            <w:pPr>
              <w:jc w:val="both"/>
              <w:rPr>
                <w:rFonts w:ascii="Times New Roman" w:hAnsi="Times New Roman" w:cs="Times New Roman"/>
                <w:sz w:val="24"/>
                <w:szCs w:val="24"/>
              </w:rPr>
            </w:pPr>
            <w:r w:rsidRPr="00420C3E">
              <w:rPr>
                <w:rFonts w:ascii="Times New Roman" w:hAnsi="Times New Roman" w:cs="Times New Roman"/>
                <w:sz w:val="24"/>
                <w:szCs w:val="24"/>
              </w:rPr>
              <w:t>Viena video</w:t>
            </w:r>
            <w:r w:rsidR="003011F8" w:rsidRPr="00420C3E">
              <w:rPr>
                <w:rFonts w:ascii="Times New Roman" w:hAnsi="Times New Roman" w:cs="Times New Roman"/>
                <w:sz w:val="24"/>
                <w:szCs w:val="24"/>
              </w:rPr>
              <w:t xml:space="preserve"> izmaksas (līdz 15 sekundēm)</w:t>
            </w:r>
          </w:p>
        </w:tc>
        <w:tc>
          <w:tcPr>
            <w:tcW w:w="3118" w:type="dxa"/>
            <w:shd w:val="clear" w:color="auto" w:fill="auto"/>
          </w:tcPr>
          <w:p w14:paraId="7DA5ECA9" w14:textId="77777777" w:rsidR="00D83AEC" w:rsidRPr="00420C3E" w:rsidRDefault="00D83AEC" w:rsidP="001637E6">
            <w:pPr>
              <w:rPr>
                <w:rFonts w:ascii="Times New Roman" w:hAnsi="Times New Roman" w:cs="Times New Roman"/>
                <w:b/>
                <w:sz w:val="24"/>
                <w:szCs w:val="24"/>
              </w:rPr>
            </w:pPr>
          </w:p>
        </w:tc>
      </w:tr>
      <w:tr w:rsidR="002972E2" w:rsidRPr="00420C3E" w14:paraId="15A58DA0" w14:textId="77777777" w:rsidTr="00A776C3">
        <w:trPr>
          <w:trHeight w:val="370"/>
        </w:trPr>
        <w:tc>
          <w:tcPr>
            <w:tcW w:w="841" w:type="dxa"/>
            <w:vMerge/>
            <w:shd w:val="clear" w:color="auto" w:fill="auto"/>
          </w:tcPr>
          <w:p w14:paraId="0AABB114" w14:textId="77777777" w:rsidR="002972E2" w:rsidRPr="00420C3E" w:rsidRDefault="002972E2" w:rsidP="001637E6">
            <w:pPr>
              <w:rPr>
                <w:rFonts w:ascii="Times New Roman" w:hAnsi="Times New Roman" w:cs="Times New Roman"/>
                <w:sz w:val="24"/>
                <w:szCs w:val="24"/>
              </w:rPr>
            </w:pPr>
          </w:p>
        </w:tc>
        <w:tc>
          <w:tcPr>
            <w:tcW w:w="5108" w:type="dxa"/>
            <w:shd w:val="clear" w:color="auto" w:fill="auto"/>
          </w:tcPr>
          <w:p w14:paraId="77B50FD9" w14:textId="38ED34F1" w:rsidR="002972E2" w:rsidRPr="00420C3E" w:rsidRDefault="002972E2" w:rsidP="00420C3E">
            <w:pPr>
              <w:jc w:val="both"/>
              <w:rPr>
                <w:rFonts w:ascii="Times New Roman" w:hAnsi="Times New Roman" w:cs="Times New Roman"/>
                <w:sz w:val="24"/>
                <w:szCs w:val="24"/>
              </w:rPr>
            </w:pPr>
            <w:r w:rsidRPr="00420C3E">
              <w:rPr>
                <w:rFonts w:ascii="Times New Roman" w:hAnsi="Times New Roman" w:cs="Times New Roman"/>
                <w:sz w:val="24"/>
                <w:szCs w:val="24"/>
              </w:rPr>
              <w:t>Viena ieraksta izmaksas ar foto un teksta saturu</w:t>
            </w:r>
          </w:p>
        </w:tc>
        <w:tc>
          <w:tcPr>
            <w:tcW w:w="3118" w:type="dxa"/>
            <w:shd w:val="clear" w:color="auto" w:fill="auto"/>
          </w:tcPr>
          <w:p w14:paraId="782DF1E3" w14:textId="77777777" w:rsidR="002972E2" w:rsidRPr="00420C3E" w:rsidRDefault="002972E2" w:rsidP="001637E6">
            <w:pPr>
              <w:rPr>
                <w:rFonts w:ascii="Times New Roman" w:hAnsi="Times New Roman" w:cs="Times New Roman"/>
                <w:b/>
                <w:sz w:val="24"/>
                <w:szCs w:val="24"/>
              </w:rPr>
            </w:pPr>
          </w:p>
        </w:tc>
      </w:tr>
      <w:tr w:rsidR="00D83AEC" w:rsidRPr="00420C3E" w14:paraId="66EAB00C" w14:textId="77777777" w:rsidTr="00A776C3">
        <w:trPr>
          <w:trHeight w:val="370"/>
        </w:trPr>
        <w:tc>
          <w:tcPr>
            <w:tcW w:w="841" w:type="dxa"/>
            <w:vMerge/>
            <w:shd w:val="clear" w:color="auto" w:fill="auto"/>
          </w:tcPr>
          <w:p w14:paraId="3F7D00C1" w14:textId="77777777" w:rsidR="00D83AEC" w:rsidRPr="00420C3E" w:rsidRDefault="00D83AEC" w:rsidP="001637E6">
            <w:pPr>
              <w:rPr>
                <w:rFonts w:ascii="Times New Roman" w:hAnsi="Times New Roman" w:cs="Times New Roman"/>
                <w:sz w:val="24"/>
                <w:szCs w:val="24"/>
              </w:rPr>
            </w:pPr>
          </w:p>
        </w:tc>
        <w:tc>
          <w:tcPr>
            <w:tcW w:w="5108" w:type="dxa"/>
            <w:shd w:val="clear" w:color="auto" w:fill="auto"/>
          </w:tcPr>
          <w:p w14:paraId="3992CC66" w14:textId="30B9D6F9" w:rsidR="00D83AEC" w:rsidRPr="00420C3E" w:rsidRDefault="00D83AEC" w:rsidP="00420C3E">
            <w:pPr>
              <w:jc w:val="both"/>
              <w:rPr>
                <w:rFonts w:ascii="Times New Roman" w:hAnsi="Times New Roman" w:cs="Times New Roman"/>
                <w:sz w:val="24"/>
                <w:szCs w:val="24"/>
              </w:rPr>
            </w:pPr>
            <w:r w:rsidRPr="00420C3E">
              <w:rPr>
                <w:rFonts w:ascii="Times New Roman" w:hAnsi="Times New Roman" w:cs="Times New Roman"/>
                <w:sz w:val="24"/>
                <w:szCs w:val="24"/>
              </w:rPr>
              <w:t>Viena ieraksta izmaksas ar infografiku</w:t>
            </w:r>
          </w:p>
        </w:tc>
        <w:tc>
          <w:tcPr>
            <w:tcW w:w="3118" w:type="dxa"/>
            <w:shd w:val="clear" w:color="auto" w:fill="auto"/>
          </w:tcPr>
          <w:p w14:paraId="4FB82831" w14:textId="77777777" w:rsidR="00D83AEC" w:rsidRPr="00420C3E" w:rsidRDefault="00D83AEC" w:rsidP="001637E6">
            <w:pPr>
              <w:rPr>
                <w:rFonts w:ascii="Times New Roman" w:hAnsi="Times New Roman" w:cs="Times New Roman"/>
                <w:b/>
                <w:sz w:val="24"/>
                <w:szCs w:val="24"/>
              </w:rPr>
            </w:pPr>
          </w:p>
        </w:tc>
      </w:tr>
      <w:tr w:rsidR="00D83AEC" w:rsidRPr="00420C3E" w14:paraId="5529BD31" w14:textId="77777777" w:rsidTr="00A776C3">
        <w:trPr>
          <w:trHeight w:val="370"/>
        </w:trPr>
        <w:tc>
          <w:tcPr>
            <w:tcW w:w="841" w:type="dxa"/>
            <w:vMerge/>
            <w:shd w:val="clear" w:color="auto" w:fill="auto"/>
          </w:tcPr>
          <w:p w14:paraId="3AF33B8C" w14:textId="77777777" w:rsidR="00D83AEC" w:rsidRPr="00420C3E" w:rsidRDefault="00D83AEC" w:rsidP="001637E6">
            <w:pPr>
              <w:rPr>
                <w:rFonts w:ascii="Times New Roman" w:hAnsi="Times New Roman" w:cs="Times New Roman"/>
                <w:sz w:val="24"/>
                <w:szCs w:val="24"/>
              </w:rPr>
            </w:pPr>
          </w:p>
        </w:tc>
        <w:tc>
          <w:tcPr>
            <w:tcW w:w="5108" w:type="dxa"/>
            <w:shd w:val="clear" w:color="auto" w:fill="auto"/>
          </w:tcPr>
          <w:p w14:paraId="20403A42" w14:textId="60FF1B1A" w:rsidR="00D83AEC" w:rsidRPr="00420C3E" w:rsidRDefault="003011F8" w:rsidP="00420C3E">
            <w:pPr>
              <w:jc w:val="both"/>
              <w:rPr>
                <w:rFonts w:ascii="Times New Roman" w:hAnsi="Times New Roman" w:cs="Times New Roman"/>
                <w:sz w:val="24"/>
                <w:szCs w:val="24"/>
              </w:rPr>
            </w:pPr>
            <w:r w:rsidRPr="00420C3E">
              <w:rPr>
                <w:rFonts w:ascii="Times New Roman" w:hAnsi="Times New Roman" w:cs="Times New Roman"/>
                <w:sz w:val="24"/>
                <w:szCs w:val="24"/>
              </w:rPr>
              <w:t>Viena Pretendenta piedāvāta</w:t>
            </w:r>
            <w:r w:rsidR="00D83AEC" w:rsidRPr="00420C3E">
              <w:rPr>
                <w:rFonts w:ascii="Times New Roman" w:hAnsi="Times New Roman" w:cs="Times New Roman"/>
                <w:sz w:val="24"/>
                <w:szCs w:val="24"/>
              </w:rPr>
              <w:t xml:space="preserve"> </w:t>
            </w:r>
            <w:r w:rsidR="006728D7" w:rsidRPr="00420C3E">
              <w:rPr>
                <w:rFonts w:ascii="Times New Roman" w:hAnsi="Times New Roman" w:cs="Times New Roman"/>
                <w:sz w:val="24"/>
                <w:szCs w:val="24"/>
              </w:rPr>
              <w:t xml:space="preserve">cita veida </w:t>
            </w:r>
            <w:proofErr w:type="spellStart"/>
            <w:r w:rsidRPr="00420C3E">
              <w:rPr>
                <w:rFonts w:ascii="Times New Roman" w:hAnsi="Times New Roman" w:cs="Times New Roman"/>
                <w:sz w:val="24"/>
                <w:szCs w:val="24"/>
                <w:lang w:val="en-US"/>
              </w:rPr>
              <w:t>vizuālās</w:t>
            </w:r>
            <w:proofErr w:type="spellEnd"/>
            <w:r w:rsidRPr="00420C3E">
              <w:rPr>
                <w:rFonts w:ascii="Times New Roman" w:hAnsi="Times New Roman" w:cs="Times New Roman"/>
                <w:sz w:val="24"/>
                <w:szCs w:val="24"/>
                <w:lang w:val="en-US"/>
              </w:rPr>
              <w:t xml:space="preserve"> </w:t>
            </w:r>
            <w:proofErr w:type="spellStart"/>
            <w:r w:rsidRPr="00420C3E">
              <w:rPr>
                <w:rFonts w:ascii="Times New Roman" w:hAnsi="Times New Roman" w:cs="Times New Roman"/>
                <w:sz w:val="24"/>
                <w:szCs w:val="24"/>
                <w:lang w:val="en-US"/>
              </w:rPr>
              <w:t>informācijas</w:t>
            </w:r>
            <w:proofErr w:type="spellEnd"/>
            <w:r w:rsidRPr="00420C3E">
              <w:rPr>
                <w:rFonts w:ascii="Times New Roman" w:hAnsi="Times New Roman" w:cs="Times New Roman"/>
                <w:sz w:val="24"/>
                <w:szCs w:val="24"/>
                <w:lang w:val="en-US"/>
              </w:rPr>
              <w:t xml:space="preserve"> </w:t>
            </w:r>
            <w:r w:rsidR="00D83AEC" w:rsidRPr="00420C3E">
              <w:rPr>
                <w:rFonts w:ascii="Times New Roman" w:hAnsi="Times New Roman" w:cs="Times New Roman"/>
                <w:sz w:val="24"/>
                <w:szCs w:val="24"/>
              </w:rPr>
              <w:t>risinājumu</w:t>
            </w:r>
          </w:p>
        </w:tc>
        <w:tc>
          <w:tcPr>
            <w:tcW w:w="3118" w:type="dxa"/>
            <w:shd w:val="clear" w:color="auto" w:fill="auto"/>
          </w:tcPr>
          <w:p w14:paraId="5B07CBFE" w14:textId="77777777" w:rsidR="00D83AEC" w:rsidRPr="00420C3E" w:rsidRDefault="00D83AEC" w:rsidP="001637E6">
            <w:pPr>
              <w:rPr>
                <w:rFonts w:ascii="Times New Roman" w:hAnsi="Times New Roman" w:cs="Times New Roman"/>
                <w:b/>
                <w:sz w:val="24"/>
                <w:szCs w:val="24"/>
              </w:rPr>
            </w:pPr>
          </w:p>
        </w:tc>
      </w:tr>
      <w:tr w:rsidR="0018728B" w:rsidRPr="00420C3E" w14:paraId="3C348324" w14:textId="77777777" w:rsidTr="00A776C3">
        <w:trPr>
          <w:trHeight w:val="370"/>
        </w:trPr>
        <w:tc>
          <w:tcPr>
            <w:tcW w:w="841" w:type="dxa"/>
            <w:shd w:val="clear" w:color="auto" w:fill="auto"/>
          </w:tcPr>
          <w:p w14:paraId="2D91986C" w14:textId="77777777" w:rsidR="0018728B" w:rsidRPr="00420C3E" w:rsidRDefault="0018728B" w:rsidP="001637E6">
            <w:pPr>
              <w:rPr>
                <w:rFonts w:ascii="Times New Roman" w:hAnsi="Times New Roman" w:cs="Times New Roman"/>
                <w:sz w:val="24"/>
                <w:szCs w:val="24"/>
              </w:rPr>
            </w:pPr>
          </w:p>
        </w:tc>
        <w:tc>
          <w:tcPr>
            <w:tcW w:w="5108" w:type="dxa"/>
            <w:shd w:val="clear" w:color="auto" w:fill="auto"/>
          </w:tcPr>
          <w:p w14:paraId="45912A38" w14:textId="77777777" w:rsidR="0018728B" w:rsidRPr="00420C3E" w:rsidRDefault="0018728B" w:rsidP="00420C3E">
            <w:pPr>
              <w:jc w:val="both"/>
              <w:rPr>
                <w:rFonts w:ascii="Times New Roman" w:hAnsi="Times New Roman" w:cs="Times New Roman"/>
                <w:sz w:val="24"/>
                <w:szCs w:val="24"/>
              </w:rPr>
            </w:pPr>
          </w:p>
        </w:tc>
        <w:tc>
          <w:tcPr>
            <w:tcW w:w="3118" w:type="dxa"/>
            <w:shd w:val="clear" w:color="auto" w:fill="auto"/>
          </w:tcPr>
          <w:p w14:paraId="6D0D8F04" w14:textId="77777777" w:rsidR="0018728B" w:rsidRPr="00420C3E" w:rsidRDefault="0018728B" w:rsidP="001637E6">
            <w:pPr>
              <w:rPr>
                <w:rFonts w:ascii="Times New Roman" w:hAnsi="Times New Roman" w:cs="Times New Roman"/>
                <w:b/>
                <w:sz w:val="24"/>
                <w:szCs w:val="24"/>
              </w:rPr>
            </w:pPr>
          </w:p>
        </w:tc>
      </w:tr>
      <w:tr w:rsidR="003011F8" w:rsidRPr="00420C3E" w14:paraId="1470C2BA" w14:textId="77777777" w:rsidTr="00A776C3">
        <w:trPr>
          <w:trHeight w:val="370"/>
        </w:trPr>
        <w:tc>
          <w:tcPr>
            <w:tcW w:w="841" w:type="dxa"/>
            <w:shd w:val="clear" w:color="auto" w:fill="auto"/>
          </w:tcPr>
          <w:p w14:paraId="08E64224" w14:textId="76833830" w:rsidR="003011F8" w:rsidRPr="00420C3E" w:rsidRDefault="003011F8" w:rsidP="003011F8">
            <w:pPr>
              <w:rPr>
                <w:rFonts w:ascii="Times New Roman" w:hAnsi="Times New Roman" w:cs="Times New Roman"/>
                <w:sz w:val="24"/>
                <w:szCs w:val="24"/>
              </w:rPr>
            </w:pPr>
            <w:r w:rsidRPr="00420C3E">
              <w:rPr>
                <w:rFonts w:ascii="Times New Roman" w:hAnsi="Times New Roman" w:cs="Times New Roman"/>
                <w:sz w:val="24"/>
                <w:szCs w:val="24"/>
              </w:rPr>
              <w:t>2.</w:t>
            </w:r>
          </w:p>
        </w:tc>
        <w:tc>
          <w:tcPr>
            <w:tcW w:w="5108" w:type="dxa"/>
            <w:shd w:val="clear" w:color="auto" w:fill="auto"/>
          </w:tcPr>
          <w:p w14:paraId="04840FCA" w14:textId="7D3BB45C" w:rsidR="003011F8" w:rsidRPr="00420C3E" w:rsidRDefault="003011F8" w:rsidP="00420C3E">
            <w:pPr>
              <w:jc w:val="both"/>
              <w:rPr>
                <w:rFonts w:ascii="Times New Roman" w:hAnsi="Times New Roman" w:cs="Times New Roman"/>
                <w:sz w:val="24"/>
                <w:szCs w:val="24"/>
              </w:rPr>
            </w:pPr>
            <w:r w:rsidRPr="00420C3E">
              <w:rPr>
                <w:rFonts w:ascii="Times New Roman" w:hAnsi="Times New Roman" w:cs="Times New Roman"/>
                <w:color w:val="000000" w:themeColor="text1"/>
                <w:sz w:val="24"/>
                <w:szCs w:val="24"/>
              </w:rPr>
              <w:t>Speciāli sagatavotu 1 paraugu vizuālajai komunikācijai Facebook sociālajā tīklā – kā rīkoties, ja tiek saņemts pozitīvs rezultāts, testējot klasi ar pūlinga metodi</w:t>
            </w:r>
          </w:p>
        </w:tc>
        <w:tc>
          <w:tcPr>
            <w:tcW w:w="3118" w:type="dxa"/>
            <w:shd w:val="clear" w:color="auto" w:fill="auto"/>
          </w:tcPr>
          <w:p w14:paraId="595E5F09" w14:textId="77777777" w:rsidR="003011F8" w:rsidRPr="00420C3E" w:rsidRDefault="003011F8" w:rsidP="003011F8">
            <w:pPr>
              <w:rPr>
                <w:rFonts w:ascii="Times New Roman" w:hAnsi="Times New Roman" w:cs="Times New Roman"/>
                <w:sz w:val="24"/>
                <w:szCs w:val="24"/>
              </w:rPr>
            </w:pPr>
          </w:p>
        </w:tc>
      </w:tr>
      <w:tr w:rsidR="003011F8" w:rsidRPr="00420C3E" w14:paraId="46850431" w14:textId="77777777" w:rsidTr="00A776C3">
        <w:trPr>
          <w:trHeight w:val="370"/>
        </w:trPr>
        <w:tc>
          <w:tcPr>
            <w:tcW w:w="841" w:type="dxa"/>
            <w:shd w:val="clear" w:color="auto" w:fill="auto"/>
          </w:tcPr>
          <w:p w14:paraId="4D6CE2ED" w14:textId="22AAD229" w:rsidR="003011F8" w:rsidRPr="00420C3E" w:rsidRDefault="003011F8" w:rsidP="003011F8">
            <w:pPr>
              <w:rPr>
                <w:rFonts w:ascii="Times New Roman" w:hAnsi="Times New Roman" w:cs="Times New Roman"/>
                <w:sz w:val="24"/>
                <w:szCs w:val="24"/>
              </w:rPr>
            </w:pPr>
            <w:r w:rsidRPr="00420C3E">
              <w:rPr>
                <w:rFonts w:ascii="Times New Roman" w:hAnsi="Times New Roman" w:cs="Times New Roman"/>
                <w:sz w:val="24"/>
                <w:szCs w:val="24"/>
              </w:rPr>
              <w:t>3.</w:t>
            </w:r>
          </w:p>
        </w:tc>
        <w:tc>
          <w:tcPr>
            <w:tcW w:w="5108" w:type="dxa"/>
            <w:shd w:val="clear" w:color="auto" w:fill="auto"/>
          </w:tcPr>
          <w:p w14:paraId="654A85B9" w14:textId="420C43A3" w:rsidR="003011F8" w:rsidRPr="00420C3E" w:rsidRDefault="003011F8" w:rsidP="00420C3E">
            <w:pPr>
              <w:jc w:val="both"/>
              <w:rPr>
                <w:rFonts w:ascii="Times New Roman" w:hAnsi="Times New Roman" w:cs="Times New Roman"/>
                <w:color w:val="000000" w:themeColor="text1"/>
                <w:sz w:val="24"/>
                <w:szCs w:val="24"/>
              </w:rPr>
            </w:pPr>
            <w:r w:rsidRPr="00420C3E">
              <w:rPr>
                <w:rFonts w:ascii="Times New Roman" w:hAnsi="Times New Roman" w:cs="Times New Roman"/>
                <w:sz w:val="24"/>
                <w:szCs w:val="24"/>
              </w:rPr>
              <w:t>Pretendenta</w:t>
            </w:r>
            <w:r w:rsidRPr="00420C3E">
              <w:rPr>
                <w:rFonts w:ascii="Times New Roman" w:hAnsi="Times New Roman" w:cs="Times New Roman"/>
                <w:bCs/>
                <w:iCs/>
                <w:sz w:val="24"/>
                <w:szCs w:val="24"/>
              </w:rPr>
              <w:t xml:space="preserve"> Iepriekš izstrādātos vizuālās informācijas paraugus - </w:t>
            </w:r>
            <w:r w:rsidRPr="00420C3E">
              <w:rPr>
                <w:rFonts w:ascii="Times New Roman" w:hAnsi="Times New Roman" w:cs="Times New Roman"/>
                <w:color w:val="000000" w:themeColor="text1"/>
                <w:sz w:val="24"/>
                <w:szCs w:val="24"/>
              </w:rPr>
              <w:t xml:space="preserve"> vienu bērnu auditorijai, otru pieaugušo auditorijai. Vismaz vienai jābūt ar kustīgiem elementiem – video, animācija, vai gif.</w:t>
            </w:r>
          </w:p>
        </w:tc>
        <w:tc>
          <w:tcPr>
            <w:tcW w:w="3118" w:type="dxa"/>
            <w:shd w:val="clear" w:color="auto" w:fill="auto"/>
          </w:tcPr>
          <w:p w14:paraId="76F8EC0F" w14:textId="75535E87" w:rsidR="003011F8" w:rsidRPr="00420C3E" w:rsidRDefault="003011F8" w:rsidP="003011F8">
            <w:pPr>
              <w:rPr>
                <w:rFonts w:ascii="Times New Roman" w:hAnsi="Times New Roman" w:cs="Times New Roman"/>
                <w:sz w:val="24"/>
                <w:szCs w:val="24"/>
              </w:rPr>
            </w:pPr>
          </w:p>
        </w:tc>
      </w:tr>
    </w:tbl>
    <w:p w14:paraId="7AA69CB8" w14:textId="083B9059" w:rsidR="00A776C3" w:rsidRPr="00420C3E" w:rsidRDefault="00A776C3" w:rsidP="00A776C3">
      <w:pPr>
        <w:pStyle w:val="ListParagraph"/>
        <w:rPr>
          <w:rFonts w:ascii="Times New Roman" w:hAnsi="Times New Roman" w:cs="Times New Roman"/>
          <w:sz w:val="24"/>
          <w:szCs w:val="24"/>
        </w:rPr>
      </w:pPr>
    </w:p>
    <w:p w14:paraId="026117C2" w14:textId="77777777" w:rsidR="004902AA" w:rsidRPr="00420C3E" w:rsidRDefault="004902AA" w:rsidP="00A776C3">
      <w:pPr>
        <w:pStyle w:val="ListParagraph"/>
        <w:rPr>
          <w:rFonts w:ascii="Times New Roman" w:hAnsi="Times New Roman" w:cs="Times New Roman"/>
          <w:sz w:val="24"/>
          <w:szCs w:val="24"/>
        </w:rPr>
      </w:pPr>
    </w:p>
    <w:p w14:paraId="05BC5302" w14:textId="065A04FA" w:rsidR="00A776C3" w:rsidRPr="00420C3E" w:rsidRDefault="00A776C3" w:rsidP="00BA02A9">
      <w:pPr>
        <w:pStyle w:val="ListParagraph"/>
        <w:numPr>
          <w:ilvl w:val="0"/>
          <w:numId w:val="9"/>
        </w:numPr>
        <w:rPr>
          <w:rFonts w:ascii="Times New Roman" w:hAnsi="Times New Roman" w:cs="Times New Roman"/>
          <w:sz w:val="24"/>
          <w:szCs w:val="24"/>
          <w:u w:val="single"/>
        </w:rPr>
      </w:pPr>
      <w:r w:rsidRPr="00420C3E">
        <w:rPr>
          <w:rFonts w:ascii="Times New Roman" w:hAnsi="Times New Roman" w:cs="Times New Roman"/>
          <w:sz w:val="24"/>
          <w:szCs w:val="24"/>
          <w:u w:val="single"/>
        </w:rPr>
        <w:t>Vērtēšanas kritēriji</w:t>
      </w:r>
    </w:p>
    <w:tbl>
      <w:tblPr>
        <w:tblW w:w="8926" w:type="dxa"/>
        <w:tblLayout w:type="fixed"/>
        <w:tblCellMar>
          <w:left w:w="10" w:type="dxa"/>
          <w:right w:w="10" w:type="dxa"/>
        </w:tblCellMar>
        <w:tblLook w:val="0000" w:firstRow="0" w:lastRow="0" w:firstColumn="0" w:lastColumn="0" w:noHBand="0" w:noVBand="0"/>
      </w:tblPr>
      <w:tblGrid>
        <w:gridCol w:w="704"/>
        <w:gridCol w:w="6521"/>
        <w:gridCol w:w="1701"/>
      </w:tblGrid>
      <w:tr w:rsidR="006D5BFD" w:rsidRPr="00420C3E" w14:paraId="0CDF0AFB" w14:textId="77777777" w:rsidTr="001637E6">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A7E192" w14:textId="77777777" w:rsidR="006D5BFD" w:rsidRPr="00420C3E" w:rsidRDefault="006D5BFD" w:rsidP="006D5BFD">
            <w:pPr>
              <w:rPr>
                <w:rFonts w:ascii="Times New Roman" w:hAnsi="Times New Roman" w:cs="Times New Roman"/>
                <w:b/>
                <w:bCs/>
                <w:sz w:val="24"/>
                <w:szCs w:val="24"/>
              </w:rPr>
            </w:pPr>
            <w:r w:rsidRPr="00420C3E">
              <w:rPr>
                <w:rFonts w:ascii="Times New Roman" w:hAnsi="Times New Roman" w:cs="Times New Roman"/>
                <w:b/>
                <w:bCs/>
                <w:sz w:val="24"/>
                <w:szCs w:val="24"/>
              </w:rPr>
              <w:t>Nr.</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14:paraId="6F85509D" w14:textId="77777777" w:rsidR="006D5BFD" w:rsidRPr="00420C3E" w:rsidRDefault="006D5BFD" w:rsidP="006D5BFD">
            <w:pPr>
              <w:rPr>
                <w:rFonts w:ascii="Times New Roman" w:hAnsi="Times New Roman" w:cs="Times New Roman"/>
                <w:b/>
                <w:bCs/>
                <w:sz w:val="24"/>
                <w:szCs w:val="24"/>
              </w:rPr>
            </w:pPr>
            <w:r w:rsidRPr="00420C3E">
              <w:rPr>
                <w:rFonts w:ascii="Times New Roman" w:hAnsi="Times New Roman" w:cs="Times New Roman"/>
                <w:b/>
                <w:bCs/>
                <w:sz w:val="24"/>
                <w:szCs w:val="24"/>
              </w:rPr>
              <w:t>Kritērijs/apzīmējums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872882D" w14:textId="096AB17B" w:rsidR="006D5BFD" w:rsidRPr="00420C3E" w:rsidRDefault="006D5BFD" w:rsidP="006D5BFD">
            <w:pPr>
              <w:rPr>
                <w:rFonts w:ascii="Times New Roman" w:hAnsi="Times New Roman" w:cs="Times New Roman"/>
                <w:b/>
                <w:bCs/>
                <w:sz w:val="24"/>
                <w:szCs w:val="24"/>
              </w:rPr>
            </w:pPr>
            <w:r w:rsidRPr="00420C3E">
              <w:rPr>
                <w:rFonts w:ascii="Times New Roman" w:hAnsi="Times New Roman" w:cs="Times New Roman"/>
                <w:b/>
                <w:bCs/>
                <w:sz w:val="24"/>
                <w:szCs w:val="24"/>
              </w:rPr>
              <w:t>Maksimālais punktu skaits</w:t>
            </w:r>
            <w:r w:rsidR="00EF3673" w:rsidRPr="00420C3E">
              <w:rPr>
                <w:rFonts w:ascii="Times New Roman" w:hAnsi="Times New Roman" w:cs="Times New Roman"/>
                <w:b/>
                <w:bCs/>
                <w:sz w:val="24"/>
                <w:szCs w:val="24"/>
              </w:rPr>
              <w:t xml:space="preserve"> </w:t>
            </w:r>
          </w:p>
        </w:tc>
      </w:tr>
      <w:tr w:rsidR="006D5BFD" w:rsidRPr="00420C3E" w14:paraId="33EFEB06" w14:textId="77777777" w:rsidTr="001637E6">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63B4F07C" w14:textId="77777777" w:rsidR="006D5BFD" w:rsidRPr="00420C3E" w:rsidRDefault="006D5BFD" w:rsidP="006D5BFD">
            <w:pPr>
              <w:rPr>
                <w:rFonts w:ascii="Times New Roman" w:hAnsi="Times New Roman" w:cs="Times New Roman"/>
                <w:i/>
                <w:sz w:val="24"/>
                <w:szCs w:val="24"/>
              </w:rPr>
            </w:pPr>
            <w:r w:rsidRPr="00420C3E">
              <w:rPr>
                <w:rFonts w:ascii="Times New Roman" w:hAnsi="Times New Roman" w:cs="Times New Roman"/>
                <w:i/>
                <w:sz w:val="24"/>
                <w:szCs w:val="24"/>
              </w:rPr>
              <w:t>1.</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2F7AB2D1" w14:textId="77777777" w:rsidR="006D5BFD" w:rsidRPr="00420C3E" w:rsidRDefault="006D5BFD" w:rsidP="006D5BFD">
            <w:pPr>
              <w:rPr>
                <w:rFonts w:ascii="Times New Roman" w:hAnsi="Times New Roman" w:cs="Times New Roman"/>
                <w:bCs/>
                <w:i/>
                <w:iCs/>
                <w:sz w:val="24"/>
                <w:szCs w:val="24"/>
              </w:rPr>
            </w:pPr>
            <w:r w:rsidRPr="00420C3E">
              <w:rPr>
                <w:rFonts w:ascii="Times New Roman" w:hAnsi="Times New Roman" w:cs="Times New Roman"/>
                <w:bCs/>
                <w:i/>
                <w:iCs/>
                <w:sz w:val="24"/>
                <w:szCs w:val="24"/>
              </w:rPr>
              <w:t>Pakalpojuma cena (A)</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112AD9BD" w14:textId="6F7E9F0A" w:rsidR="006D5BFD" w:rsidRPr="00420C3E" w:rsidRDefault="00404F2B" w:rsidP="006D5BFD">
            <w:pPr>
              <w:rPr>
                <w:rFonts w:ascii="Times New Roman" w:hAnsi="Times New Roman" w:cs="Times New Roman"/>
                <w:b/>
                <w:bCs/>
                <w:sz w:val="24"/>
                <w:szCs w:val="24"/>
              </w:rPr>
            </w:pPr>
            <w:r w:rsidRPr="00420C3E">
              <w:rPr>
                <w:rFonts w:ascii="Times New Roman" w:hAnsi="Times New Roman" w:cs="Times New Roman"/>
                <w:b/>
                <w:bCs/>
                <w:sz w:val="24"/>
                <w:szCs w:val="24"/>
              </w:rPr>
              <w:t>30</w:t>
            </w:r>
          </w:p>
        </w:tc>
      </w:tr>
      <w:tr w:rsidR="006D5BFD" w:rsidRPr="00420C3E" w14:paraId="11E26A94" w14:textId="77777777" w:rsidTr="001637E6">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60D0F092" w14:textId="77777777" w:rsidR="006D5BFD" w:rsidRPr="00420C3E" w:rsidRDefault="006D5BFD" w:rsidP="006D5BFD">
            <w:pPr>
              <w:rPr>
                <w:rFonts w:ascii="Times New Roman" w:hAnsi="Times New Roman" w:cs="Times New Roman"/>
                <w:i/>
                <w:sz w:val="24"/>
                <w:szCs w:val="24"/>
              </w:rPr>
            </w:pPr>
            <w:r w:rsidRPr="00420C3E">
              <w:rPr>
                <w:rFonts w:ascii="Times New Roman" w:hAnsi="Times New Roman" w:cs="Times New Roman"/>
                <w:i/>
                <w:sz w:val="24"/>
                <w:szCs w:val="24"/>
              </w:rPr>
              <w:t>2.</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4AA9FF68" w14:textId="5344D574" w:rsidR="006D5BFD" w:rsidRPr="00420C3E" w:rsidRDefault="000B3F23" w:rsidP="00404F2B">
            <w:pPr>
              <w:rPr>
                <w:rFonts w:ascii="Times New Roman" w:hAnsi="Times New Roman" w:cs="Times New Roman"/>
                <w:i/>
                <w:sz w:val="24"/>
                <w:szCs w:val="24"/>
              </w:rPr>
            </w:pPr>
            <w:bookmarkStart w:id="0" w:name="_Hlk75967086"/>
            <w:r w:rsidRPr="00420C3E">
              <w:rPr>
                <w:rFonts w:ascii="Times New Roman" w:hAnsi="Times New Roman" w:cs="Times New Roman"/>
                <w:i/>
                <w:sz w:val="24"/>
                <w:szCs w:val="24"/>
              </w:rPr>
              <w:t xml:space="preserve">Pretendenta </w:t>
            </w:r>
            <w:r w:rsidR="00404F2B" w:rsidRPr="00420C3E">
              <w:rPr>
                <w:rFonts w:ascii="Times New Roman" w:hAnsi="Times New Roman" w:cs="Times New Roman"/>
                <w:i/>
                <w:sz w:val="24"/>
                <w:szCs w:val="24"/>
              </w:rPr>
              <w:t>piedāvātais vizuālās informācijas risinājums IZM Facebook kontam (B</w:t>
            </w:r>
            <w:r w:rsidR="00E2435A" w:rsidRPr="00420C3E">
              <w:rPr>
                <w:rFonts w:ascii="Times New Roman" w:hAnsi="Times New Roman" w:cs="Times New Roman"/>
                <w:i/>
                <w:sz w:val="24"/>
                <w:szCs w:val="24"/>
              </w:rPr>
              <w:t>)</w:t>
            </w:r>
            <w:bookmarkEnd w:id="0"/>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B827F9" w14:textId="0CC760B9" w:rsidR="006D5BFD" w:rsidRPr="00420C3E" w:rsidRDefault="00EF3673" w:rsidP="006D5BFD">
            <w:pPr>
              <w:rPr>
                <w:rFonts w:ascii="Times New Roman" w:hAnsi="Times New Roman" w:cs="Times New Roman"/>
                <w:b/>
                <w:bCs/>
                <w:sz w:val="24"/>
                <w:szCs w:val="24"/>
              </w:rPr>
            </w:pPr>
            <w:r w:rsidRPr="00420C3E">
              <w:rPr>
                <w:rFonts w:ascii="Times New Roman" w:hAnsi="Times New Roman" w:cs="Times New Roman"/>
                <w:b/>
                <w:bCs/>
                <w:sz w:val="24"/>
                <w:szCs w:val="24"/>
              </w:rPr>
              <w:t>35</w:t>
            </w:r>
          </w:p>
        </w:tc>
      </w:tr>
      <w:tr w:rsidR="006D5BFD" w:rsidRPr="00420C3E" w14:paraId="17A8C2D2" w14:textId="77777777" w:rsidTr="001637E6">
        <w:trPr>
          <w:trHeight w:val="457"/>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361F71A1" w14:textId="77777777" w:rsidR="006D5BFD" w:rsidRPr="00420C3E" w:rsidDel="002D0F99" w:rsidRDefault="006D5BFD" w:rsidP="006D5BFD">
            <w:pPr>
              <w:rPr>
                <w:rFonts w:ascii="Times New Roman" w:hAnsi="Times New Roman" w:cs="Times New Roman"/>
                <w:i/>
                <w:sz w:val="24"/>
                <w:szCs w:val="24"/>
              </w:rPr>
            </w:pPr>
            <w:r w:rsidRPr="00420C3E">
              <w:rPr>
                <w:rFonts w:ascii="Times New Roman" w:hAnsi="Times New Roman" w:cs="Times New Roman"/>
                <w:i/>
                <w:sz w:val="24"/>
                <w:szCs w:val="24"/>
              </w:rPr>
              <w:t>3.</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6F56FA5D" w14:textId="7FC8513D" w:rsidR="006D5BFD" w:rsidRPr="00420C3E" w:rsidDel="002D0F99" w:rsidRDefault="000B3F23" w:rsidP="00404F2B">
            <w:pPr>
              <w:rPr>
                <w:rFonts w:ascii="Times New Roman" w:hAnsi="Times New Roman" w:cs="Times New Roman"/>
                <w:bCs/>
                <w:i/>
                <w:iCs/>
                <w:sz w:val="24"/>
                <w:szCs w:val="24"/>
              </w:rPr>
            </w:pPr>
            <w:r w:rsidRPr="00420C3E">
              <w:rPr>
                <w:rFonts w:ascii="Times New Roman" w:hAnsi="Times New Roman" w:cs="Times New Roman"/>
                <w:bCs/>
                <w:i/>
                <w:iCs/>
                <w:sz w:val="24"/>
                <w:szCs w:val="24"/>
              </w:rPr>
              <w:t xml:space="preserve">Iepriekš izstrādāto </w:t>
            </w:r>
            <w:r w:rsidR="00404F2B" w:rsidRPr="00420C3E">
              <w:rPr>
                <w:rFonts w:ascii="Times New Roman" w:hAnsi="Times New Roman" w:cs="Times New Roman"/>
                <w:bCs/>
                <w:i/>
                <w:iCs/>
                <w:sz w:val="24"/>
                <w:szCs w:val="24"/>
              </w:rPr>
              <w:t>vizuālās informācijas</w:t>
            </w:r>
            <w:r w:rsidRPr="00420C3E">
              <w:rPr>
                <w:rFonts w:ascii="Times New Roman" w:hAnsi="Times New Roman" w:cs="Times New Roman"/>
                <w:bCs/>
                <w:i/>
                <w:iCs/>
                <w:sz w:val="24"/>
                <w:szCs w:val="24"/>
              </w:rPr>
              <w:t xml:space="preserve"> paraugu radošā un tehniskā kvalitāte</w:t>
            </w:r>
            <w:r w:rsidR="00404F2B" w:rsidRPr="00420C3E">
              <w:rPr>
                <w:rFonts w:ascii="Times New Roman" w:hAnsi="Times New Roman" w:cs="Times New Roman"/>
                <w:bCs/>
                <w:i/>
                <w:iCs/>
                <w:sz w:val="24"/>
                <w:szCs w:val="24"/>
              </w:rPr>
              <w:t xml:space="preserve"> (C)</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CFA98F" w14:textId="7D154099" w:rsidR="006D5BFD" w:rsidRPr="00420C3E" w:rsidDel="002D0F99" w:rsidRDefault="00404F2B" w:rsidP="00404F2B">
            <w:pPr>
              <w:rPr>
                <w:rFonts w:ascii="Times New Roman" w:hAnsi="Times New Roman" w:cs="Times New Roman"/>
                <w:b/>
                <w:bCs/>
                <w:sz w:val="24"/>
                <w:szCs w:val="24"/>
              </w:rPr>
            </w:pPr>
            <w:r w:rsidRPr="00420C3E">
              <w:rPr>
                <w:rFonts w:ascii="Times New Roman" w:hAnsi="Times New Roman" w:cs="Times New Roman"/>
                <w:b/>
                <w:bCs/>
                <w:sz w:val="24"/>
                <w:szCs w:val="24"/>
              </w:rPr>
              <w:t>35</w:t>
            </w:r>
          </w:p>
        </w:tc>
      </w:tr>
      <w:tr w:rsidR="006D5BFD" w:rsidRPr="00420C3E" w14:paraId="5CD24C5F" w14:textId="77777777" w:rsidTr="001637E6">
        <w:trPr>
          <w:trHeight w:val="298"/>
        </w:trPr>
        <w:tc>
          <w:tcPr>
            <w:tcW w:w="704" w:type="dxa"/>
            <w:tcBorders>
              <w:top w:val="double" w:sz="4" w:space="0" w:color="auto"/>
              <w:left w:val="single" w:sz="4" w:space="0" w:color="auto"/>
              <w:bottom w:val="single" w:sz="4" w:space="0" w:color="auto"/>
              <w:right w:val="single" w:sz="4" w:space="0" w:color="auto"/>
            </w:tcBorders>
            <w:shd w:val="clear" w:color="auto" w:fill="FFFFFF"/>
          </w:tcPr>
          <w:p w14:paraId="4046AD1C" w14:textId="77777777" w:rsidR="006D5BFD" w:rsidRPr="00420C3E" w:rsidRDefault="006D5BFD" w:rsidP="006D5BFD">
            <w:pPr>
              <w:rPr>
                <w:rFonts w:ascii="Times New Roman" w:hAnsi="Times New Roman" w:cs="Times New Roman"/>
                <w:sz w:val="24"/>
                <w:szCs w:val="24"/>
              </w:rPr>
            </w:pPr>
          </w:p>
        </w:tc>
        <w:tc>
          <w:tcPr>
            <w:tcW w:w="6521" w:type="dxa"/>
            <w:tcBorders>
              <w:top w:val="double" w:sz="4" w:space="0" w:color="auto"/>
              <w:left w:val="single" w:sz="4" w:space="0" w:color="auto"/>
              <w:bottom w:val="single" w:sz="4" w:space="0" w:color="auto"/>
              <w:right w:val="single" w:sz="4" w:space="0" w:color="auto"/>
            </w:tcBorders>
            <w:shd w:val="clear" w:color="auto" w:fill="FFFFFF"/>
            <w:vAlign w:val="center"/>
          </w:tcPr>
          <w:p w14:paraId="726BD533" w14:textId="77777777" w:rsidR="006D5BFD" w:rsidRPr="00420C3E" w:rsidRDefault="006D5BFD" w:rsidP="006D5BFD">
            <w:pPr>
              <w:rPr>
                <w:rFonts w:ascii="Times New Roman" w:hAnsi="Times New Roman" w:cs="Times New Roman"/>
                <w:b/>
                <w:bCs/>
                <w:i/>
                <w:iCs/>
                <w:sz w:val="24"/>
                <w:szCs w:val="24"/>
              </w:rPr>
            </w:pPr>
            <w:r w:rsidRPr="00420C3E">
              <w:rPr>
                <w:rFonts w:ascii="Times New Roman" w:hAnsi="Times New Roman" w:cs="Times New Roman"/>
                <w:b/>
                <w:bCs/>
                <w:sz w:val="24"/>
                <w:szCs w:val="24"/>
              </w:rPr>
              <w:t>KOPĀ:</w:t>
            </w:r>
          </w:p>
        </w:tc>
        <w:tc>
          <w:tcPr>
            <w:tcW w:w="1701" w:type="dxa"/>
            <w:tcBorders>
              <w:top w:val="double" w:sz="4" w:space="0" w:color="auto"/>
              <w:left w:val="single" w:sz="4" w:space="0" w:color="auto"/>
              <w:bottom w:val="single" w:sz="4" w:space="0" w:color="auto"/>
              <w:right w:val="single" w:sz="4" w:space="0" w:color="auto"/>
            </w:tcBorders>
            <w:shd w:val="clear" w:color="auto" w:fill="FFFFFF"/>
          </w:tcPr>
          <w:p w14:paraId="2DDEF10D" w14:textId="000725C7" w:rsidR="006D5BFD" w:rsidRPr="00420C3E" w:rsidRDefault="006D5BFD" w:rsidP="006D5BFD">
            <w:pPr>
              <w:rPr>
                <w:rFonts w:ascii="Times New Roman" w:hAnsi="Times New Roman" w:cs="Times New Roman"/>
                <w:b/>
                <w:bCs/>
                <w:sz w:val="24"/>
                <w:szCs w:val="24"/>
              </w:rPr>
            </w:pPr>
            <w:r w:rsidRPr="00420C3E">
              <w:rPr>
                <w:rFonts w:ascii="Times New Roman" w:hAnsi="Times New Roman" w:cs="Times New Roman"/>
                <w:b/>
                <w:bCs/>
                <w:sz w:val="24"/>
                <w:szCs w:val="24"/>
              </w:rPr>
              <w:t>100</w:t>
            </w:r>
            <w:r w:rsidR="00EF3673" w:rsidRPr="00420C3E">
              <w:rPr>
                <w:rFonts w:ascii="Times New Roman" w:hAnsi="Times New Roman" w:cs="Times New Roman"/>
                <w:b/>
                <w:bCs/>
                <w:sz w:val="24"/>
                <w:szCs w:val="24"/>
              </w:rPr>
              <w:t xml:space="preserve"> </w:t>
            </w:r>
            <w:r w:rsidR="00EF3673" w:rsidRPr="00420C3E">
              <w:rPr>
                <w:rFonts w:ascii="Times New Roman" w:hAnsi="Times New Roman" w:cs="Times New Roman"/>
                <w:bCs/>
                <w:i/>
                <w:sz w:val="24"/>
                <w:szCs w:val="24"/>
              </w:rPr>
              <w:t>(N)</w:t>
            </w:r>
          </w:p>
        </w:tc>
      </w:tr>
    </w:tbl>
    <w:p w14:paraId="6F5061EB" w14:textId="7A10B8AF" w:rsidR="006D5BFD" w:rsidRPr="00420C3E" w:rsidRDefault="006D5BFD" w:rsidP="00665A8A">
      <w:pPr>
        <w:spacing w:after="0" w:line="276" w:lineRule="auto"/>
        <w:ind w:right="20"/>
        <w:rPr>
          <w:rFonts w:ascii="Times New Roman" w:hAnsi="Times New Roman" w:cs="Times New Roman"/>
          <w:sz w:val="24"/>
          <w:szCs w:val="24"/>
        </w:rPr>
      </w:pPr>
      <w:r w:rsidRPr="00420C3E">
        <w:rPr>
          <w:rFonts w:ascii="Times New Roman" w:hAnsi="Times New Roman" w:cs="Times New Roman"/>
          <w:b/>
          <w:i/>
          <w:color w:val="000000"/>
          <w:sz w:val="24"/>
          <w:szCs w:val="24"/>
          <w:lang w:eastAsia="lv-LV"/>
        </w:rPr>
        <w:t>Pakalpojuma cenas (A)</w:t>
      </w:r>
      <w:r w:rsidRPr="00420C3E">
        <w:rPr>
          <w:rFonts w:ascii="Times New Roman" w:hAnsi="Times New Roman" w:cs="Times New Roman"/>
          <w:color w:val="000000"/>
          <w:sz w:val="24"/>
          <w:szCs w:val="24"/>
          <w:lang w:eastAsia="lv-LV"/>
        </w:rPr>
        <w:t xml:space="preserve"> skaitlisko vērtējumu aprēķina pēc šādas formulas:</w:t>
      </w:r>
    </w:p>
    <w:p w14:paraId="79C97133" w14:textId="77777777" w:rsidR="006D5BFD" w:rsidRPr="00420C3E" w:rsidRDefault="006D5BFD" w:rsidP="006D5BFD">
      <w:pPr>
        <w:spacing w:line="276" w:lineRule="auto"/>
        <w:ind w:left="357" w:right="23"/>
        <w:rPr>
          <w:rFonts w:ascii="Times New Roman" w:hAnsi="Times New Roman" w:cs="Times New Roman"/>
          <w:sz w:val="24"/>
          <w:szCs w:val="24"/>
        </w:rPr>
      </w:pPr>
      <m:oMath>
        <m:r>
          <w:rPr>
            <w:rFonts w:ascii="Cambria Math" w:hAnsi="Cambria Math" w:cs="Times New Roman"/>
            <w:sz w:val="24"/>
            <w:szCs w:val="24"/>
          </w:rPr>
          <m:t>A=</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num>
          <m:den>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den>
        </m:f>
        <m:r>
          <w:rPr>
            <w:rFonts w:ascii="Cambria Math" w:hAnsi="Cambria Math" w:cs="Times New Roman"/>
            <w:sz w:val="24"/>
            <w:szCs w:val="24"/>
          </w:rPr>
          <m:t>∙N</m:t>
        </m:r>
      </m:oMath>
      <w:r w:rsidRPr="00420C3E">
        <w:rPr>
          <w:rFonts w:ascii="Times New Roman" w:hAnsi="Times New Roman" w:cs="Times New Roman"/>
          <w:sz w:val="24"/>
          <w:szCs w:val="24"/>
        </w:rPr>
        <w:t>, kur:</w:t>
      </w:r>
    </w:p>
    <w:p w14:paraId="4008A30B" w14:textId="77777777" w:rsidR="006D5BFD" w:rsidRPr="00420C3E" w:rsidRDefault="00AB4C3E" w:rsidP="006D5BFD">
      <w:pPr>
        <w:spacing w:line="276" w:lineRule="auto"/>
        <w:ind w:left="357" w:right="23"/>
        <w:rPr>
          <w:rFonts w:ascii="Times New Roman" w:hAnsi="Times New Roman" w:cs="Times New Roman"/>
          <w:i/>
          <w:sz w:val="24"/>
          <w:szCs w:val="24"/>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oMath>
      <w:r w:rsidR="006D5BFD" w:rsidRPr="00420C3E">
        <w:rPr>
          <w:rFonts w:ascii="Times New Roman" w:hAnsi="Times New Roman" w:cs="Times New Roman"/>
          <w:i/>
          <w:sz w:val="24"/>
          <w:szCs w:val="24"/>
        </w:rPr>
        <w:t xml:space="preserve"> – viszemākā p</w:t>
      </w:r>
      <w:r w:rsidR="006D5BFD" w:rsidRPr="00420C3E">
        <w:rPr>
          <w:rFonts w:ascii="Times New Roman" w:eastAsia="Calibri" w:hAnsi="Times New Roman" w:cs="Times New Roman"/>
          <w:i/>
          <w:sz w:val="24"/>
          <w:szCs w:val="24"/>
        </w:rPr>
        <w:t>iedāvātā pakalpojuma cena</w:t>
      </w:r>
      <w:r w:rsidR="006D5BFD" w:rsidRPr="00420C3E">
        <w:rPr>
          <w:rFonts w:ascii="Times New Roman" w:hAnsi="Times New Roman" w:cs="Times New Roman"/>
          <w:i/>
          <w:sz w:val="24"/>
          <w:szCs w:val="24"/>
        </w:rPr>
        <w:t>;</w:t>
      </w:r>
    </w:p>
    <w:p w14:paraId="2663BE08" w14:textId="77777777" w:rsidR="006D5BFD" w:rsidRPr="00420C3E" w:rsidRDefault="00AB4C3E" w:rsidP="006D5BFD">
      <w:pPr>
        <w:spacing w:line="276" w:lineRule="auto"/>
        <w:ind w:left="357" w:right="23"/>
        <w:rPr>
          <w:rFonts w:ascii="Times New Roman" w:hAnsi="Times New Roman" w:cs="Times New Roman"/>
          <w:i/>
          <w:color w:val="000000"/>
          <w:sz w:val="24"/>
          <w:szCs w:val="24"/>
          <w:lang w:eastAsia="lv-LV"/>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oMath>
      <w:r w:rsidR="006D5BFD" w:rsidRPr="00420C3E">
        <w:rPr>
          <w:rFonts w:ascii="Times New Roman" w:hAnsi="Times New Roman" w:cs="Times New Roman"/>
          <w:i/>
          <w:sz w:val="24"/>
          <w:szCs w:val="24"/>
        </w:rPr>
        <w:t xml:space="preserve"> – vērtējamā p</w:t>
      </w:r>
      <w:r w:rsidR="006D5BFD" w:rsidRPr="00420C3E">
        <w:rPr>
          <w:rFonts w:ascii="Times New Roman" w:eastAsia="Calibri" w:hAnsi="Times New Roman" w:cs="Times New Roman"/>
          <w:i/>
          <w:sz w:val="24"/>
          <w:szCs w:val="24"/>
        </w:rPr>
        <w:t>iedāvātā pakalpojuma cena</w:t>
      </w:r>
      <w:r w:rsidR="006D5BFD" w:rsidRPr="00420C3E">
        <w:rPr>
          <w:rFonts w:ascii="Times New Roman" w:hAnsi="Times New Roman" w:cs="Times New Roman"/>
          <w:i/>
          <w:sz w:val="24"/>
          <w:szCs w:val="24"/>
        </w:rPr>
        <w:t>;</w:t>
      </w:r>
    </w:p>
    <w:p w14:paraId="5B7DF4FF" w14:textId="77777777" w:rsidR="006D5BFD" w:rsidRPr="00420C3E" w:rsidRDefault="006D5BFD" w:rsidP="006D5BFD">
      <w:pPr>
        <w:spacing w:after="120" w:line="276" w:lineRule="auto"/>
        <w:ind w:left="357" w:right="23"/>
        <w:jc w:val="both"/>
        <w:rPr>
          <w:rFonts w:ascii="Times New Roman" w:hAnsi="Times New Roman" w:cs="Times New Roman"/>
          <w:i/>
          <w:sz w:val="24"/>
          <w:szCs w:val="24"/>
        </w:rPr>
      </w:pPr>
      <m:oMath>
        <m:r>
          <w:rPr>
            <w:rFonts w:ascii="Cambria Math" w:hAnsi="Cambria Math" w:cs="Times New Roman"/>
            <w:sz w:val="24"/>
            <w:szCs w:val="24"/>
          </w:rPr>
          <m:t>N</m:t>
        </m:r>
      </m:oMath>
      <w:r w:rsidRPr="00420C3E">
        <w:rPr>
          <w:rFonts w:ascii="Times New Roman" w:hAnsi="Times New Roman" w:cs="Times New Roman"/>
          <w:i/>
          <w:sz w:val="24"/>
          <w:szCs w:val="24"/>
        </w:rPr>
        <w:t xml:space="preserve"> – kritērija maksimālā skaitliskā vērtība.</w:t>
      </w:r>
    </w:p>
    <w:p w14:paraId="60FA9EA9" w14:textId="1EFA4FB0" w:rsidR="002972E2" w:rsidRPr="00420C3E" w:rsidRDefault="0018728B" w:rsidP="00E2435A">
      <w:pPr>
        <w:rPr>
          <w:rFonts w:ascii="Times New Roman" w:hAnsi="Times New Roman" w:cs="Times New Roman"/>
          <w:i/>
          <w:sz w:val="24"/>
          <w:szCs w:val="24"/>
        </w:rPr>
      </w:pPr>
      <w:r w:rsidRPr="00420C3E">
        <w:rPr>
          <w:rFonts w:ascii="Times New Roman" w:hAnsi="Times New Roman" w:cs="Times New Roman"/>
          <w:i/>
          <w:sz w:val="24"/>
          <w:szCs w:val="24"/>
        </w:rPr>
        <w:t>Pretendenta piedāvātais vizuālās informācijas risinājums IZM Facebook kontam</w:t>
      </w:r>
    </w:p>
    <w:p w14:paraId="080B6AA8" w14:textId="0A064A1C" w:rsidR="00E2435A" w:rsidRPr="00420C3E" w:rsidRDefault="00EB56CF" w:rsidP="00E2435A">
      <w:pPr>
        <w:spacing w:before="120" w:after="0" w:line="276" w:lineRule="auto"/>
        <w:jc w:val="both"/>
        <w:rPr>
          <w:rFonts w:ascii="Times New Roman" w:hAnsi="Times New Roman" w:cs="Times New Roman"/>
          <w:b/>
          <w:iCs/>
          <w:color w:val="000000"/>
          <w:sz w:val="24"/>
          <w:szCs w:val="24"/>
          <w:lang w:eastAsia="lv-LV"/>
        </w:rPr>
      </w:pPr>
      <w:r w:rsidRPr="00420C3E">
        <w:rPr>
          <w:rFonts w:ascii="Times New Roman" w:hAnsi="Times New Roman" w:cs="Times New Roman"/>
          <w:b/>
          <w:bCs/>
          <w:iCs/>
          <w:sz w:val="24"/>
          <w:szCs w:val="24"/>
        </w:rPr>
        <w:t xml:space="preserve">Pretendenta </w:t>
      </w:r>
      <w:r w:rsidR="0018728B" w:rsidRPr="00420C3E">
        <w:rPr>
          <w:rFonts w:ascii="Times New Roman" w:hAnsi="Times New Roman" w:cs="Times New Roman"/>
          <w:b/>
          <w:bCs/>
          <w:iCs/>
          <w:sz w:val="24"/>
          <w:szCs w:val="24"/>
        </w:rPr>
        <w:t>piedāvātais vizuālais risinājums</w:t>
      </w:r>
      <w:r w:rsidRPr="00420C3E">
        <w:rPr>
          <w:rFonts w:ascii="Times New Roman" w:hAnsi="Times New Roman" w:cs="Times New Roman"/>
          <w:b/>
          <w:bCs/>
          <w:iCs/>
          <w:sz w:val="24"/>
          <w:szCs w:val="24"/>
        </w:rPr>
        <w:t xml:space="preserve"> </w:t>
      </w:r>
      <w:r w:rsidR="0018728B" w:rsidRPr="00420C3E">
        <w:rPr>
          <w:rFonts w:ascii="Times New Roman" w:hAnsi="Times New Roman" w:cs="Times New Roman"/>
          <w:b/>
          <w:bCs/>
          <w:iCs/>
          <w:sz w:val="24"/>
          <w:szCs w:val="24"/>
        </w:rPr>
        <w:t xml:space="preserve">IZM </w:t>
      </w:r>
      <w:r w:rsidR="0018728B" w:rsidRPr="00420C3E">
        <w:rPr>
          <w:rFonts w:ascii="Times New Roman" w:hAnsi="Times New Roman" w:cs="Times New Roman"/>
          <w:b/>
          <w:bCs/>
          <w:i/>
          <w:iCs/>
          <w:sz w:val="24"/>
          <w:szCs w:val="24"/>
        </w:rPr>
        <w:t>Facebook</w:t>
      </w:r>
      <w:r w:rsidR="0018728B" w:rsidRPr="00420C3E">
        <w:rPr>
          <w:rFonts w:ascii="Times New Roman" w:hAnsi="Times New Roman" w:cs="Times New Roman"/>
          <w:b/>
          <w:bCs/>
          <w:iCs/>
          <w:sz w:val="24"/>
          <w:szCs w:val="24"/>
        </w:rPr>
        <w:t xml:space="preserve"> kontam (B</w:t>
      </w:r>
      <w:r w:rsidRPr="00420C3E">
        <w:rPr>
          <w:rFonts w:ascii="Times New Roman" w:hAnsi="Times New Roman" w:cs="Times New Roman"/>
          <w:b/>
          <w:bCs/>
          <w:iCs/>
          <w:sz w:val="24"/>
          <w:szCs w:val="24"/>
        </w:rPr>
        <w:t>)</w:t>
      </w:r>
      <w:r w:rsidR="00E2435A" w:rsidRPr="00420C3E">
        <w:rPr>
          <w:rFonts w:ascii="Times New Roman" w:hAnsi="Times New Roman" w:cs="Times New Roman"/>
          <w:iCs/>
          <w:sz w:val="24"/>
          <w:szCs w:val="24"/>
        </w:rPr>
        <w:t xml:space="preserve"> </w:t>
      </w:r>
      <w:r w:rsidR="00E2435A" w:rsidRPr="00420C3E">
        <w:rPr>
          <w:rFonts w:ascii="Times New Roman" w:hAnsi="Times New Roman" w:cs="Times New Roman"/>
          <w:iCs/>
          <w:color w:val="000000"/>
          <w:sz w:val="24"/>
          <w:szCs w:val="24"/>
          <w:lang w:eastAsia="lv-LV"/>
        </w:rPr>
        <w:t>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420C3E" w14:paraId="03F09DD1" w14:textId="77777777" w:rsidTr="001637E6">
        <w:tc>
          <w:tcPr>
            <w:tcW w:w="6662" w:type="dxa"/>
          </w:tcPr>
          <w:p w14:paraId="1FB1CDA2" w14:textId="2715E0BC" w:rsidR="0018728B" w:rsidRPr="00420C3E" w:rsidRDefault="0018728B" w:rsidP="0032452B">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Pretendenta piedāvātais risinājums pilnībā atbilst Tehniskajā specifikācijā dotajam uzdevumam.</w:t>
            </w:r>
          </w:p>
          <w:p w14:paraId="44F61572" w14:textId="72B304C1" w:rsidR="0018728B" w:rsidRPr="00420C3E" w:rsidRDefault="0018728B" w:rsidP="0032452B">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Pretendents ir iedziļinājies pieejamajā informatīvajā materiālā, veicis analīzi un izstrādājis viegli saprotamu vizuālo informāciju.</w:t>
            </w:r>
            <w:r w:rsidR="00EB56CF" w:rsidRPr="00420C3E">
              <w:rPr>
                <w:rFonts w:ascii="Times New Roman" w:hAnsi="Times New Roman" w:cs="Times New Roman"/>
                <w:sz w:val="24"/>
                <w:szCs w:val="24"/>
              </w:rPr>
              <w:t xml:space="preserve"> </w:t>
            </w:r>
          </w:p>
          <w:p w14:paraId="16EB602F" w14:textId="47E5ECD7" w:rsidR="00EB56CF" w:rsidRPr="00420C3E" w:rsidRDefault="0018728B" w:rsidP="0032452B">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vizuālais risinājums ir saprotams, viegli uztverams un nav sarežģīts.</w:t>
            </w:r>
          </w:p>
          <w:p w14:paraId="5ABBD3A3" w14:textId="1B9B0BFE" w:rsidR="0018728B" w:rsidRPr="00420C3E" w:rsidRDefault="0018728B" w:rsidP="0032452B">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māksl</w:t>
            </w:r>
            <w:r w:rsidR="00DF0B69" w:rsidRPr="00420C3E">
              <w:rPr>
                <w:rFonts w:ascii="Times New Roman" w:hAnsi="Times New Roman" w:cs="Times New Roman"/>
                <w:sz w:val="24"/>
                <w:szCs w:val="24"/>
              </w:rPr>
              <w:t>i</w:t>
            </w:r>
            <w:r w:rsidRPr="00420C3E">
              <w:rPr>
                <w:rFonts w:ascii="Times New Roman" w:hAnsi="Times New Roman" w:cs="Times New Roman"/>
                <w:sz w:val="24"/>
                <w:szCs w:val="24"/>
              </w:rPr>
              <w:t>nieciskais risinājums piesaista auditorijas uzmanību, bet ir korekts un nav ārišķīgs.</w:t>
            </w:r>
          </w:p>
          <w:p w14:paraId="5DBB824D" w14:textId="77777777" w:rsidR="00E2435A" w:rsidRPr="00420C3E" w:rsidRDefault="0018728B" w:rsidP="0018728B">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 xml:space="preserve">Piedāvātais vizuālais risinājumu var izmantot </w:t>
            </w:r>
            <w:r w:rsidR="00514530" w:rsidRPr="00420C3E">
              <w:rPr>
                <w:rFonts w:ascii="Times New Roman" w:hAnsi="Times New Roman" w:cs="Times New Roman"/>
                <w:sz w:val="24"/>
                <w:szCs w:val="24"/>
              </w:rPr>
              <w:t xml:space="preserve">komunikācijai sociālajos tīklos un </w:t>
            </w:r>
            <w:r w:rsidRPr="00420C3E">
              <w:rPr>
                <w:rFonts w:ascii="Times New Roman" w:hAnsi="Times New Roman" w:cs="Times New Roman"/>
                <w:sz w:val="24"/>
                <w:szCs w:val="24"/>
              </w:rPr>
              <w:t xml:space="preserve">kā arī </w:t>
            </w:r>
            <w:r w:rsidR="00514530" w:rsidRPr="00420C3E">
              <w:rPr>
                <w:rFonts w:ascii="Times New Roman" w:hAnsi="Times New Roman" w:cs="Times New Roman"/>
                <w:sz w:val="24"/>
                <w:szCs w:val="24"/>
              </w:rPr>
              <w:t>citviet publiskajā telpā</w:t>
            </w:r>
            <w:r w:rsidR="00CB273F" w:rsidRPr="00420C3E">
              <w:rPr>
                <w:rFonts w:ascii="Times New Roman" w:hAnsi="Times New Roman" w:cs="Times New Roman"/>
                <w:sz w:val="24"/>
                <w:szCs w:val="24"/>
              </w:rPr>
              <w:t xml:space="preserve">. </w:t>
            </w:r>
          </w:p>
          <w:p w14:paraId="39075851" w14:textId="42443C4E" w:rsidR="002972E2" w:rsidRPr="00420C3E" w:rsidRDefault="002972E2" w:rsidP="0018728B">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risinājums ir ilgtspējīgs un var to attīstīt ilgtermiņā konkrētas tēmas vai mērķa grupas komunikācijai.</w:t>
            </w:r>
          </w:p>
        </w:tc>
        <w:tc>
          <w:tcPr>
            <w:tcW w:w="2126" w:type="dxa"/>
          </w:tcPr>
          <w:p w14:paraId="69D3F87C" w14:textId="43592E2C" w:rsidR="00E2435A" w:rsidRPr="00420C3E" w:rsidRDefault="00E2435A" w:rsidP="001637E6">
            <w:pPr>
              <w:spacing w:after="120" w:line="276" w:lineRule="auto"/>
              <w:rPr>
                <w:rFonts w:ascii="Times New Roman" w:hAnsi="Times New Roman" w:cs="Times New Roman"/>
                <w:sz w:val="24"/>
                <w:szCs w:val="24"/>
              </w:rPr>
            </w:pPr>
            <w:r w:rsidRPr="00420C3E">
              <w:rPr>
                <w:rFonts w:ascii="Times New Roman" w:hAnsi="Times New Roman" w:cs="Times New Roman"/>
                <w:sz w:val="24"/>
                <w:szCs w:val="24"/>
              </w:rPr>
              <w:t xml:space="preserve">Piešķir </w:t>
            </w:r>
            <w:r w:rsidR="006A6027" w:rsidRPr="00420C3E">
              <w:rPr>
                <w:rFonts w:ascii="Times New Roman" w:hAnsi="Times New Roman" w:cs="Times New Roman"/>
                <w:sz w:val="24"/>
                <w:szCs w:val="24"/>
              </w:rPr>
              <w:t>35</w:t>
            </w:r>
            <w:r w:rsidRPr="00420C3E">
              <w:rPr>
                <w:rFonts w:ascii="Times New Roman" w:hAnsi="Times New Roman" w:cs="Times New Roman"/>
                <w:sz w:val="24"/>
                <w:szCs w:val="24"/>
              </w:rPr>
              <w:t xml:space="preserve"> punktus</w:t>
            </w:r>
          </w:p>
        </w:tc>
      </w:tr>
      <w:tr w:rsidR="00E2435A" w:rsidRPr="00420C3E" w14:paraId="15921415" w14:textId="77777777" w:rsidTr="001637E6">
        <w:tc>
          <w:tcPr>
            <w:tcW w:w="6662" w:type="dxa"/>
          </w:tcPr>
          <w:p w14:paraId="1E783756" w14:textId="211B4675"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Pretendenta piedāvātais risinājums daļēji atbilst Tehniskajā specifikācijā dotajam uzdevumam.</w:t>
            </w:r>
          </w:p>
          <w:p w14:paraId="04EFA3DB" w14:textId="6DBEC594"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Pretendents ir daļēji iedziļinājies pieejamajā informatīvajā materiālā, daļēji veicis analīzi un izstrādājis saprotamu vizuālo informāciju, bet tā nav viegli uztverama.</w:t>
            </w:r>
          </w:p>
          <w:p w14:paraId="786DB237" w14:textId="5D379DC9"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vizuālais risinājums ir saprotams, bet nav viegli uztverams un ir nedaudz sarežģīts.</w:t>
            </w:r>
          </w:p>
          <w:p w14:paraId="235AE7E3" w14:textId="19423294"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māksl</w:t>
            </w:r>
            <w:r w:rsidR="00DF0B69" w:rsidRPr="00420C3E">
              <w:rPr>
                <w:rFonts w:ascii="Times New Roman" w:hAnsi="Times New Roman" w:cs="Times New Roman"/>
                <w:sz w:val="24"/>
                <w:szCs w:val="24"/>
              </w:rPr>
              <w:t>i</w:t>
            </w:r>
            <w:r w:rsidRPr="00420C3E">
              <w:rPr>
                <w:rFonts w:ascii="Times New Roman" w:hAnsi="Times New Roman" w:cs="Times New Roman"/>
                <w:sz w:val="24"/>
                <w:szCs w:val="24"/>
              </w:rPr>
              <w:t>nieciskais risinājums piesaista auditorijas uzmanību, bet ir ārišķīgs.</w:t>
            </w:r>
          </w:p>
          <w:p w14:paraId="40E31C90" w14:textId="40A3EFFC" w:rsidR="0081183D"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Piedāvāto vizuālo risinājumu var izmantot komunikācijai sociālajos tīklos un kā arī citviet publiskajā telpā.</w:t>
            </w:r>
          </w:p>
        </w:tc>
        <w:tc>
          <w:tcPr>
            <w:tcW w:w="2126" w:type="dxa"/>
          </w:tcPr>
          <w:p w14:paraId="63CB9EA5" w14:textId="3FE4F15B" w:rsidR="00E2435A" w:rsidRPr="00420C3E" w:rsidRDefault="00E2435A" w:rsidP="001637E6">
            <w:pPr>
              <w:spacing w:after="120" w:line="276" w:lineRule="auto"/>
              <w:rPr>
                <w:rFonts w:ascii="Times New Roman" w:hAnsi="Times New Roman" w:cs="Times New Roman"/>
                <w:sz w:val="24"/>
                <w:szCs w:val="24"/>
              </w:rPr>
            </w:pPr>
            <w:r w:rsidRPr="00420C3E">
              <w:rPr>
                <w:rFonts w:ascii="Times New Roman" w:hAnsi="Times New Roman" w:cs="Times New Roman"/>
                <w:sz w:val="24"/>
                <w:szCs w:val="24"/>
              </w:rPr>
              <w:t xml:space="preserve">Piešķir </w:t>
            </w:r>
            <w:r w:rsidR="006A6027" w:rsidRPr="00420C3E">
              <w:rPr>
                <w:rFonts w:ascii="Times New Roman" w:hAnsi="Times New Roman" w:cs="Times New Roman"/>
                <w:sz w:val="24"/>
                <w:szCs w:val="24"/>
              </w:rPr>
              <w:t>25</w:t>
            </w:r>
            <w:r w:rsidRPr="00420C3E">
              <w:rPr>
                <w:rFonts w:ascii="Times New Roman" w:hAnsi="Times New Roman" w:cs="Times New Roman"/>
                <w:sz w:val="24"/>
                <w:szCs w:val="24"/>
              </w:rPr>
              <w:t xml:space="preserve"> punktus</w:t>
            </w:r>
          </w:p>
        </w:tc>
      </w:tr>
      <w:tr w:rsidR="00E2435A" w:rsidRPr="00420C3E" w14:paraId="12A553AE" w14:textId="77777777" w:rsidTr="001637E6">
        <w:tc>
          <w:tcPr>
            <w:tcW w:w="6662" w:type="dxa"/>
          </w:tcPr>
          <w:p w14:paraId="4BB9F9A9" w14:textId="564824AB"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Pretendents ir vāji iedziļinājies pieejamajā informatīvajā materiālā, nav analizējis pieejamo informāciju, vizuālā informācija izstrādāta pavirši un nav viegli uztverama.</w:t>
            </w:r>
          </w:p>
          <w:p w14:paraId="38AB9D24" w14:textId="1C60BCDE"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vizuālais risinājums ir saprotams tikai iedziļinoties, tas nav viegli uztverams.</w:t>
            </w:r>
          </w:p>
          <w:p w14:paraId="2AB83244" w14:textId="20633703"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lastRenderedPageBreak/>
              <w:t>Piedāvātais māksl</w:t>
            </w:r>
            <w:r w:rsidR="00DF0B69" w:rsidRPr="00420C3E">
              <w:rPr>
                <w:rFonts w:ascii="Times New Roman" w:hAnsi="Times New Roman" w:cs="Times New Roman"/>
                <w:sz w:val="24"/>
                <w:szCs w:val="24"/>
              </w:rPr>
              <w:t>i</w:t>
            </w:r>
            <w:r w:rsidRPr="00420C3E">
              <w:rPr>
                <w:rFonts w:ascii="Times New Roman" w:hAnsi="Times New Roman" w:cs="Times New Roman"/>
                <w:sz w:val="24"/>
                <w:szCs w:val="24"/>
              </w:rPr>
              <w:t>nieciskais risinājums nepiesaista auditorijas uzmanību, ir sarežģīts un neizteiksmīgs.</w:t>
            </w:r>
          </w:p>
          <w:p w14:paraId="201931F0" w14:textId="12A79463" w:rsidR="00E2435A" w:rsidRPr="00420C3E" w:rsidRDefault="00F731E2" w:rsidP="00F731E2">
            <w:pPr>
              <w:spacing w:after="120"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Piedāvāto vizuālo risinājumu nav iespējams izmantot komunikācijai sociālajos tīklos un kā arī citviet publiskajā telpā.</w:t>
            </w:r>
          </w:p>
        </w:tc>
        <w:tc>
          <w:tcPr>
            <w:tcW w:w="2126" w:type="dxa"/>
          </w:tcPr>
          <w:p w14:paraId="019D8288" w14:textId="4D0C17AF" w:rsidR="00E2435A" w:rsidRPr="00420C3E" w:rsidRDefault="00E2435A" w:rsidP="001637E6">
            <w:pPr>
              <w:spacing w:after="120" w:line="276" w:lineRule="auto"/>
              <w:rPr>
                <w:rFonts w:ascii="Times New Roman" w:hAnsi="Times New Roman" w:cs="Times New Roman"/>
                <w:sz w:val="24"/>
                <w:szCs w:val="24"/>
              </w:rPr>
            </w:pPr>
            <w:r w:rsidRPr="00420C3E">
              <w:rPr>
                <w:rFonts w:ascii="Times New Roman" w:hAnsi="Times New Roman" w:cs="Times New Roman"/>
                <w:sz w:val="24"/>
                <w:szCs w:val="24"/>
              </w:rPr>
              <w:lastRenderedPageBreak/>
              <w:t xml:space="preserve">Piešķir </w:t>
            </w:r>
            <w:r w:rsidR="006A6027" w:rsidRPr="00420C3E">
              <w:rPr>
                <w:rFonts w:ascii="Times New Roman" w:hAnsi="Times New Roman" w:cs="Times New Roman"/>
                <w:sz w:val="24"/>
                <w:szCs w:val="24"/>
              </w:rPr>
              <w:t>1</w:t>
            </w:r>
            <w:r w:rsidRPr="00420C3E">
              <w:rPr>
                <w:rFonts w:ascii="Times New Roman" w:hAnsi="Times New Roman" w:cs="Times New Roman"/>
                <w:sz w:val="24"/>
                <w:szCs w:val="24"/>
              </w:rPr>
              <w:t>5 punktus</w:t>
            </w:r>
          </w:p>
        </w:tc>
      </w:tr>
      <w:tr w:rsidR="00E2435A" w:rsidRPr="00420C3E" w14:paraId="4A1B9F40" w14:textId="77777777" w:rsidTr="001637E6">
        <w:tc>
          <w:tcPr>
            <w:tcW w:w="6662" w:type="dxa"/>
          </w:tcPr>
          <w:p w14:paraId="45C75F1E" w14:textId="78461A17"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lastRenderedPageBreak/>
              <w:t>Pretendents nav iedziļinājies pieejamajā informatīvajā materiālā, nav analizējis pieejamo informāciju, vizuālā informācija izstrādāta pavirši un nav uztverama.</w:t>
            </w:r>
          </w:p>
          <w:p w14:paraId="0C98CD6E" w14:textId="450702F4" w:rsidR="00F731E2"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vizuālais risinājums nav saprotams sabiedrībai.</w:t>
            </w:r>
          </w:p>
          <w:p w14:paraId="6B87FD7F" w14:textId="2627D9E7" w:rsidR="00E2435A" w:rsidRPr="00420C3E" w:rsidRDefault="00F731E2" w:rsidP="00F731E2">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Piedāvātais māksl</w:t>
            </w:r>
            <w:r w:rsidR="00DF0B69" w:rsidRPr="00420C3E">
              <w:rPr>
                <w:rFonts w:ascii="Times New Roman" w:hAnsi="Times New Roman" w:cs="Times New Roman"/>
                <w:sz w:val="24"/>
                <w:szCs w:val="24"/>
              </w:rPr>
              <w:t>i</w:t>
            </w:r>
            <w:r w:rsidRPr="00420C3E">
              <w:rPr>
                <w:rFonts w:ascii="Times New Roman" w:hAnsi="Times New Roman" w:cs="Times New Roman"/>
                <w:sz w:val="24"/>
                <w:szCs w:val="24"/>
              </w:rPr>
              <w:t>nieciskais risinājums nepiesaista auditorijas uzmanību, ir sarežģīts.</w:t>
            </w:r>
          </w:p>
        </w:tc>
        <w:tc>
          <w:tcPr>
            <w:tcW w:w="2126" w:type="dxa"/>
          </w:tcPr>
          <w:p w14:paraId="5B14DAD2" w14:textId="026C6111" w:rsidR="00E2435A" w:rsidRPr="00420C3E" w:rsidRDefault="00E2435A" w:rsidP="001637E6">
            <w:pPr>
              <w:spacing w:after="120" w:line="276" w:lineRule="auto"/>
              <w:rPr>
                <w:rFonts w:ascii="Times New Roman" w:hAnsi="Times New Roman" w:cs="Times New Roman"/>
                <w:sz w:val="24"/>
                <w:szCs w:val="24"/>
              </w:rPr>
            </w:pPr>
            <w:r w:rsidRPr="00420C3E">
              <w:rPr>
                <w:rFonts w:ascii="Times New Roman" w:hAnsi="Times New Roman" w:cs="Times New Roman"/>
                <w:sz w:val="24"/>
                <w:szCs w:val="24"/>
              </w:rPr>
              <w:t xml:space="preserve">Piešķir </w:t>
            </w:r>
            <w:r w:rsidR="00323F90" w:rsidRPr="00420C3E">
              <w:rPr>
                <w:rFonts w:ascii="Times New Roman" w:hAnsi="Times New Roman" w:cs="Times New Roman"/>
                <w:sz w:val="24"/>
                <w:szCs w:val="24"/>
              </w:rPr>
              <w:t xml:space="preserve">0 </w:t>
            </w:r>
            <w:r w:rsidRPr="00420C3E">
              <w:rPr>
                <w:rFonts w:ascii="Times New Roman" w:hAnsi="Times New Roman" w:cs="Times New Roman"/>
                <w:sz w:val="24"/>
                <w:szCs w:val="24"/>
              </w:rPr>
              <w:t xml:space="preserve"> punktus</w:t>
            </w:r>
          </w:p>
        </w:tc>
      </w:tr>
    </w:tbl>
    <w:p w14:paraId="7F628F36" w14:textId="52293165" w:rsidR="001637E6" w:rsidRPr="00420C3E" w:rsidRDefault="001637E6" w:rsidP="006D5BFD">
      <w:pPr>
        <w:rPr>
          <w:rFonts w:ascii="Times New Roman" w:hAnsi="Times New Roman" w:cs="Times New Roman"/>
          <w:b/>
          <w:sz w:val="24"/>
          <w:szCs w:val="24"/>
        </w:rPr>
      </w:pPr>
    </w:p>
    <w:p w14:paraId="1407BDDC" w14:textId="16AB92A8" w:rsidR="00E2435A" w:rsidRPr="00420C3E" w:rsidRDefault="00E176C1" w:rsidP="006D5BFD">
      <w:pPr>
        <w:rPr>
          <w:rFonts w:ascii="Times New Roman" w:hAnsi="Times New Roman" w:cs="Times New Roman"/>
          <w:color w:val="000000"/>
          <w:sz w:val="24"/>
          <w:szCs w:val="24"/>
          <w:lang w:eastAsia="lv-LV"/>
        </w:rPr>
      </w:pPr>
      <w:r w:rsidRPr="00420C3E">
        <w:rPr>
          <w:rFonts w:ascii="Times New Roman" w:hAnsi="Times New Roman" w:cs="Times New Roman"/>
          <w:b/>
          <w:sz w:val="24"/>
          <w:szCs w:val="24"/>
        </w:rPr>
        <w:t xml:space="preserve">Iepriekš izstrādāto </w:t>
      </w:r>
      <w:r w:rsidR="001637E6" w:rsidRPr="00420C3E">
        <w:rPr>
          <w:rFonts w:ascii="Times New Roman" w:hAnsi="Times New Roman" w:cs="Times New Roman"/>
          <w:b/>
          <w:sz w:val="24"/>
          <w:szCs w:val="24"/>
        </w:rPr>
        <w:t>vizuālās informācijas</w:t>
      </w:r>
      <w:r w:rsidRPr="00420C3E">
        <w:rPr>
          <w:rFonts w:ascii="Times New Roman" w:hAnsi="Times New Roman" w:cs="Times New Roman"/>
          <w:b/>
          <w:sz w:val="24"/>
          <w:szCs w:val="24"/>
        </w:rPr>
        <w:t xml:space="preserve"> paraugu radošā un tehniskā kvalitāte </w:t>
      </w:r>
      <w:r w:rsidR="001637E6" w:rsidRPr="00420C3E">
        <w:rPr>
          <w:rFonts w:ascii="Times New Roman" w:hAnsi="Times New Roman" w:cs="Times New Roman"/>
          <w:b/>
          <w:sz w:val="24"/>
          <w:szCs w:val="24"/>
        </w:rPr>
        <w:t>(C</w:t>
      </w:r>
      <w:r w:rsidR="00E2435A" w:rsidRPr="00420C3E">
        <w:rPr>
          <w:rFonts w:ascii="Times New Roman" w:hAnsi="Times New Roman" w:cs="Times New Roman"/>
          <w:b/>
          <w:sz w:val="24"/>
          <w:szCs w:val="24"/>
        </w:rPr>
        <w:t>)</w:t>
      </w:r>
      <w:r w:rsidRPr="00420C3E">
        <w:rPr>
          <w:rFonts w:ascii="Times New Roman" w:hAnsi="Times New Roman" w:cs="Times New Roman"/>
          <w:color w:val="000000"/>
          <w:sz w:val="24"/>
          <w:szCs w:val="24"/>
          <w:lang w:eastAsia="lv-LV"/>
        </w:rPr>
        <w:t xml:space="preserve"> </w:t>
      </w:r>
      <w:r w:rsidR="00E2435A" w:rsidRPr="00420C3E">
        <w:rPr>
          <w:rFonts w:ascii="Times New Roman" w:hAnsi="Times New Roman" w:cs="Times New Roman"/>
          <w:color w:val="000000"/>
          <w:sz w:val="24"/>
          <w:szCs w:val="24"/>
          <w:lang w:eastAsia="lv-LV"/>
        </w:rPr>
        <w:t>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420C3E" w14:paraId="6075208B" w14:textId="77777777" w:rsidTr="001637E6">
        <w:tc>
          <w:tcPr>
            <w:tcW w:w="6662" w:type="dxa"/>
          </w:tcPr>
          <w:p w14:paraId="3B721F9B" w14:textId="6368A977" w:rsidR="00E2435A" w:rsidRPr="00420C3E" w:rsidRDefault="00E176C1" w:rsidP="00E176C1">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Piedāvātie</w:t>
            </w:r>
            <w:r w:rsidR="007E442F" w:rsidRPr="00420C3E">
              <w:rPr>
                <w:rFonts w:ascii="Times New Roman" w:hAnsi="Times New Roman" w:cs="Times New Roman"/>
                <w:sz w:val="24"/>
                <w:szCs w:val="24"/>
              </w:rPr>
              <w:t xml:space="preserve"> </w:t>
            </w:r>
            <w:r w:rsidR="008E1AC5" w:rsidRPr="00420C3E">
              <w:rPr>
                <w:rFonts w:ascii="Times New Roman" w:hAnsi="Times New Roman" w:cs="Times New Roman"/>
                <w:sz w:val="24"/>
                <w:szCs w:val="24"/>
              </w:rPr>
              <w:t xml:space="preserve">iepriekš </w:t>
            </w:r>
            <w:r w:rsidRPr="00420C3E">
              <w:rPr>
                <w:rFonts w:ascii="Times New Roman" w:hAnsi="Times New Roman" w:cs="Times New Roman"/>
                <w:sz w:val="24"/>
                <w:szCs w:val="24"/>
              </w:rPr>
              <w:t>izstrādātie</w:t>
            </w:r>
            <w:r w:rsidR="00D155EE" w:rsidRPr="00420C3E">
              <w:rPr>
                <w:rFonts w:ascii="Times New Roman" w:hAnsi="Times New Roman" w:cs="Times New Roman"/>
                <w:sz w:val="24"/>
                <w:szCs w:val="24"/>
              </w:rPr>
              <w:t xml:space="preserve"> </w:t>
            </w:r>
            <w:r w:rsidR="001C0A4F" w:rsidRPr="00420C3E">
              <w:rPr>
                <w:rFonts w:ascii="Times New Roman" w:hAnsi="Times New Roman" w:cs="Times New Roman"/>
                <w:sz w:val="24"/>
                <w:szCs w:val="24"/>
              </w:rPr>
              <w:t xml:space="preserve">vizuālie </w:t>
            </w:r>
            <w:r w:rsidRPr="00420C3E">
              <w:rPr>
                <w:rFonts w:ascii="Times New Roman" w:hAnsi="Times New Roman" w:cs="Times New Roman"/>
                <w:sz w:val="24"/>
                <w:szCs w:val="24"/>
              </w:rPr>
              <w:t xml:space="preserve">paraugi ir  </w:t>
            </w:r>
            <w:r w:rsidRPr="00420C3E">
              <w:rPr>
                <w:rFonts w:ascii="Times New Roman" w:hAnsi="Times New Roman" w:cs="Times New Roman"/>
                <w:b/>
                <w:sz w:val="24"/>
                <w:szCs w:val="24"/>
              </w:rPr>
              <w:t>pilnībā uzrunājoši</w:t>
            </w:r>
            <w:r w:rsidR="007E442F" w:rsidRPr="00420C3E">
              <w:rPr>
                <w:rFonts w:ascii="Times New Roman" w:hAnsi="Times New Roman" w:cs="Times New Roman"/>
                <w:b/>
                <w:sz w:val="24"/>
                <w:szCs w:val="24"/>
              </w:rPr>
              <w:t xml:space="preserve"> </w:t>
            </w:r>
            <w:r w:rsidR="007E442F" w:rsidRPr="00420C3E">
              <w:rPr>
                <w:rFonts w:ascii="Times New Roman" w:hAnsi="Times New Roman" w:cs="Times New Roman"/>
                <w:sz w:val="24"/>
                <w:szCs w:val="24"/>
              </w:rPr>
              <w:t xml:space="preserve">un </w:t>
            </w:r>
            <w:r w:rsidR="001C0A4F" w:rsidRPr="00420C3E">
              <w:rPr>
                <w:rFonts w:ascii="Times New Roman" w:hAnsi="Times New Roman" w:cs="Times New Roman"/>
                <w:sz w:val="24"/>
                <w:szCs w:val="24"/>
              </w:rPr>
              <w:t>atbilst Tehniskās specifikācijas prasībām</w:t>
            </w:r>
            <w:r w:rsidRPr="00420C3E">
              <w:rPr>
                <w:rFonts w:ascii="Times New Roman" w:hAnsi="Times New Roman" w:cs="Times New Roman"/>
                <w:sz w:val="24"/>
                <w:szCs w:val="24"/>
              </w:rPr>
              <w:t xml:space="preserve">. </w:t>
            </w:r>
            <w:r w:rsidR="001C0A4F" w:rsidRPr="00420C3E">
              <w:rPr>
                <w:rFonts w:ascii="Times New Roman" w:hAnsi="Times New Roman" w:cs="Times New Roman"/>
                <w:sz w:val="24"/>
                <w:szCs w:val="24"/>
              </w:rPr>
              <w:t xml:space="preserve">Vizuālo materiālu </w:t>
            </w:r>
            <w:r w:rsidRPr="00420C3E">
              <w:rPr>
                <w:rFonts w:ascii="Times New Roman" w:hAnsi="Times New Roman" w:cs="Times New Roman"/>
                <w:sz w:val="24"/>
                <w:szCs w:val="24"/>
              </w:rPr>
              <w:t xml:space="preserve">ideja ir pilnībā saprotama un </w:t>
            </w:r>
            <w:r w:rsidR="007E442F" w:rsidRPr="00420C3E">
              <w:rPr>
                <w:rFonts w:ascii="Times New Roman" w:hAnsi="Times New Roman" w:cs="Times New Roman"/>
                <w:sz w:val="24"/>
                <w:szCs w:val="24"/>
              </w:rPr>
              <w:t xml:space="preserve">ietver radošus un efektīvus risinājumus. </w:t>
            </w:r>
            <w:r w:rsidRPr="00420C3E">
              <w:rPr>
                <w:rFonts w:ascii="Times New Roman" w:hAnsi="Times New Roman" w:cs="Times New Roman"/>
                <w:sz w:val="24"/>
                <w:szCs w:val="24"/>
              </w:rPr>
              <w:t xml:space="preserve">Vizuālie un saturiskie </w:t>
            </w:r>
            <w:r w:rsidR="007E442F" w:rsidRPr="00420C3E">
              <w:rPr>
                <w:rFonts w:ascii="Times New Roman" w:hAnsi="Times New Roman" w:cs="Times New Roman"/>
                <w:sz w:val="24"/>
                <w:szCs w:val="24"/>
              </w:rPr>
              <w:t xml:space="preserve">risinājumi </w:t>
            </w:r>
            <w:r w:rsidRPr="00420C3E">
              <w:rPr>
                <w:rFonts w:ascii="Times New Roman" w:hAnsi="Times New Roman" w:cs="Times New Roman"/>
                <w:sz w:val="24"/>
                <w:szCs w:val="24"/>
              </w:rPr>
              <w:t xml:space="preserve">īpaši </w:t>
            </w:r>
            <w:r w:rsidR="007E442F" w:rsidRPr="00420C3E">
              <w:rPr>
                <w:rFonts w:ascii="Times New Roman" w:hAnsi="Times New Roman" w:cs="Times New Roman"/>
                <w:sz w:val="24"/>
                <w:szCs w:val="24"/>
              </w:rPr>
              <w:t>piemeklēti</w:t>
            </w:r>
            <w:r w:rsidR="001C0A4F" w:rsidRPr="00420C3E">
              <w:rPr>
                <w:rFonts w:ascii="Times New Roman" w:hAnsi="Times New Roman" w:cs="Times New Roman"/>
                <w:sz w:val="24"/>
                <w:szCs w:val="24"/>
              </w:rPr>
              <w:t>, lai atbilstu auditoriju</w:t>
            </w:r>
            <w:r w:rsidRPr="00420C3E">
              <w:rPr>
                <w:rFonts w:ascii="Times New Roman" w:hAnsi="Times New Roman" w:cs="Times New Roman"/>
                <w:sz w:val="24"/>
                <w:szCs w:val="24"/>
              </w:rPr>
              <w:t xml:space="preserve"> vajadzībām</w:t>
            </w:r>
            <w:r w:rsidR="007E442F" w:rsidRPr="00420C3E">
              <w:rPr>
                <w:rFonts w:ascii="Times New Roman" w:hAnsi="Times New Roman" w:cs="Times New Roman"/>
                <w:sz w:val="24"/>
                <w:szCs w:val="24"/>
              </w:rPr>
              <w:t xml:space="preserve">. </w:t>
            </w:r>
          </w:p>
        </w:tc>
        <w:tc>
          <w:tcPr>
            <w:tcW w:w="2126" w:type="dxa"/>
          </w:tcPr>
          <w:p w14:paraId="243355F3" w14:textId="6F4B63BD" w:rsidR="00E2435A" w:rsidRPr="00420C3E" w:rsidRDefault="001C0A4F" w:rsidP="001637E6">
            <w:pPr>
              <w:spacing w:after="120" w:line="276" w:lineRule="auto"/>
              <w:rPr>
                <w:rFonts w:ascii="Times New Roman" w:hAnsi="Times New Roman" w:cs="Times New Roman"/>
                <w:sz w:val="24"/>
                <w:szCs w:val="24"/>
              </w:rPr>
            </w:pPr>
            <w:r w:rsidRPr="00420C3E">
              <w:rPr>
                <w:rFonts w:ascii="Times New Roman" w:hAnsi="Times New Roman" w:cs="Times New Roman"/>
                <w:sz w:val="24"/>
                <w:szCs w:val="24"/>
              </w:rPr>
              <w:t>Piešķir 35</w:t>
            </w:r>
            <w:r w:rsidR="00E2435A" w:rsidRPr="00420C3E">
              <w:rPr>
                <w:rFonts w:ascii="Times New Roman" w:hAnsi="Times New Roman" w:cs="Times New Roman"/>
                <w:sz w:val="24"/>
                <w:szCs w:val="24"/>
              </w:rPr>
              <w:t xml:space="preserve"> punktus</w:t>
            </w:r>
          </w:p>
        </w:tc>
      </w:tr>
      <w:tr w:rsidR="00E2435A" w:rsidRPr="00420C3E" w14:paraId="740148D1" w14:textId="77777777" w:rsidTr="001637E6">
        <w:tc>
          <w:tcPr>
            <w:tcW w:w="6662" w:type="dxa"/>
          </w:tcPr>
          <w:p w14:paraId="086E6976" w14:textId="796BE3D3" w:rsidR="00E2435A" w:rsidRPr="00420C3E" w:rsidRDefault="00E176C1" w:rsidP="00E176C1">
            <w:pPr>
              <w:spacing w:line="276" w:lineRule="auto"/>
              <w:jc w:val="both"/>
              <w:rPr>
                <w:rFonts w:ascii="Times New Roman" w:hAnsi="Times New Roman" w:cs="Times New Roman"/>
                <w:sz w:val="24"/>
                <w:szCs w:val="24"/>
              </w:rPr>
            </w:pPr>
            <w:r w:rsidRPr="00420C3E">
              <w:rPr>
                <w:rFonts w:ascii="Times New Roman" w:hAnsi="Times New Roman" w:cs="Times New Roman"/>
                <w:sz w:val="24"/>
                <w:szCs w:val="24"/>
              </w:rPr>
              <w:t xml:space="preserve">Piedāvātie iepriekš izstrādātie </w:t>
            </w:r>
            <w:r w:rsidR="001C0A4F" w:rsidRPr="00420C3E">
              <w:rPr>
                <w:rFonts w:ascii="Times New Roman" w:hAnsi="Times New Roman" w:cs="Times New Roman"/>
                <w:sz w:val="24"/>
                <w:szCs w:val="24"/>
              </w:rPr>
              <w:t xml:space="preserve">vizuālie </w:t>
            </w:r>
            <w:r w:rsidRPr="00420C3E">
              <w:rPr>
                <w:rFonts w:ascii="Times New Roman" w:hAnsi="Times New Roman" w:cs="Times New Roman"/>
                <w:sz w:val="24"/>
                <w:szCs w:val="24"/>
              </w:rPr>
              <w:t xml:space="preserve">paraugi ir </w:t>
            </w:r>
            <w:r w:rsidRPr="00420C3E">
              <w:rPr>
                <w:rFonts w:ascii="Times New Roman" w:hAnsi="Times New Roman" w:cs="Times New Roman"/>
                <w:b/>
                <w:sz w:val="24"/>
                <w:szCs w:val="24"/>
              </w:rPr>
              <w:t>kopumā uzrunājoši</w:t>
            </w:r>
            <w:r w:rsidRPr="00420C3E">
              <w:rPr>
                <w:rFonts w:ascii="Times New Roman" w:hAnsi="Times New Roman" w:cs="Times New Roman"/>
                <w:sz w:val="24"/>
                <w:szCs w:val="24"/>
              </w:rPr>
              <w:t xml:space="preserve"> un </w:t>
            </w:r>
            <w:r w:rsidR="001C0A4F" w:rsidRPr="00420C3E">
              <w:rPr>
                <w:rFonts w:ascii="Times New Roman" w:hAnsi="Times New Roman" w:cs="Times New Roman"/>
                <w:sz w:val="24"/>
                <w:szCs w:val="24"/>
              </w:rPr>
              <w:t>atbilst Tehniskās specifikācijas prasībām</w:t>
            </w:r>
            <w:r w:rsidRPr="00420C3E">
              <w:rPr>
                <w:rFonts w:ascii="Times New Roman" w:hAnsi="Times New Roman" w:cs="Times New Roman"/>
                <w:sz w:val="24"/>
                <w:szCs w:val="24"/>
              </w:rPr>
              <w:t xml:space="preserve">. </w:t>
            </w:r>
            <w:r w:rsidR="001C0A4F" w:rsidRPr="00420C3E">
              <w:rPr>
                <w:rFonts w:ascii="Times New Roman" w:hAnsi="Times New Roman" w:cs="Times New Roman"/>
                <w:sz w:val="24"/>
                <w:szCs w:val="24"/>
              </w:rPr>
              <w:t xml:space="preserve">Tie </w:t>
            </w:r>
            <w:r w:rsidRPr="00420C3E">
              <w:rPr>
                <w:rFonts w:ascii="Times New Roman" w:hAnsi="Times New Roman" w:cs="Times New Roman"/>
                <w:sz w:val="24"/>
                <w:szCs w:val="24"/>
              </w:rPr>
              <w:t>ietver radošus risinājumus. Vizuālie risinājumi nav oriģināli, bet</w:t>
            </w:r>
            <w:r w:rsidR="001C0A4F" w:rsidRPr="00420C3E">
              <w:rPr>
                <w:rFonts w:ascii="Times New Roman" w:hAnsi="Times New Roman" w:cs="Times New Roman"/>
                <w:sz w:val="24"/>
                <w:szCs w:val="24"/>
              </w:rPr>
              <w:t xml:space="preserve"> piemeklēti, lai atbilstu </w:t>
            </w:r>
            <w:r w:rsidRPr="00420C3E">
              <w:rPr>
                <w:rFonts w:ascii="Times New Roman" w:hAnsi="Times New Roman" w:cs="Times New Roman"/>
                <w:sz w:val="24"/>
                <w:szCs w:val="24"/>
              </w:rPr>
              <w:t xml:space="preserve">auditorijas vajadzībām. </w:t>
            </w:r>
          </w:p>
        </w:tc>
        <w:tc>
          <w:tcPr>
            <w:tcW w:w="2126" w:type="dxa"/>
          </w:tcPr>
          <w:p w14:paraId="0ED09C1A" w14:textId="47420D52" w:rsidR="00E2435A" w:rsidRPr="00420C3E" w:rsidRDefault="00E2435A" w:rsidP="001637E6">
            <w:pPr>
              <w:spacing w:after="120" w:line="276" w:lineRule="auto"/>
              <w:rPr>
                <w:rFonts w:ascii="Times New Roman" w:hAnsi="Times New Roman" w:cs="Times New Roman"/>
                <w:sz w:val="24"/>
                <w:szCs w:val="24"/>
              </w:rPr>
            </w:pPr>
            <w:r w:rsidRPr="00420C3E">
              <w:rPr>
                <w:rFonts w:ascii="Times New Roman" w:hAnsi="Times New Roman" w:cs="Times New Roman"/>
                <w:sz w:val="24"/>
                <w:szCs w:val="24"/>
              </w:rPr>
              <w:t xml:space="preserve">Piešķir </w:t>
            </w:r>
            <w:r w:rsidR="001C0A4F" w:rsidRPr="00420C3E">
              <w:rPr>
                <w:rFonts w:ascii="Times New Roman" w:hAnsi="Times New Roman" w:cs="Times New Roman"/>
                <w:sz w:val="24"/>
                <w:szCs w:val="24"/>
              </w:rPr>
              <w:t>20</w:t>
            </w:r>
            <w:r w:rsidRPr="00420C3E">
              <w:rPr>
                <w:rFonts w:ascii="Times New Roman" w:hAnsi="Times New Roman" w:cs="Times New Roman"/>
                <w:sz w:val="24"/>
                <w:szCs w:val="24"/>
              </w:rPr>
              <w:t xml:space="preserve"> punktus</w:t>
            </w:r>
          </w:p>
        </w:tc>
      </w:tr>
      <w:tr w:rsidR="00E2435A" w:rsidRPr="00420C3E" w14:paraId="2215FE92" w14:textId="77777777" w:rsidTr="001637E6">
        <w:tc>
          <w:tcPr>
            <w:tcW w:w="6662" w:type="dxa"/>
          </w:tcPr>
          <w:p w14:paraId="70535CAE" w14:textId="4E1205D7" w:rsidR="00E2435A" w:rsidRPr="00420C3E" w:rsidRDefault="00E176C1" w:rsidP="00DF0B69">
            <w:pPr>
              <w:spacing w:after="120" w:line="276" w:lineRule="auto"/>
              <w:jc w:val="both"/>
              <w:rPr>
                <w:rFonts w:ascii="Times New Roman" w:hAnsi="Times New Roman" w:cs="Times New Roman"/>
                <w:sz w:val="24"/>
                <w:szCs w:val="24"/>
              </w:rPr>
            </w:pPr>
            <w:r w:rsidRPr="00420C3E">
              <w:rPr>
                <w:rFonts w:ascii="Times New Roman" w:hAnsi="Times New Roman" w:cs="Times New Roman"/>
                <w:sz w:val="24"/>
                <w:szCs w:val="24"/>
              </w:rPr>
              <w:t xml:space="preserve">Piedāvātie iepriekš izstrādātie </w:t>
            </w:r>
            <w:r w:rsidR="001C0A4F" w:rsidRPr="00420C3E">
              <w:rPr>
                <w:rFonts w:ascii="Times New Roman" w:hAnsi="Times New Roman" w:cs="Times New Roman"/>
                <w:sz w:val="24"/>
                <w:szCs w:val="24"/>
              </w:rPr>
              <w:t xml:space="preserve">vizuālie </w:t>
            </w:r>
            <w:r w:rsidRPr="00420C3E">
              <w:rPr>
                <w:rFonts w:ascii="Times New Roman" w:hAnsi="Times New Roman" w:cs="Times New Roman"/>
                <w:sz w:val="24"/>
                <w:szCs w:val="24"/>
              </w:rPr>
              <w:t xml:space="preserve">paraugi ir </w:t>
            </w:r>
            <w:r w:rsidRPr="00420C3E">
              <w:rPr>
                <w:rFonts w:ascii="Times New Roman" w:hAnsi="Times New Roman" w:cs="Times New Roman"/>
                <w:b/>
                <w:sz w:val="24"/>
                <w:szCs w:val="24"/>
              </w:rPr>
              <w:t>daļēji uzrunājoši</w:t>
            </w:r>
            <w:r w:rsidRPr="00420C3E">
              <w:rPr>
                <w:rFonts w:ascii="Times New Roman" w:hAnsi="Times New Roman" w:cs="Times New Roman"/>
                <w:sz w:val="24"/>
                <w:szCs w:val="24"/>
              </w:rPr>
              <w:t xml:space="preserve"> un </w:t>
            </w:r>
            <w:r w:rsidR="001C0A4F" w:rsidRPr="00420C3E">
              <w:rPr>
                <w:rFonts w:ascii="Times New Roman" w:hAnsi="Times New Roman" w:cs="Times New Roman"/>
                <w:sz w:val="24"/>
                <w:szCs w:val="24"/>
              </w:rPr>
              <w:t>neatbilst T</w:t>
            </w:r>
            <w:r w:rsidR="00DF0B69" w:rsidRPr="00420C3E">
              <w:rPr>
                <w:rFonts w:ascii="Times New Roman" w:hAnsi="Times New Roman" w:cs="Times New Roman"/>
                <w:sz w:val="24"/>
                <w:szCs w:val="24"/>
              </w:rPr>
              <w:t>e</w:t>
            </w:r>
            <w:r w:rsidR="001C0A4F" w:rsidRPr="00420C3E">
              <w:rPr>
                <w:rFonts w:ascii="Times New Roman" w:hAnsi="Times New Roman" w:cs="Times New Roman"/>
                <w:sz w:val="24"/>
                <w:szCs w:val="24"/>
              </w:rPr>
              <w:t>hniskās specifikācijas prasībām</w:t>
            </w:r>
            <w:r w:rsidRPr="00420C3E">
              <w:rPr>
                <w:rFonts w:ascii="Times New Roman" w:hAnsi="Times New Roman" w:cs="Times New Roman"/>
                <w:sz w:val="24"/>
                <w:szCs w:val="24"/>
              </w:rPr>
              <w:t xml:space="preserve">. </w:t>
            </w:r>
            <w:r w:rsidR="001C0A4F" w:rsidRPr="00420C3E">
              <w:rPr>
                <w:rFonts w:ascii="Times New Roman" w:hAnsi="Times New Roman" w:cs="Times New Roman"/>
                <w:sz w:val="24"/>
                <w:szCs w:val="24"/>
              </w:rPr>
              <w:t xml:space="preserve">Tie </w:t>
            </w:r>
            <w:r w:rsidRPr="00420C3E">
              <w:rPr>
                <w:rFonts w:ascii="Times New Roman" w:hAnsi="Times New Roman" w:cs="Times New Roman"/>
                <w:sz w:val="24"/>
                <w:szCs w:val="24"/>
              </w:rPr>
              <w:t>neietver radošus</w:t>
            </w:r>
            <w:r w:rsidR="001C0A4F" w:rsidRPr="00420C3E">
              <w:rPr>
                <w:rFonts w:ascii="Times New Roman" w:hAnsi="Times New Roman" w:cs="Times New Roman"/>
                <w:sz w:val="24"/>
                <w:szCs w:val="24"/>
              </w:rPr>
              <w:t xml:space="preserve"> risinājumus un ir stereotipiski</w:t>
            </w:r>
            <w:r w:rsidRPr="00420C3E">
              <w:rPr>
                <w:rFonts w:ascii="Times New Roman" w:hAnsi="Times New Roman" w:cs="Times New Roman"/>
                <w:sz w:val="24"/>
                <w:szCs w:val="24"/>
              </w:rPr>
              <w:t xml:space="preserve">. </w:t>
            </w:r>
          </w:p>
        </w:tc>
        <w:tc>
          <w:tcPr>
            <w:tcW w:w="2126" w:type="dxa"/>
          </w:tcPr>
          <w:p w14:paraId="491768A3" w14:textId="0B8265F9" w:rsidR="00E2435A" w:rsidRPr="00420C3E" w:rsidRDefault="00E2435A" w:rsidP="001637E6">
            <w:pPr>
              <w:spacing w:after="120" w:line="276" w:lineRule="auto"/>
              <w:rPr>
                <w:rFonts w:ascii="Times New Roman" w:hAnsi="Times New Roman" w:cs="Times New Roman"/>
                <w:sz w:val="24"/>
                <w:szCs w:val="24"/>
              </w:rPr>
            </w:pPr>
            <w:r w:rsidRPr="00420C3E">
              <w:rPr>
                <w:rFonts w:ascii="Times New Roman" w:hAnsi="Times New Roman" w:cs="Times New Roman"/>
                <w:sz w:val="24"/>
                <w:szCs w:val="24"/>
              </w:rPr>
              <w:t xml:space="preserve">Piešķir </w:t>
            </w:r>
            <w:r w:rsidR="006A6027" w:rsidRPr="00420C3E">
              <w:rPr>
                <w:rFonts w:ascii="Times New Roman" w:hAnsi="Times New Roman" w:cs="Times New Roman"/>
                <w:sz w:val="24"/>
                <w:szCs w:val="24"/>
              </w:rPr>
              <w:t>10</w:t>
            </w:r>
            <w:r w:rsidRPr="00420C3E">
              <w:rPr>
                <w:rFonts w:ascii="Times New Roman" w:hAnsi="Times New Roman" w:cs="Times New Roman"/>
                <w:sz w:val="24"/>
                <w:szCs w:val="24"/>
              </w:rPr>
              <w:t xml:space="preserve"> punktus</w:t>
            </w:r>
          </w:p>
        </w:tc>
      </w:tr>
    </w:tbl>
    <w:p w14:paraId="48CF65C5" w14:textId="254E5080" w:rsidR="00B26250" w:rsidRPr="00420C3E" w:rsidRDefault="00B26250" w:rsidP="00B26250">
      <w:pPr>
        <w:spacing w:before="120" w:line="276" w:lineRule="auto"/>
        <w:ind w:left="357"/>
        <w:jc w:val="both"/>
        <w:rPr>
          <w:rFonts w:ascii="Times New Roman" w:hAnsi="Times New Roman" w:cs="Times New Roman"/>
          <w:sz w:val="24"/>
          <w:szCs w:val="24"/>
        </w:rPr>
      </w:pPr>
      <w:r w:rsidRPr="00420C3E">
        <w:rPr>
          <w:rFonts w:ascii="Times New Roman" w:hAnsi="Times New Roman" w:cs="Times New Roman"/>
          <w:sz w:val="24"/>
          <w:szCs w:val="24"/>
        </w:rPr>
        <w:t>Piedāvājumu detalizācijas pakāpes noteikšanā pasūtītājs ir tiesīga izmantot piedāvājumu savstarpējās salīdzināšanas metodi.</w:t>
      </w:r>
    </w:p>
    <w:p w14:paraId="6BE34DCB" w14:textId="363957B3" w:rsidR="00B26250" w:rsidRPr="00420C3E" w:rsidRDefault="00B26250" w:rsidP="00B26250">
      <w:pPr>
        <w:spacing w:before="120" w:line="276" w:lineRule="auto"/>
        <w:ind w:left="357"/>
        <w:jc w:val="both"/>
        <w:rPr>
          <w:rFonts w:ascii="Times New Roman" w:hAnsi="Times New Roman" w:cs="Times New Roman"/>
          <w:i/>
          <w:color w:val="000000"/>
          <w:sz w:val="24"/>
          <w:szCs w:val="24"/>
          <w:lang w:eastAsia="lv-LV"/>
        </w:rPr>
      </w:pPr>
      <w:r w:rsidRPr="00420C3E">
        <w:rPr>
          <w:rFonts w:ascii="Times New Roman" w:hAnsi="Times New Roman" w:cs="Times New Roman"/>
          <w:color w:val="000000"/>
          <w:sz w:val="24"/>
          <w:szCs w:val="24"/>
          <w:lang w:eastAsia="lv-LV"/>
        </w:rPr>
        <w:t xml:space="preserve">Pretendenta </w:t>
      </w:r>
      <w:r w:rsidRPr="00420C3E">
        <w:rPr>
          <w:rFonts w:ascii="Times New Roman" w:hAnsi="Times New Roman" w:cs="Times New Roman"/>
          <w:bCs/>
          <w:color w:val="000000"/>
          <w:sz w:val="24"/>
          <w:szCs w:val="24"/>
          <w:lang w:eastAsia="lv-LV"/>
        </w:rPr>
        <w:t xml:space="preserve">piedāvājuma galīgo skaitlisko vērtējumu </w:t>
      </w:r>
      <w:r w:rsidRPr="00420C3E">
        <w:rPr>
          <w:rFonts w:ascii="Times New Roman" w:hAnsi="Times New Roman" w:cs="Times New Roman"/>
          <w:bCs/>
          <w:i/>
          <w:color w:val="000000"/>
          <w:sz w:val="24"/>
          <w:szCs w:val="24"/>
          <w:lang w:eastAsia="lv-LV"/>
        </w:rPr>
        <w:t>(V)</w:t>
      </w:r>
      <w:r w:rsidRPr="00420C3E">
        <w:rPr>
          <w:rFonts w:ascii="Times New Roman" w:hAnsi="Times New Roman" w:cs="Times New Roman"/>
          <w:color w:val="000000"/>
          <w:sz w:val="24"/>
          <w:szCs w:val="24"/>
          <w:lang w:eastAsia="lv-LV"/>
        </w:rPr>
        <w:t xml:space="preserve"> nosaka šādi: </w:t>
      </w:r>
      <w:r w:rsidR="00420C3E">
        <w:rPr>
          <w:rFonts w:ascii="Times New Roman" w:hAnsi="Times New Roman" w:cs="Times New Roman"/>
          <w:i/>
          <w:color w:val="000000"/>
          <w:sz w:val="24"/>
          <w:szCs w:val="24"/>
          <w:lang w:eastAsia="lv-LV"/>
        </w:rPr>
        <w:t>V=A+B+C</w:t>
      </w:r>
      <w:bookmarkStart w:id="1" w:name="_GoBack"/>
      <w:bookmarkEnd w:id="1"/>
      <w:r w:rsidRPr="00420C3E">
        <w:rPr>
          <w:rFonts w:ascii="Times New Roman" w:hAnsi="Times New Roman" w:cs="Times New Roman"/>
          <w:i/>
          <w:color w:val="000000"/>
          <w:sz w:val="24"/>
          <w:szCs w:val="24"/>
          <w:lang w:eastAsia="lv-LV"/>
        </w:rPr>
        <w:t>.</w:t>
      </w:r>
    </w:p>
    <w:p w14:paraId="4DC19480" w14:textId="77777777" w:rsidR="00B26250" w:rsidRPr="00420C3E" w:rsidRDefault="00B26250" w:rsidP="00B26250">
      <w:pPr>
        <w:spacing w:before="120" w:line="276" w:lineRule="auto"/>
        <w:ind w:left="357"/>
        <w:jc w:val="both"/>
        <w:rPr>
          <w:rFonts w:ascii="Times New Roman" w:hAnsi="Times New Roman" w:cs="Times New Roman"/>
          <w:i/>
          <w:color w:val="000000"/>
          <w:sz w:val="24"/>
          <w:szCs w:val="24"/>
          <w:lang w:eastAsia="lv-LV"/>
        </w:rPr>
      </w:pPr>
      <w:r w:rsidRPr="00420C3E">
        <w:rPr>
          <w:rFonts w:ascii="Times New Roman" w:hAnsi="Times New Roman" w:cs="Times New Roman"/>
          <w:sz w:val="24"/>
          <w:szCs w:val="24"/>
        </w:rPr>
        <w:t xml:space="preserve">Maksimālais punktu skaits ir 100. </w:t>
      </w:r>
      <w:r w:rsidRPr="00420C3E">
        <w:rPr>
          <w:rFonts w:ascii="Times New Roman" w:hAnsi="Times New Roman" w:cs="Times New Roman"/>
          <w:color w:val="000000"/>
          <w:sz w:val="24"/>
          <w:szCs w:val="24"/>
          <w:lang w:eastAsia="lv-LV"/>
        </w:rPr>
        <w:t>P</w:t>
      </w:r>
      <w:r w:rsidRPr="00420C3E">
        <w:rPr>
          <w:rFonts w:ascii="Times New Roman" w:hAnsi="Times New Roman" w:cs="Times New Roman"/>
          <w:sz w:val="24"/>
          <w:szCs w:val="24"/>
        </w:rPr>
        <w:t xml:space="preserve">unktus aprēķina ar precizitāti līdz punkta simtdaļai. </w:t>
      </w:r>
    </w:p>
    <w:p w14:paraId="2719F70F" w14:textId="243223C2" w:rsidR="00B26250" w:rsidRPr="00420C3E" w:rsidRDefault="00B26250" w:rsidP="00B26250">
      <w:pPr>
        <w:spacing w:before="120" w:line="276" w:lineRule="auto"/>
        <w:ind w:left="357"/>
        <w:jc w:val="both"/>
        <w:rPr>
          <w:rFonts w:ascii="Times New Roman" w:hAnsi="Times New Roman" w:cs="Times New Roman"/>
          <w:i/>
          <w:color w:val="000000"/>
          <w:sz w:val="24"/>
          <w:szCs w:val="24"/>
          <w:lang w:eastAsia="lv-LV"/>
        </w:rPr>
      </w:pPr>
      <w:r w:rsidRPr="00420C3E">
        <w:rPr>
          <w:rFonts w:ascii="Times New Roman" w:hAnsi="Times New Roman" w:cs="Times New Roman"/>
          <w:sz w:val="24"/>
          <w:szCs w:val="24"/>
        </w:rPr>
        <w:t>Par saimnieciski visizdevīgāko piedāvājumu pasūtītājs atzīs piedāvājumu, kurš iegūs visaugstāko galīgo skaitlisko vērtējumu (punktu skaitu).</w:t>
      </w:r>
    </w:p>
    <w:p w14:paraId="320CFDCE" w14:textId="626F073B" w:rsidR="00E2435A" w:rsidRPr="00420C3E" w:rsidRDefault="00B26250" w:rsidP="00B26250">
      <w:pPr>
        <w:spacing w:before="120" w:line="276" w:lineRule="auto"/>
        <w:ind w:left="357"/>
        <w:jc w:val="both"/>
        <w:rPr>
          <w:rFonts w:ascii="Times New Roman" w:hAnsi="Times New Roman" w:cs="Times New Roman"/>
          <w:i/>
          <w:color w:val="000000"/>
          <w:sz w:val="24"/>
          <w:szCs w:val="24"/>
          <w:lang w:eastAsia="lv-LV"/>
        </w:rPr>
      </w:pPr>
      <w:r w:rsidRPr="00420C3E">
        <w:rPr>
          <w:rFonts w:ascii="Times New Roman" w:hAnsi="Times New Roman" w:cs="Times New Roman"/>
          <w:sz w:val="24"/>
          <w:szCs w:val="24"/>
        </w:rPr>
        <w:t xml:space="preserve">Ja pasūtītājs konstatē, ka vismaz divu piedāvājumu novērtējums atbilstoši izraudzītajam piedāvājuma izvēles kritērijam ir vienāds, tad par saimnieciski visdievīgāko piegādājumu izvēlas piedāvājumu, kurš ir ieguvis augstāku novērtējumu kritērija </w:t>
      </w:r>
      <w:r w:rsidR="0020526C" w:rsidRPr="00420C3E">
        <w:rPr>
          <w:rFonts w:ascii="Times New Roman" w:hAnsi="Times New Roman" w:cs="Times New Roman"/>
          <w:sz w:val="24"/>
          <w:szCs w:val="24"/>
        </w:rPr>
        <w:t>(B) “</w:t>
      </w:r>
      <w:r w:rsidR="001C0A4F" w:rsidRPr="00420C3E">
        <w:rPr>
          <w:rFonts w:ascii="Times New Roman" w:hAnsi="Times New Roman" w:cs="Times New Roman"/>
          <w:i/>
          <w:sz w:val="24"/>
          <w:szCs w:val="24"/>
        </w:rPr>
        <w:t>Pretendenta piedāvātais vizuālās informācijas risinājums IZM Facebook kontam</w:t>
      </w:r>
      <w:r w:rsidR="0020526C" w:rsidRPr="00420C3E">
        <w:rPr>
          <w:rFonts w:ascii="Times New Roman" w:hAnsi="Times New Roman" w:cs="Times New Roman"/>
          <w:sz w:val="24"/>
          <w:szCs w:val="24"/>
        </w:rPr>
        <w:t xml:space="preserve">”, ja arī tad punktu skaits vienāds, tad izvēlas piedāvājumu, kurš ir ieguvis augstāku novērtējumu kritērija (C) </w:t>
      </w:r>
      <w:r w:rsidR="0020526C" w:rsidRPr="00420C3E">
        <w:rPr>
          <w:rFonts w:ascii="Times New Roman" w:hAnsi="Times New Roman" w:cs="Times New Roman"/>
          <w:sz w:val="24"/>
          <w:szCs w:val="24"/>
        </w:rPr>
        <w:lastRenderedPageBreak/>
        <w:t>“</w:t>
      </w:r>
      <w:r w:rsidR="001C0A4F" w:rsidRPr="00420C3E">
        <w:rPr>
          <w:rFonts w:ascii="Times New Roman" w:hAnsi="Times New Roman" w:cs="Times New Roman"/>
          <w:bCs/>
          <w:i/>
          <w:iCs/>
          <w:sz w:val="24"/>
          <w:szCs w:val="24"/>
        </w:rPr>
        <w:t>Iepriekš izstrādāto vizuālās informācijas paraugu radošā un tehniskā kvalitāte</w:t>
      </w:r>
      <w:r w:rsidR="0020526C" w:rsidRPr="00420C3E">
        <w:rPr>
          <w:rFonts w:ascii="Times New Roman" w:hAnsi="Times New Roman" w:cs="Times New Roman"/>
          <w:sz w:val="24"/>
          <w:szCs w:val="24"/>
        </w:rPr>
        <w:t>” vai arī tādi ir abi pretendenti, tad iepirkuma uzvarētājs tiks noteikts, veicot izlozi pretendentu klātbūtnē.</w:t>
      </w:r>
    </w:p>
    <w:p w14:paraId="4D430B86" w14:textId="65097D6F" w:rsidR="0096630E" w:rsidRPr="00420C3E" w:rsidRDefault="004902AA" w:rsidP="001C0A4F">
      <w:pPr>
        <w:pStyle w:val="ListParagraph"/>
        <w:numPr>
          <w:ilvl w:val="0"/>
          <w:numId w:val="9"/>
        </w:numPr>
        <w:rPr>
          <w:rFonts w:ascii="Times New Roman" w:hAnsi="Times New Roman" w:cs="Times New Roman"/>
          <w:sz w:val="24"/>
          <w:szCs w:val="24"/>
          <w:u w:val="single"/>
        </w:rPr>
      </w:pPr>
      <w:r w:rsidRPr="00420C3E">
        <w:rPr>
          <w:rFonts w:ascii="Times New Roman" w:hAnsi="Times New Roman" w:cs="Times New Roman"/>
          <w:sz w:val="24"/>
          <w:szCs w:val="24"/>
          <w:u w:val="single"/>
        </w:rPr>
        <w:t xml:space="preserve">Pretendenta </w:t>
      </w:r>
      <w:r w:rsidR="0096630E" w:rsidRPr="00420C3E">
        <w:rPr>
          <w:rFonts w:ascii="Times New Roman" w:hAnsi="Times New Roman" w:cs="Times New Roman"/>
          <w:sz w:val="24"/>
          <w:szCs w:val="24"/>
          <w:u w:val="single"/>
        </w:rPr>
        <w:t>iesniedzamie dokumenti</w:t>
      </w:r>
    </w:p>
    <w:p w14:paraId="61453C4C" w14:textId="77777777" w:rsidR="0096630E" w:rsidRPr="00420C3E" w:rsidRDefault="0096630E" w:rsidP="0096630E">
      <w:pPr>
        <w:pStyle w:val="ListParagraph"/>
        <w:rPr>
          <w:rFonts w:ascii="Times New Roman" w:hAnsi="Times New Roman" w:cs="Times New Roman"/>
          <w:sz w:val="24"/>
          <w:szCs w:val="24"/>
          <w:u w:val="single"/>
        </w:rPr>
      </w:pPr>
    </w:p>
    <w:p w14:paraId="4DDCBC11" w14:textId="374D3291" w:rsidR="00D77D07" w:rsidRPr="00420C3E" w:rsidRDefault="0096630E" w:rsidP="0096630E">
      <w:pPr>
        <w:pStyle w:val="ListParagraph"/>
        <w:numPr>
          <w:ilvl w:val="0"/>
          <w:numId w:val="14"/>
        </w:numPr>
        <w:rPr>
          <w:rFonts w:ascii="Times New Roman" w:hAnsi="Times New Roman" w:cs="Times New Roman"/>
          <w:sz w:val="24"/>
          <w:szCs w:val="24"/>
        </w:rPr>
      </w:pPr>
      <w:r w:rsidRPr="00420C3E">
        <w:rPr>
          <w:rFonts w:ascii="Times New Roman" w:hAnsi="Times New Roman" w:cs="Times New Roman"/>
          <w:sz w:val="24"/>
          <w:szCs w:val="24"/>
        </w:rPr>
        <w:t>Aizpildīta tehniskās specifikācijas tabula</w:t>
      </w:r>
    </w:p>
    <w:p w14:paraId="5FD6321B" w14:textId="46CD1BCA" w:rsidR="0096630E" w:rsidRPr="00420C3E" w:rsidRDefault="00BA02A9" w:rsidP="0096630E">
      <w:pPr>
        <w:pStyle w:val="ListParagraph"/>
        <w:numPr>
          <w:ilvl w:val="0"/>
          <w:numId w:val="14"/>
        </w:numPr>
        <w:rPr>
          <w:rFonts w:ascii="Times New Roman" w:hAnsi="Times New Roman" w:cs="Times New Roman"/>
          <w:sz w:val="24"/>
          <w:szCs w:val="24"/>
        </w:rPr>
      </w:pPr>
      <w:r w:rsidRPr="00420C3E">
        <w:rPr>
          <w:rFonts w:ascii="Times New Roman" w:hAnsi="Times New Roman" w:cs="Times New Roman"/>
          <w:sz w:val="24"/>
          <w:szCs w:val="24"/>
        </w:rPr>
        <w:t>Ziņas par pretendentu</w:t>
      </w:r>
    </w:p>
    <w:sectPr w:rsidR="0096630E" w:rsidRPr="00420C3E" w:rsidSect="001637E6">
      <w:footerReference w:type="default" r:id="rId9"/>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D9837" w14:textId="77777777" w:rsidR="00AB4C3E" w:rsidRDefault="00AB4C3E">
      <w:pPr>
        <w:spacing w:after="0" w:line="240" w:lineRule="auto"/>
      </w:pPr>
      <w:r>
        <w:separator/>
      </w:r>
    </w:p>
  </w:endnote>
  <w:endnote w:type="continuationSeparator" w:id="0">
    <w:p w14:paraId="42814EC0" w14:textId="77777777" w:rsidR="00AB4C3E" w:rsidRDefault="00AB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331722"/>
      <w:docPartObj>
        <w:docPartGallery w:val="Page Numbers (Bottom of Page)"/>
        <w:docPartUnique/>
      </w:docPartObj>
    </w:sdtPr>
    <w:sdtEndPr>
      <w:rPr>
        <w:rFonts w:ascii="Times New Roman" w:hAnsi="Times New Roman" w:cs="Times New Roman"/>
        <w:noProof/>
        <w:sz w:val="24"/>
      </w:rPr>
    </w:sdtEndPr>
    <w:sdtContent>
      <w:p w14:paraId="37A5A9DB" w14:textId="4E248E18" w:rsidR="001637E6" w:rsidRPr="00AB61DB" w:rsidRDefault="001637E6">
        <w:pPr>
          <w:pStyle w:val="Footer"/>
          <w:jc w:val="right"/>
          <w:rPr>
            <w:rFonts w:ascii="Times New Roman" w:hAnsi="Times New Roman" w:cs="Times New Roman"/>
            <w:sz w:val="24"/>
          </w:rPr>
        </w:pPr>
        <w:r w:rsidRPr="00AB61DB">
          <w:rPr>
            <w:rFonts w:ascii="Times New Roman" w:hAnsi="Times New Roman" w:cs="Times New Roman"/>
            <w:sz w:val="24"/>
          </w:rPr>
          <w:fldChar w:fldCharType="begin"/>
        </w:r>
        <w:r w:rsidRPr="00AB61DB">
          <w:rPr>
            <w:rFonts w:ascii="Times New Roman" w:hAnsi="Times New Roman" w:cs="Times New Roman"/>
            <w:sz w:val="24"/>
          </w:rPr>
          <w:instrText xml:space="preserve"> PAGE   \* MERGEFORMAT </w:instrText>
        </w:r>
        <w:r w:rsidRPr="00AB61DB">
          <w:rPr>
            <w:rFonts w:ascii="Times New Roman" w:hAnsi="Times New Roman" w:cs="Times New Roman"/>
            <w:sz w:val="24"/>
          </w:rPr>
          <w:fldChar w:fldCharType="separate"/>
        </w:r>
        <w:r w:rsidR="00420C3E">
          <w:rPr>
            <w:rFonts w:ascii="Times New Roman" w:hAnsi="Times New Roman" w:cs="Times New Roman"/>
            <w:noProof/>
            <w:sz w:val="24"/>
          </w:rPr>
          <w:t>1</w:t>
        </w:r>
        <w:r w:rsidRPr="00AB61DB">
          <w:rPr>
            <w:rFonts w:ascii="Times New Roman" w:hAnsi="Times New Roman" w:cs="Times New Roman"/>
            <w:noProof/>
            <w:sz w:val="24"/>
          </w:rPr>
          <w:fldChar w:fldCharType="end"/>
        </w:r>
      </w:p>
    </w:sdtContent>
  </w:sdt>
  <w:p w14:paraId="69721245" w14:textId="77777777" w:rsidR="001637E6" w:rsidRDefault="001637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8A8D" w14:textId="77777777" w:rsidR="00AB4C3E" w:rsidRDefault="00AB4C3E">
      <w:pPr>
        <w:spacing w:after="0" w:line="240" w:lineRule="auto"/>
      </w:pPr>
      <w:r>
        <w:separator/>
      </w:r>
    </w:p>
  </w:footnote>
  <w:footnote w:type="continuationSeparator" w:id="0">
    <w:p w14:paraId="427F77E4" w14:textId="77777777" w:rsidR="00AB4C3E" w:rsidRDefault="00AB4C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A7A"/>
    <w:multiLevelType w:val="hybridMultilevel"/>
    <w:tmpl w:val="93385BCC"/>
    <w:lvl w:ilvl="0" w:tplc="1CFE81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14C14"/>
    <w:multiLevelType w:val="hybridMultilevel"/>
    <w:tmpl w:val="B126A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0B110E"/>
    <w:multiLevelType w:val="hybridMultilevel"/>
    <w:tmpl w:val="ACC6D56E"/>
    <w:lvl w:ilvl="0" w:tplc="AEF8CED8">
      <w:start w:val="20"/>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E34542"/>
    <w:multiLevelType w:val="hybridMultilevel"/>
    <w:tmpl w:val="72E8BA2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9A07F8"/>
    <w:multiLevelType w:val="hybridMultilevel"/>
    <w:tmpl w:val="CBFC0F36"/>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003B8E"/>
    <w:multiLevelType w:val="hybridMultilevel"/>
    <w:tmpl w:val="ECEE075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BF2D18"/>
    <w:multiLevelType w:val="hybridMultilevel"/>
    <w:tmpl w:val="3C9A440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3A1395"/>
    <w:multiLevelType w:val="hybridMultilevel"/>
    <w:tmpl w:val="E73C7C0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2EA65EB2"/>
    <w:multiLevelType w:val="multilevel"/>
    <w:tmpl w:val="9156286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FCD1983"/>
    <w:multiLevelType w:val="hybridMultilevel"/>
    <w:tmpl w:val="F68C07A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1E25601"/>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FF3A71"/>
    <w:multiLevelType w:val="hybridMultilevel"/>
    <w:tmpl w:val="686A33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557FDC"/>
    <w:multiLevelType w:val="hybridMultilevel"/>
    <w:tmpl w:val="2DD48CDC"/>
    <w:lvl w:ilvl="0" w:tplc="EC3C4C86">
      <w:start w:val="3"/>
      <w:numFmt w:val="bullet"/>
      <w:lvlText w:val="-"/>
      <w:lvlJc w:val="left"/>
      <w:pPr>
        <w:ind w:left="420" w:hanging="360"/>
      </w:pPr>
      <w:rPr>
        <w:rFonts w:ascii="Calibri" w:eastAsiaTheme="minorHAnsi" w:hAnsi="Calibri" w:cs="Calibri"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35640066"/>
    <w:multiLevelType w:val="hybridMultilevel"/>
    <w:tmpl w:val="DEDC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D13CA"/>
    <w:multiLevelType w:val="hybridMultilevel"/>
    <w:tmpl w:val="AF2254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1A330F0"/>
    <w:multiLevelType w:val="hybridMultilevel"/>
    <w:tmpl w:val="4E4891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AD4404"/>
    <w:multiLevelType w:val="hybridMultilevel"/>
    <w:tmpl w:val="04C8C1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79B276C"/>
    <w:multiLevelType w:val="hybridMultilevel"/>
    <w:tmpl w:val="2BC81BB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426EF5"/>
    <w:multiLevelType w:val="hybridMultilevel"/>
    <w:tmpl w:val="E33CF6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B71399E"/>
    <w:multiLevelType w:val="hybridMultilevel"/>
    <w:tmpl w:val="AF664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451F78"/>
    <w:multiLevelType w:val="hybridMultilevel"/>
    <w:tmpl w:val="DEC01D4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C876245"/>
    <w:multiLevelType w:val="hybridMultilevel"/>
    <w:tmpl w:val="5B30A348"/>
    <w:lvl w:ilvl="0" w:tplc="EC3C4C86">
      <w:start w:val="3"/>
      <w:numFmt w:val="bullet"/>
      <w:lvlText w:val="-"/>
      <w:lvlJc w:val="left"/>
      <w:pPr>
        <w:ind w:left="7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D8B62BA"/>
    <w:multiLevelType w:val="hybridMultilevel"/>
    <w:tmpl w:val="A59A936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AF2FC9"/>
    <w:multiLevelType w:val="hybridMultilevel"/>
    <w:tmpl w:val="9F028778"/>
    <w:lvl w:ilvl="0" w:tplc="AE78A086">
      <w:start w:val="1"/>
      <w:numFmt w:val="bullet"/>
      <w:lvlText w:val=""/>
      <w:lvlJc w:val="left"/>
      <w:pPr>
        <w:ind w:left="360" w:hanging="360"/>
      </w:pPr>
      <w:rPr>
        <w:rFonts w:ascii="Wingdings" w:hAnsi="Wingdings" w:hint="default"/>
        <w:color w:val="auto"/>
      </w:rPr>
    </w:lvl>
    <w:lvl w:ilvl="1" w:tplc="CC2C667C">
      <w:start w:val="1"/>
      <w:numFmt w:val="bullet"/>
      <w:lvlText w:val="‼"/>
      <w:lvlJc w:val="left"/>
      <w:pPr>
        <w:ind w:left="1080" w:hanging="360"/>
      </w:pPr>
      <w:rPr>
        <w:rFonts w:ascii="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3841DAE"/>
    <w:multiLevelType w:val="hybridMultilevel"/>
    <w:tmpl w:val="B7E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10E61"/>
    <w:multiLevelType w:val="hybridMultilevel"/>
    <w:tmpl w:val="572A7B6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2D2614"/>
    <w:multiLevelType w:val="hybridMultilevel"/>
    <w:tmpl w:val="23805B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4071BC"/>
    <w:multiLevelType w:val="hybridMultilevel"/>
    <w:tmpl w:val="28B877A6"/>
    <w:lvl w:ilvl="0" w:tplc="04260001">
      <w:start w:val="1"/>
      <w:numFmt w:val="bullet"/>
      <w:lvlText w:val=""/>
      <w:lvlJc w:val="left"/>
      <w:pPr>
        <w:ind w:left="1491" w:hanging="360"/>
      </w:pPr>
      <w:rPr>
        <w:rFonts w:ascii="Symbol" w:hAnsi="Symbol" w:hint="default"/>
      </w:rPr>
    </w:lvl>
    <w:lvl w:ilvl="1" w:tplc="04260003" w:tentative="1">
      <w:start w:val="1"/>
      <w:numFmt w:val="bullet"/>
      <w:lvlText w:val="o"/>
      <w:lvlJc w:val="left"/>
      <w:pPr>
        <w:ind w:left="2211" w:hanging="360"/>
      </w:pPr>
      <w:rPr>
        <w:rFonts w:ascii="Courier New" w:hAnsi="Courier New" w:cs="Courier New" w:hint="default"/>
      </w:rPr>
    </w:lvl>
    <w:lvl w:ilvl="2" w:tplc="04260005" w:tentative="1">
      <w:start w:val="1"/>
      <w:numFmt w:val="bullet"/>
      <w:lvlText w:val=""/>
      <w:lvlJc w:val="left"/>
      <w:pPr>
        <w:ind w:left="2931" w:hanging="360"/>
      </w:pPr>
      <w:rPr>
        <w:rFonts w:ascii="Wingdings" w:hAnsi="Wingdings" w:hint="default"/>
      </w:rPr>
    </w:lvl>
    <w:lvl w:ilvl="3" w:tplc="04260001" w:tentative="1">
      <w:start w:val="1"/>
      <w:numFmt w:val="bullet"/>
      <w:lvlText w:val=""/>
      <w:lvlJc w:val="left"/>
      <w:pPr>
        <w:ind w:left="3651" w:hanging="360"/>
      </w:pPr>
      <w:rPr>
        <w:rFonts w:ascii="Symbol" w:hAnsi="Symbol" w:hint="default"/>
      </w:rPr>
    </w:lvl>
    <w:lvl w:ilvl="4" w:tplc="04260003" w:tentative="1">
      <w:start w:val="1"/>
      <w:numFmt w:val="bullet"/>
      <w:lvlText w:val="o"/>
      <w:lvlJc w:val="left"/>
      <w:pPr>
        <w:ind w:left="4371" w:hanging="360"/>
      </w:pPr>
      <w:rPr>
        <w:rFonts w:ascii="Courier New" w:hAnsi="Courier New" w:cs="Courier New" w:hint="default"/>
      </w:rPr>
    </w:lvl>
    <w:lvl w:ilvl="5" w:tplc="04260005" w:tentative="1">
      <w:start w:val="1"/>
      <w:numFmt w:val="bullet"/>
      <w:lvlText w:val=""/>
      <w:lvlJc w:val="left"/>
      <w:pPr>
        <w:ind w:left="5091" w:hanging="360"/>
      </w:pPr>
      <w:rPr>
        <w:rFonts w:ascii="Wingdings" w:hAnsi="Wingdings" w:hint="default"/>
      </w:rPr>
    </w:lvl>
    <w:lvl w:ilvl="6" w:tplc="04260001" w:tentative="1">
      <w:start w:val="1"/>
      <w:numFmt w:val="bullet"/>
      <w:lvlText w:val=""/>
      <w:lvlJc w:val="left"/>
      <w:pPr>
        <w:ind w:left="5811" w:hanging="360"/>
      </w:pPr>
      <w:rPr>
        <w:rFonts w:ascii="Symbol" w:hAnsi="Symbol" w:hint="default"/>
      </w:rPr>
    </w:lvl>
    <w:lvl w:ilvl="7" w:tplc="04260003" w:tentative="1">
      <w:start w:val="1"/>
      <w:numFmt w:val="bullet"/>
      <w:lvlText w:val="o"/>
      <w:lvlJc w:val="left"/>
      <w:pPr>
        <w:ind w:left="6531" w:hanging="360"/>
      </w:pPr>
      <w:rPr>
        <w:rFonts w:ascii="Courier New" w:hAnsi="Courier New" w:cs="Courier New" w:hint="default"/>
      </w:rPr>
    </w:lvl>
    <w:lvl w:ilvl="8" w:tplc="04260005" w:tentative="1">
      <w:start w:val="1"/>
      <w:numFmt w:val="bullet"/>
      <w:lvlText w:val=""/>
      <w:lvlJc w:val="left"/>
      <w:pPr>
        <w:ind w:left="7251" w:hanging="360"/>
      </w:pPr>
      <w:rPr>
        <w:rFonts w:ascii="Wingdings" w:hAnsi="Wingdings" w:hint="default"/>
      </w:rPr>
    </w:lvl>
  </w:abstractNum>
  <w:abstractNum w:abstractNumId="28" w15:restartNumberingAfterBreak="0">
    <w:nsid w:val="6CF37BC4"/>
    <w:multiLevelType w:val="hybridMultilevel"/>
    <w:tmpl w:val="3A401CE0"/>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E893FC4"/>
    <w:multiLevelType w:val="hybridMultilevel"/>
    <w:tmpl w:val="372292F6"/>
    <w:lvl w:ilvl="0" w:tplc="B66CE64A">
      <w:start w:val="1"/>
      <w:numFmt w:val="decimal"/>
      <w:lvlText w:val="%1."/>
      <w:lvlJc w:val="left"/>
      <w:pPr>
        <w:ind w:left="720" w:hanging="360"/>
      </w:pPr>
      <w:rPr>
        <w:rFonts w:hint="default"/>
        <w:b/>
        <w:i/>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0577DC"/>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5A2BAE"/>
    <w:multiLevelType w:val="multilevel"/>
    <w:tmpl w:val="41BC278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A02113"/>
    <w:multiLevelType w:val="multilevel"/>
    <w:tmpl w:val="2EC21716"/>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2640"/>
        </w:tabs>
        <w:ind w:left="2640" w:hanging="720"/>
      </w:pPr>
      <w:rPr>
        <w:rFonts w:cs="Times New Roman"/>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3" w15:restartNumberingAfterBreak="0">
    <w:nsid w:val="7B524C3F"/>
    <w:multiLevelType w:val="hybridMultilevel"/>
    <w:tmpl w:val="CE1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13"/>
  </w:num>
  <w:num w:numId="5">
    <w:abstractNumId w:val="8"/>
  </w:num>
  <w:num w:numId="6">
    <w:abstractNumId w:val="33"/>
  </w:num>
  <w:num w:numId="7">
    <w:abstractNumId w:val="24"/>
  </w:num>
  <w:num w:numId="8">
    <w:abstractNumId w:val="26"/>
  </w:num>
  <w:num w:numId="9">
    <w:abstractNumId w:val="10"/>
  </w:num>
  <w:num w:numId="10">
    <w:abstractNumId w:val="3"/>
  </w:num>
  <w:num w:numId="11">
    <w:abstractNumId w:val="32"/>
  </w:num>
  <w:num w:numId="12">
    <w:abstractNumId w:val="22"/>
  </w:num>
  <w:num w:numId="13">
    <w:abstractNumId w:val="27"/>
  </w:num>
  <w:num w:numId="14">
    <w:abstractNumId w:val="4"/>
  </w:num>
  <w:num w:numId="15">
    <w:abstractNumId w:val="30"/>
  </w:num>
  <w:num w:numId="16">
    <w:abstractNumId w:val="12"/>
  </w:num>
  <w:num w:numId="17">
    <w:abstractNumId w:val="21"/>
  </w:num>
  <w:num w:numId="18">
    <w:abstractNumId w:val="9"/>
  </w:num>
  <w:num w:numId="19">
    <w:abstractNumId w:val="17"/>
  </w:num>
  <w:num w:numId="20">
    <w:abstractNumId w:val="5"/>
  </w:num>
  <w:num w:numId="21">
    <w:abstractNumId w:val="29"/>
  </w:num>
  <w:num w:numId="22">
    <w:abstractNumId w:val="28"/>
  </w:num>
  <w:num w:numId="23">
    <w:abstractNumId w:val="1"/>
  </w:num>
  <w:num w:numId="24">
    <w:abstractNumId w:val="7"/>
  </w:num>
  <w:num w:numId="25">
    <w:abstractNumId w:val="14"/>
  </w:num>
  <w:num w:numId="26">
    <w:abstractNumId w:val="6"/>
  </w:num>
  <w:num w:numId="27">
    <w:abstractNumId w:val="25"/>
  </w:num>
  <w:num w:numId="28">
    <w:abstractNumId w:val="18"/>
  </w:num>
  <w:num w:numId="29">
    <w:abstractNumId w:val="11"/>
  </w:num>
  <w:num w:numId="30">
    <w:abstractNumId w:val="15"/>
  </w:num>
  <w:num w:numId="31">
    <w:abstractNumId w:val="19"/>
  </w:num>
  <w:num w:numId="32">
    <w:abstractNumId w:val="0"/>
  </w:num>
  <w:num w:numId="33">
    <w:abstractNumId w:val="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12"/>
    <w:rsid w:val="000310F5"/>
    <w:rsid w:val="00041D8C"/>
    <w:rsid w:val="00051837"/>
    <w:rsid w:val="00072840"/>
    <w:rsid w:val="000B3F23"/>
    <w:rsid w:val="000B7811"/>
    <w:rsid w:val="000C43D1"/>
    <w:rsid w:val="000E500D"/>
    <w:rsid w:val="00107876"/>
    <w:rsid w:val="001126E9"/>
    <w:rsid w:val="00153659"/>
    <w:rsid w:val="001539E0"/>
    <w:rsid w:val="00161D1B"/>
    <w:rsid w:val="001637E6"/>
    <w:rsid w:val="0018728B"/>
    <w:rsid w:val="001A2F54"/>
    <w:rsid w:val="001B3A33"/>
    <w:rsid w:val="001C0A4F"/>
    <w:rsid w:val="001C6AD8"/>
    <w:rsid w:val="001F5832"/>
    <w:rsid w:val="0020526C"/>
    <w:rsid w:val="002972E2"/>
    <w:rsid w:val="002B0069"/>
    <w:rsid w:val="002B1235"/>
    <w:rsid w:val="002F155B"/>
    <w:rsid w:val="003011F8"/>
    <w:rsid w:val="00323F90"/>
    <w:rsid w:val="0032452B"/>
    <w:rsid w:val="003676AC"/>
    <w:rsid w:val="00385F04"/>
    <w:rsid w:val="00395E66"/>
    <w:rsid w:val="003A6FCA"/>
    <w:rsid w:val="003B7177"/>
    <w:rsid w:val="003C111E"/>
    <w:rsid w:val="003C4F0A"/>
    <w:rsid w:val="00404F2B"/>
    <w:rsid w:val="00420C3E"/>
    <w:rsid w:val="00420ED3"/>
    <w:rsid w:val="0042256A"/>
    <w:rsid w:val="00440F5D"/>
    <w:rsid w:val="00452EBA"/>
    <w:rsid w:val="00474436"/>
    <w:rsid w:val="0047712A"/>
    <w:rsid w:val="004902AA"/>
    <w:rsid w:val="004A4133"/>
    <w:rsid w:val="004C1B81"/>
    <w:rsid w:val="004E136C"/>
    <w:rsid w:val="00514530"/>
    <w:rsid w:val="00551A55"/>
    <w:rsid w:val="00563E50"/>
    <w:rsid w:val="005970A0"/>
    <w:rsid w:val="005A161E"/>
    <w:rsid w:val="00651991"/>
    <w:rsid w:val="00665A8A"/>
    <w:rsid w:val="006728D7"/>
    <w:rsid w:val="006A6027"/>
    <w:rsid w:val="006B490A"/>
    <w:rsid w:val="006C0A59"/>
    <w:rsid w:val="006D5BFD"/>
    <w:rsid w:val="006F4071"/>
    <w:rsid w:val="007160F0"/>
    <w:rsid w:val="007224C7"/>
    <w:rsid w:val="00757915"/>
    <w:rsid w:val="007712FE"/>
    <w:rsid w:val="00795B09"/>
    <w:rsid w:val="007B4AA9"/>
    <w:rsid w:val="007C5297"/>
    <w:rsid w:val="007E28B0"/>
    <w:rsid w:val="007E442F"/>
    <w:rsid w:val="007F755E"/>
    <w:rsid w:val="0081183D"/>
    <w:rsid w:val="0081366C"/>
    <w:rsid w:val="00814130"/>
    <w:rsid w:val="0081453E"/>
    <w:rsid w:val="00825733"/>
    <w:rsid w:val="00841152"/>
    <w:rsid w:val="00866229"/>
    <w:rsid w:val="00871E12"/>
    <w:rsid w:val="00875490"/>
    <w:rsid w:val="008D139C"/>
    <w:rsid w:val="008E1AC5"/>
    <w:rsid w:val="008F48EC"/>
    <w:rsid w:val="00934B41"/>
    <w:rsid w:val="0094779F"/>
    <w:rsid w:val="0096630E"/>
    <w:rsid w:val="009864C6"/>
    <w:rsid w:val="00986709"/>
    <w:rsid w:val="009953A5"/>
    <w:rsid w:val="009955F4"/>
    <w:rsid w:val="009B3424"/>
    <w:rsid w:val="009B3B71"/>
    <w:rsid w:val="009C790C"/>
    <w:rsid w:val="009D1EA6"/>
    <w:rsid w:val="00A34F85"/>
    <w:rsid w:val="00A44B04"/>
    <w:rsid w:val="00A70CDA"/>
    <w:rsid w:val="00A776C3"/>
    <w:rsid w:val="00A804CB"/>
    <w:rsid w:val="00A84332"/>
    <w:rsid w:val="00A9425C"/>
    <w:rsid w:val="00AB4C3E"/>
    <w:rsid w:val="00AD448B"/>
    <w:rsid w:val="00B0120C"/>
    <w:rsid w:val="00B10D2D"/>
    <w:rsid w:val="00B16180"/>
    <w:rsid w:val="00B26250"/>
    <w:rsid w:val="00B34E88"/>
    <w:rsid w:val="00B96F4B"/>
    <w:rsid w:val="00BA02A9"/>
    <w:rsid w:val="00BA2CA5"/>
    <w:rsid w:val="00BB4049"/>
    <w:rsid w:val="00BD45CD"/>
    <w:rsid w:val="00BE5852"/>
    <w:rsid w:val="00C05BA7"/>
    <w:rsid w:val="00C303D2"/>
    <w:rsid w:val="00C85600"/>
    <w:rsid w:val="00C94106"/>
    <w:rsid w:val="00CB08BA"/>
    <w:rsid w:val="00CB273F"/>
    <w:rsid w:val="00CC2E1A"/>
    <w:rsid w:val="00CD15D9"/>
    <w:rsid w:val="00CD4ACC"/>
    <w:rsid w:val="00CF6571"/>
    <w:rsid w:val="00CF6707"/>
    <w:rsid w:val="00D155EE"/>
    <w:rsid w:val="00D16342"/>
    <w:rsid w:val="00D20786"/>
    <w:rsid w:val="00D4447F"/>
    <w:rsid w:val="00D67725"/>
    <w:rsid w:val="00D77D07"/>
    <w:rsid w:val="00D83AEC"/>
    <w:rsid w:val="00DA5AE5"/>
    <w:rsid w:val="00DC3643"/>
    <w:rsid w:val="00DD5225"/>
    <w:rsid w:val="00DF0B69"/>
    <w:rsid w:val="00E176C1"/>
    <w:rsid w:val="00E2435A"/>
    <w:rsid w:val="00E37DCE"/>
    <w:rsid w:val="00E50297"/>
    <w:rsid w:val="00E64F2E"/>
    <w:rsid w:val="00E82ACA"/>
    <w:rsid w:val="00EB56CF"/>
    <w:rsid w:val="00EC7BC3"/>
    <w:rsid w:val="00EE5DF0"/>
    <w:rsid w:val="00EF3673"/>
    <w:rsid w:val="00F22498"/>
    <w:rsid w:val="00F32B59"/>
    <w:rsid w:val="00F36B10"/>
    <w:rsid w:val="00F731E2"/>
    <w:rsid w:val="00FB0ACB"/>
    <w:rsid w:val="00FC1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4611"/>
  <w15:chartTrackingRefBased/>
  <w15:docId w15:val="{5ECA1A69-0581-4AE3-A14D-0EA20B25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71E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1E12"/>
  </w:style>
  <w:style w:type="character" w:styleId="CommentReference">
    <w:name w:val="annotation reference"/>
    <w:basedOn w:val="DefaultParagraphFont"/>
    <w:uiPriority w:val="99"/>
    <w:semiHidden/>
    <w:unhideWhenUsed/>
    <w:rsid w:val="00871E12"/>
    <w:rPr>
      <w:sz w:val="16"/>
      <w:szCs w:val="16"/>
    </w:rPr>
  </w:style>
  <w:style w:type="paragraph" w:styleId="CommentText">
    <w:name w:val="annotation text"/>
    <w:basedOn w:val="Normal"/>
    <w:link w:val="CommentTextChar"/>
    <w:uiPriority w:val="99"/>
    <w:unhideWhenUsed/>
    <w:rsid w:val="00871E12"/>
    <w:pPr>
      <w:suppressAutoHyphens/>
      <w:spacing w:after="0" w:line="240" w:lineRule="auto"/>
    </w:pPr>
    <w:rPr>
      <w:rFonts w:ascii="Cambria" w:eastAsia="Cambria" w:hAnsi="Cambria" w:cs="Cambria"/>
      <w:kern w:val="1"/>
      <w:sz w:val="20"/>
      <w:szCs w:val="20"/>
      <w:lang w:eastAsia="ar-SA"/>
    </w:rPr>
  </w:style>
  <w:style w:type="character" w:customStyle="1" w:styleId="CommentTextChar">
    <w:name w:val="Comment Text Char"/>
    <w:basedOn w:val="DefaultParagraphFont"/>
    <w:link w:val="CommentText"/>
    <w:uiPriority w:val="99"/>
    <w:rsid w:val="00871E12"/>
    <w:rPr>
      <w:rFonts w:ascii="Cambria" w:eastAsia="Cambria" w:hAnsi="Cambria" w:cs="Cambria"/>
      <w:kern w:val="1"/>
      <w:sz w:val="20"/>
      <w:szCs w:val="20"/>
      <w:lang w:eastAsia="ar-SA"/>
    </w:rPr>
  </w:style>
  <w:style w:type="character" w:styleId="Hyperlink">
    <w:name w:val="Hyperlink"/>
    <w:basedOn w:val="DefaultParagraphFont"/>
    <w:uiPriority w:val="99"/>
    <w:unhideWhenUsed/>
    <w:rsid w:val="00871E12"/>
    <w:rPr>
      <w:color w:val="0563C1" w:themeColor="hyperlink"/>
      <w:u w:val="single"/>
    </w:rPr>
  </w:style>
  <w:style w:type="paragraph" w:styleId="BalloonText">
    <w:name w:val="Balloon Text"/>
    <w:basedOn w:val="Normal"/>
    <w:link w:val="BalloonTextChar"/>
    <w:uiPriority w:val="99"/>
    <w:semiHidden/>
    <w:unhideWhenUsed/>
    <w:rsid w:val="00871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12"/>
    <w:rPr>
      <w:rFonts w:ascii="Segoe UI" w:hAnsi="Segoe UI" w:cs="Segoe UI"/>
      <w:sz w:val="18"/>
      <w:szCs w:val="18"/>
    </w:rPr>
  </w:style>
  <w:style w:type="paragraph" w:styleId="ListParagraph">
    <w:name w:val="List Paragraph"/>
    <w:basedOn w:val="Normal"/>
    <w:uiPriority w:val="34"/>
    <w:qFormat/>
    <w:rsid w:val="00072840"/>
    <w:pPr>
      <w:ind w:left="720"/>
      <w:contextualSpacing/>
    </w:pPr>
  </w:style>
  <w:style w:type="character" w:styleId="FollowedHyperlink">
    <w:name w:val="FollowedHyperlink"/>
    <w:basedOn w:val="DefaultParagraphFont"/>
    <w:uiPriority w:val="99"/>
    <w:semiHidden/>
    <w:unhideWhenUsed/>
    <w:rsid w:val="00DD522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5225"/>
    <w:pPr>
      <w:suppressAutoHyphens w:val="0"/>
      <w:spacing w:after="160"/>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DD5225"/>
    <w:rPr>
      <w:rFonts w:ascii="Cambria" w:eastAsia="Cambria" w:hAnsi="Cambria" w:cs="Cambria"/>
      <w:b/>
      <w:bCs/>
      <w:kern w:val="1"/>
      <w:sz w:val="20"/>
      <w:szCs w:val="20"/>
      <w:lang w:eastAsia="ar-SA"/>
    </w:rPr>
  </w:style>
  <w:style w:type="character" w:customStyle="1" w:styleId="Neatrisintapieminana1">
    <w:name w:val="Neatrisināta pieminēšana1"/>
    <w:basedOn w:val="DefaultParagraphFont"/>
    <w:uiPriority w:val="99"/>
    <w:semiHidden/>
    <w:unhideWhenUsed/>
    <w:rsid w:val="001F5832"/>
    <w:rPr>
      <w:color w:val="605E5C"/>
      <w:shd w:val="clear" w:color="auto" w:fill="E1DFDD"/>
    </w:rPr>
  </w:style>
  <w:style w:type="paragraph" w:styleId="FootnoteText">
    <w:name w:val="footnote text"/>
    <w:basedOn w:val="Normal"/>
    <w:link w:val="FootnoteTextChar"/>
    <w:uiPriority w:val="99"/>
    <w:semiHidden/>
    <w:unhideWhenUsed/>
    <w:rsid w:val="004C1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B81"/>
    <w:rPr>
      <w:sz w:val="20"/>
      <w:szCs w:val="20"/>
    </w:rPr>
  </w:style>
  <w:style w:type="character" w:styleId="FootnoteReference">
    <w:name w:val="footnote reference"/>
    <w:basedOn w:val="DefaultParagraphFont"/>
    <w:uiPriority w:val="99"/>
    <w:semiHidden/>
    <w:unhideWhenUsed/>
    <w:rsid w:val="004C1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12CFC-62D5-4C37-B368-58B01CB8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1453</Words>
  <Characters>8286</Characters>
  <Application>Microsoft Office Word</Application>
  <DocSecurity>0</DocSecurity>
  <Lines>69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Jāņkalne</dc:creator>
  <cp:keywords/>
  <dc:description/>
  <cp:lastModifiedBy>User</cp:lastModifiedBy>
  <cp:revision>5</cp:revision>
  <dcterms:created xsi:type="dcterms:W3CDTF">2021-10-26T14:12:00Z</dcterms:created>
  <dcterms:modified xsi:type="dcterms:W3CDTF">2021-11-03T13:06:00Z</dcterms:modified>
</cp:coreProperties>
</file>