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D8" w:rsidRPr="00C4169D" w:rsidRDefault="00A20D6D" w:rsidP="00BD51D8">
      <w:pPr>
        <w:pStyle w:val="Header"/>
        <w:ind w:left="-57" w:firstLine="341"/>
        <w:jc w:val="center"/>
        <w:rPr>
          <w:rFonts w:ascii="Times New Roman" w:hAnsi="Times New Roman"/>
          <w:b/>
          <w:spacing w:val="300"/>
          <w:sz w:val="24"/>
          <w:szCs w:val="24"/>
        </w:rPr>
      </w:pPr>
      <w:r w:rsidRPr="00C4169D">
        <w:rPr>
          <w:rFonts w:ascii="Times New Roman" w:hAnsi="Times New Roman"/>
          <w:b/>
          <w:spacing w:val="300"/>
          <w:sz w:val="24"/>
          <w:szCs w:val="24"/>
        </w:rPr>
        <w:t>RĪKOJUMS</w:t>
      </w:r>
    </w:p>
    <w:p w:rsidR="00BD51D8" w:rsidRPr="0075098F" w:rsidRDefault="00BD51D8" w:rsidP="00BD51D8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16"/>
          <w:szCs w:val="16"/>
        </w:rPr>
      </w:pPr>
    </w:p>
    <w:p w:rsidR="00BD51D8" w:rsidRPr="0075098F" w:rsidRDefault="00A20D6D" w:rsidP="00BD51D8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8"/>
          <w:szCs w:val="8"/>
          <w:lang w:eastAsia="lv-LV"/>
        </w:rPr>
      </w:pPr>
      <w:r>
        <w:rPr>
          <w:rFonts w:ascii="Times New Roman" w:hAnsi="Times New Roman"/>
          <w:spacing w:val="20"/>
          <w:sz w:val="16"/>
          <w:szCs w:val="16"/>
        </w:rPr>
        <w:t xml:space="preserve">         </w:t>
      </w:r>
      <w:r w:rsidRPr="0075098F">
        <w:rPr>
          <w:rFonts w:ascii="Times New Roman" w:hAnsi="Times New Roman"/>
          <w:spacing w:val="20"/>
          <w:sz w:val="16"/>
          <w:szCs w:val="16"/>
        </w:rPr>
        <w:t>Rīgā</w:t>
      </w:r>
    </w:p>
    <w:tbl>
      <w:tblPr>
        <w:tblW w:w="0" w:type="auto"/>
        <w:tblInd w:w="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3402"/>
      </w:tblGrid>
      <w:tr w:rsidR="001973D6" w:rsidTr="00353F6F">
        <w:trPr>
          <w:trHeight w:val="20"/>
        </w:trPr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841E10" w:rsidRPr="00A67613" w:rsidRDefault="00A20D6D" w:rsidP="00353F6F">
            <w:pPr>
              <w:spacing w:after="0"/>
              <w:ind w:left="-70" w:firstLine="33"/>
              <w:jc w:val="center"/>
              <w:rPr>
                <w:rFonts w:ascii="Times New Roman" w:eastAsia="Times New Roman" w:hAnsi="Times New Roman"/>
              </w:rPr>
            </w:pPr>
            <w:r w:rsidRPr="00A67613">
              <w:rPr>
                <w:rFonts w:ascii="Times New Roman" w:eastAsia="Times New Roman" w:hAnsi="Times New Roman"/>
              </w:rPr>
              <w:t>Datums skatāms laika zīmogā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1E10" w:rsidRPr="00A67613" w:rsidRDefault="00A20D6D" w:rsidP="00353F6F">
            <w:pPr>
              <w:spacing w:after="0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67613">
              <w:rPr>
                <w:rFonts w:ascii="Times New Roman" w:eastAsia="Times New Roman" w:hAnsi="Times New Roman"/>
                <w:sz w:val="16"/>
                <w:szCs w:val="16"/>
              </w:rPr>
              <w:t>Nr.</w:t>
            </w:r>
          </w:p>
        </w:tc>
        <w:tc>
          <w:tcPr>
            <w:tcW w:w="340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841E10" w:rsidRPr="00A67613" w:rsidRDefault="00A20D6D" w:rsidP="00353F6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613">
              <w:rPr>
                <w:rFonts w:ascii="Times New Roman" w:eastAsia="Times New Roman" w:hAnsi="Times New Roman"/>
                <w:noProof/>
                <w:sz w:val="24"/>
                <w:szCs w:val="24"/>
              </w:rPr>
              <w:t>13-2.1e/21/585</w:t>
            </w:r>
          </w:p>
        </w:tc>
      </w:tr>
    </w:tbl>
    <w:p w:rsidR="00BD51D8" w:rsidRPr="0075098F" w:rsidRDefault="00BD51D8" w:rsidP="00BD51D8">
      <w:pPr>
        <w:pStyle w:val="Header"/>
        <w:rPr>
          <w:rFonts w:ascii="Times New Roman" w:hAnsi="Times New Roman"/>
          <w:sz w:val="16"/>
          <w:szCs w:val="16"/>
        </w:rPr>
      </w:pPr>
    </w:p>
    <w:p w:rsidR="001E79EE" w:rsidRDefault="001E79EE" w:rsidP="004478C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4478C2" w:rsidRPr="00C27802" w:rsidRDefault="00A20D6D" w:rsidP="00447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802">
        <w:rPr>
          <w:rFonts w:ascii="Times New Roman" w:hAnsi="Times New Roman"/>
          <w:b/>
          <w:sz w:val="24"/>
          <w:szCs w:val="24"/>
        </w:rPr>
        <w:t xml:space="preserve">Par atlases komisijas izveidošanu </w:t>
      </w:r>
      <w:r w:rsidR="00EE7515" w:rsidRPr="00C27802">
        <w:rPr>
          <w:rFonts w:ascii="Times New Roman" w:hAnsi="Times New Roman"/>
          <w:b/>
          <w:sz w:val="24"/>
          <w:szCs w:val="24"/>
        </w:rPr>
        <w:t>Latvijas Sporta pedagoģijas akadēmijas</w:t>
      </w:r>
      <w:r w:rsidRPr="00C27802">
        <w:rPr>
          <w:rFonts w:ascii="Times New Roman" w:hAnsi="Times New Roman"/>
          <w:b/>
          <w:sz w:val="24"/>
          <w:szCs w:val="24"/>
        </w:rPr>
        <w:t xml:space="preserve"> padomes locekļu kandidātu atbilstības izvērtēšanai</w:t>
      </w:r>
    </w:p>
    <w:p w:rsidR="003123B9" w:rsidRPr="00C27802" w:rsidRDefault="003123B9" w:rsidP="003123B9">
      <w:pPr>
        <w:pStyle w:val="Heading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ko-KR"/>
        </w:rPr>
      </w:pPr>
    </w:p>
    <w:p w:rsidR="004478C2" w:rsidRPr="00C27802" w:rsidRDefault="00A20D6D" w:rsidP="004478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7802">
        <w:rPr>
          <w:rFonts w:ascii="Times New Roman" w:hAnsi="Times New Roman"/>
          <w:sz w:val="24"/>
          <w:szCs w:val="24"/>
        </w:rPr>
        <w:t xml:space="preserve">Saskaņā ar Ministru kabineta 2021. gada 14.septembra noteikumu Nr.636 „Ministru kabineta virzītu valsts augstskolas padomes locekļu atlases, izvirzīšanas un atsaukšanas kārtība” </w:t>
      </w:r>
      <w:r w:rsidR="001E79EE" w:rsidRPr="00C27802">
        <w:rPr>
          <w:rFonts w:ascii="Times New Roman" w:hAnsi="Times New Roman"/>
          <w:sz w:val="24"/>
          <w:szCs w:val="24"/>
        </w:rPr>
        <w:t>7. un</w:t>
      </w:r>
      <w:r w:rsidRPr="00C27802">
        <w:rPr>
          <w:rFonts w:ascii="Times New Roman" w:hAnsi="Times New Roman"/>
          <w:sz w:val="24"/>
          <w:szCs w:val="24"/>
        </w:rPr>
        <w:t xml:space="preserve"> 9.punktu un Izglītības un zinātnes ministrijas 2021.gada 18.oktobra nolikuma Nr.1-7e/21/12 „Ministru kabineta virzītu Izglītības un zinātnes ministrijas padotībā esošas augstskolas padomes locekļu kandidātu atlases komisijas nolikums” 9.punktu, izveidot atlases komisiju (turpmāk - komisija) šādā sastāvā:</w:t>
      </w:r>
    </w:p>
    <w:p w:rsidR="00BD2805" w:rsidRPr="00C27802" w:rsidRDefault="00BD2805" w:rsidP="00BD280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D2805" w:rsidRPr="00C27802" w:rsidRDefault="00A20D6D" w:rsidP="002633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802">
        <w:rPr>
          <w:rFonts w:ascii="Times New Roman" w:hAnsi="Times New Roman"/>
          <w:b/>
          <w:sz w:val="24"/>
          <w:szCs w:val="24"/>
        </w:rPr>
        <w:t>Atlases komisijas priekšsēdētāj</w:t>
      </w:r>
      <w:r w:rsidR="001A76FB">
        <w:rPr>
          <w:rFonts w:ascii="Times New Roman" w:hAnsi="Times New Roman"/>
          <w:b/>
          <w:sz w:val="24"/>
          <w:szCs w:val="24"/>
        </w:rPr>
        <w:t>s</w:t>
      </w:r>
    </w:p>
    <w:p w:rsidR="00D661E2" w:rsidRPr="00C27802" w:rsidRDefault="00D661E2" w:rsidP="00263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45" w:rsidRPr="00C27802" w:rsidRDefault="00A20D6D" w:rsidP="002633D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C27802">
        <w:rPr>
          <w:rFonts w:ascii="Times New Roman" w:hAnsi="Times New Roman"/>
          <w:sz w:val="24"/>
          <w:szCs w:val="24"/>
        </w:rPr>
        <w:t>Anda Mičule</w:t>
      </w:r>
      <w:r w:rsidR="00F901D3" w:rsidRPr="00C27802">
        <w:rPr>
          <w:rFonts w:ascii="Times New Roman" w:hAnsi="Times New Roman"/>
          <w:sz w:val="24"/>
          <w:szCs w:val="24"/>
        </w:rPr>
        <w:t xml:space="preserve"> –</w:t>
      </w:r>
      <w:r w:rsidRPr="00C27802">
        <w:rPr>
          <w:rFonts w:ascii="Times New Roman" w:hAnsi="Times New Roman"/>
          <w:sz w:val="24"/>
          <w:szCs w:val="24"/>
        </w:rPr>
        <w:t xml:space="preserve"> </w:t>
      </w:r>
      <w:r w:rsidR="00DD1006" w:rsidRPr="00C27802">
        <w:rPr>
          <w:rFonts w:ascii="Times New Roman" w:hAnsi="Times New Roman"/>
          <w:sz w:val="24"/>
          <w:szCs w:val="24"/>
        </w:rPr>
        <w:t xml:space="preserve">Izglītības un zinātnes ministrijas </w:t>
      </w:r>
      <w:r w:rsidR="00EE7515" w:rsidRPr="00C2780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Sporta</w:t>
      </w:r>
      <w:r w:rsidRPr="00C2780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departamenta direktora vietniece</w:t>
      </w:r>
    </w:p>
    <w:p w:rsidR="00D661E2" w:rsidRPr="00C27802" w:rsidRDefault="00A20D6D" w:rsidP="002633D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C27802">
        <w:rPr>
          <w:rFonts w:ascii="Times New Roman" w:hAnsi="Times New Roman"/>
          <w:sz w:val="24"/>
          <w:szCs w:val="24"/>
        </w:rPr>
        <w:t xml:space="preserve"> </w:t>
      </w:r>
    </w:p>
    <w:p w:rsidR="00D661E2" w:rsidRPr="00C27802" w:rsidRDefault="00A20D6D" w:rsidP="002633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802">
        <w:rPr>
          <w:rFonts w:ascii="Times New Roman" w:hAnsi="Times New Roman"/>
          <w:b/>
          <w:sz w:val="24"/>
          <w:szCs w:val="24"/>
        </w:rPr>
        <w:t>Atlases komisijas priekšsēdētāja vietnieks</w:t>
      </w:r>
    </w:p>
    <w:p w:rsidR="006C605F" w:rsidRPr="00C27802" w:rsidRDefault="006C605F" w:rsidP="002633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2805" w:rsidRPr="00C27802" w:rsidRDefault="00A20D6D" w:rsidP="00263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802">
        <w:rPr>
          <w:rFonts w:ascii="Times New Roman" w:hAnsi="Times New Roman"/>
          <w:sz w:val="24"/>
          <w:szCs w:val="24"/>
        </w:rPr>
        <w:t>Diāna Laipniece</w:t>
      </w:r>
      <w:r w:rsidR="0037007C" w:rsidRPr="00C27802">
        <w:rPr>
          <w:rFonts w:ascii="Times New Roman" w:hAnsi="Times New Roman"/>
          <w:sz w:val="24"/>
          <w:szCs w:val="24"/>
        </w:rPr>
        <w:t xml:space="preserve"> –</w:t>
      </w:r>
      <w:r w:rsidR="001E79EE" w:rsidRPr="00C27802">
        <w:rPr>
          <w:rFonts w:ascii="Times New Roman" w:hAnsi="Times New Roman"/>
          <w:sz w:val="24"/>
          <w:szCs w:val="24"/>
        </w:rPr>
        <w:t xml:space="preserve"> </w:t>
      </w:r>
      <w:r w:rsidR="00DD1006" w:rsidRPr="00C27802">
        <w:rPr>
          <w:rFonts w:ascii="Times New Roman" w:hAnsi="Times New Roman"/>
          <w:sz w:val="24"/>
          <w:szCs w:val="24"/>
        </w:rPr>
        <w:t xml:space="preserve">Izglītības un zinātnes ministrijas </w:t>
      </w:r>
      <w:r w:rsidR="00210845" w:rsidRPr="00C2780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Augstākās izglītības, zinātnes un </w:t>
      </w:r>
      <w:r w:rsidRPr="00C2780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inovāciju departamenta direktora vietniece politikas ieviešanas un monitoringa jomā</w:t>
      </w:r>
    </w:p>
    <w:p w:rsidR="006C605F" w:rsidRPr="00C27802" w:rsidRDefault="006C605F" w:rsidP="002633D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BD2805" w:rsidRDefault="00A20D6D" w:rsidP="002633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802">
        <w:rPr>
          <w:rFonts w:ascii="Times New Roman" w:hAnsi="Times New Roman"/>
          <w:b/>
          <w:sz w:val="24"/>
          <w:szCs w:val="24"/>
        </w:rPr>
        <w:t>Atlases k</w:t>
      </w:r>
      <w:r w:rsidR="004C1F0C" w:rsidRPr="00C27802">
        <w:rPr>
          <w:rFonts w:ascii="Times New Roman" w:hAnsi="Times New Roman"/>
          <w:b/>
          <w:sz w:val="24"/>
          <w:szCs w:val="24"/>
        </w:rPr>
        <w:t>omisijas locekļi</w:t>
      </w:r>
      <w:r w:rsidRPr="00C27802">
        <w:rPr>
          <w:rFonts w:ascii="Times New Roman" w:hAnsi="Times New Roman"/>
          <w:b/>
          <w:sz w:val="24"/>
          <w:szCs w:val="24"/>
        </w:rPr>
        <w:t xml:space="preserve"> ar balsstiesībām</w:t>
      </w:r>
    </w:p>
    <w:p w:rsidR="00835759" w:rsidRPr="00835759" w:rsidRDefault="00835759" w:rsidP="00835759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40A9" w:rsidRPr="00835759" w:rsidRDefault="00835759" w:rsidP="00D4336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35759">
        <w:rPr>
          <w:rFonts w:ascii="Times New Roman" w:hAnsi="Times New Roman"/>
          <w:sz w:val="24"/>
          <w:szCs w:val="24"/>
        </w:rPr>
        <w:t>Aigars Jirgensons – Latvijas Organiskās sintēzes institūta direktora vietnieks zinātniskajā darbā</w:t>
      </w:r>
    </w:p>
    <w:p w:rsidR="00835759" w:rsidRPr="00835759" w:rsidRDefault="00835759" w:rsidP="002633D5">
      <w:pPr>
        <w:spacing w:after="0" w:line="240" w:lineRule="auto"/>
        <w:jc w:val="both"/>
        <w:rPr>
          <w:rStyle w:val="eop"/>
          <w:rFonts w:ascii="Times New Roman" w:hAnsi="Times New Roman"/>
          <w:color w:val="000000"/>
          <w:sz w:val="24"/>
          <w:szCs w:val="24"/>
          <w:shd w:val="clear" w:color="auto" w:fill="E1E1E1"/>
        </w:rPr>
      </w:pPr>
    </w:p>
    <w:p w:rsidR="00D661E2" w:rsidRPr="00835759" w:rsidRDefault="00A20D6D" w:rsidP="002633D5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835759">
        <w:rPr>
          <w:rFonts w:ascii="Times New Roman" w:hAnsi="Times New Roman"/>
          <w:b/>
          <w:sz w:val="24"/>
          <w:szCs w:val="24"/>
          <w:lang w:val="lv-LV"/>
        </w:rPr>
        <w:t>Atlases komisijas neatkarīgie eksperti (ar balsstiesībām)</w:t>
      </w:r>
    </w:p>
    <w:p w:rsidR="004478C2" w:rsidRPr="00835759" w:rsidRDefault="004478C2" w:rsidP="002633D5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3440C3" w:rsidRPr="00835759" w:rsidRDefault="00A20D6D" w:rsidP="002633D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35759">
        <w:rPr>
          <w:rFonts w:ascii="Times New Roman" w:hAnsi="Times New Roman"/>
          <w:sz w:val="24"/>
          <w:szCs w:val="24"/>
        </w:rPr>
        <w:t>Žoržs</w:t>
      </w:r>
      <w:proofErr w:type="spellEnd"/>
      <w:r w:rsidRPr="00835759">
        <w:rPr>
          <w:rFonts w:ascii="Times New Roman" w:hAnsi="Times New Roman"/>
          <w:sz w:val="24"/>
          <w:szCs w:val="24"/>
        </w:rPr>
        <w:t xml:space="preserve"> Tikmers – Latvijas Olimpiskās komitejas </w:t>
      </w:r>
      <w:r w:rsidR="00AD3831" w:rsidRPr="00835759">
        <w:rPr>
          <w:rFonts w:ascii="Times New Roman" w:hAnsi="Times New Roman"/>
          <w:sz w:val="24"/>
          <w:szCs w:val="24"/>
        </w:rPr>
        <w:t>prezidents</w:t>
      </w:r>
    </w:p>
    <w:p w:rsidR="003440C3" w:rsidRPr="00835759" w:rsidRDefault="00A20D6D" w:rsidP="002633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759">
        <w:rPr>
          <w:rFonts w:ascii="Times New Roman" w:hAnsi="Times New Roman"/>
          <w:sz w:val="24"/>
          <w:szCs w:val="24"/>
        </w:rPr>
        <w:t xml:space="preserve">Einārs Fogelis – Latvijas Sporta federāciju padomes </w:t>
      </w:r>
      <w:r w:rsidR="00AD3831" w:rsidRPr="00835759">
        <w:rPr>
          <w:rFonts w:ascii="Times New Roman" w:hAnsi="Times New Roman"/>
          <w:sz w:val="24"/>
          <w:szCs w:val="24"/>
        </w:rPr>
        <w:t>valdes priekšsēdētājs</w:t>
      </w:r>
    </w:p>
    <w:p w:rsidR="00EE7515" w:rsidRPr="00C27802" w:rsidRDefault="00A20D6D" w:rsidP="002633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759">
        <w:rPr>
          <w:rFonts w:ascii="Times New Roman" w:hAnsi="Times New Roman"/>
          <w:sz w:val="24"/>
          <w:szCs w:val="24"/>
        </w:rPr>
        <w:t>Jevgēnijs Kalējs – Latvijas Darba</w:t>
      </w:r>
      <w:r w:rsidRPr="00C27802">
        <w:rPr>
          <w:rFonts w:ascii="Times New Roman" w:hAnsi="Times New Roman"/>
          <w:sz w:val="24"/>
          <w:szCs w:val="24"/>
        </w:rPr>
        <w:t xml:space="preserve"> devēju konfederācijas </w:t>
      </w:r>
      <w:r w:rsidR="006A1C29" w:rsidRPr="00C27802">
        <w:rPr>
          <w:rFonts w:ascii="Times New Roman" w:eastAsiaTheme="minorHAnsi" w:hAnsi="Times New Roman"/>
          <w:color w:val="000000" w:themeColor="text1"/>
          <w:sz w:val="24"/>
          <w:szCs w:val="24"/>
        </w:rPr>
        <w:t>Padomes loceklis, Latvijas Slimnīcu biedrības priekšsēdētājs</w:t>
      </w:r>
    </w:p>
    <w:p w:rsidR="00FB2722" w:rsidRPr="00C27802" w:rsidRDefault="00A20D6D" w:rsidP="002633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802">
        <w:rPr>
          <w:rFonts w:ascii="Times New Roman" w:hAnsi="Times New Roman"/>
          <w:sz w:val="24"/>
          <w:szCs w:val="24"/>
        </w:rPr>
        <w:t>Dina Vīksna</w:t>
      </w:r>
      <w:r w:rsidR="002633D5" w:rsidRPr="00C27802">
        <w:rPr>
          <w:rFonts w:ascii="Times New Roman" w:hAnsi="Times New Roman"/>
          <w:sz w:val="24"/>
          <w:szCs w:val="24"/>
        </w:rPr>
        <w:t xml:space="preserve"> </w:t>
      </w:r>
      <w:r w:rsidR="00C940A9" w:rsidRPr="00C27802">
        <w:rPr>
          <w:rFonts w:ascii="Times New Roman" w:hAnsi="Times New Roman"/>
          <w:sz w:val="24"/>
          <w:szCs w:val="24"/>
        </w:rPr>
        <w:t xml:space="preserve">– </w:t>
      </w:r>
      <w:r w:rsidR="00CB44D6" w:rsidRPr="00CB44D6">
        <w:rPr>
          <w:rFonts w:ascii="Times New Roman" w:hAnsi="Times New Roman"/>
          <w:sz w:val="24"/>
          <w:szCs w:val="24"/>
        </w:rPr>
        <w:t>Rīgas domes Izglītības, kultūras un sporta departamenta Sporta un jaunatnes pārvaldes priekšniece – direktora vietniece</w:t>
      </w:r>
    </w:p>
    <w:p w:rsidR="00D661E2" w:rsidRPr="00C27802" w:rsidRDefault="00D661E2" w:rsidP="002633D5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4478C2" w:rsidRPr="00C27802" w:rsidRDefault="00A20D6D" w:rsidP="002633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802">
        <w:rPr>
          <w:rFonts w:ascii="Times New Roman" w:hAnsi="Times New Roman"/>
          <w:b/>
          <w:sz w:val="24"/>
          <w:szCs w:val="24"/>
        </w:rPr>
        <w:t>Atlases komisijas padomdevēji (bez balsstiesībām)</w:t>
      </w:r>
    </w:p>
    <w:p w:rsidR="004478C2" w:rsidRPr="00C27802" w:rsidRDefault="004478C2" w:rsidP="002633D5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444444"/>
          <w:sz w:val="24"/>
          <w:szCs w:val="24"/>
          <w:shd w:val="clear" w:color="auto" w:fill="FFFFFF"/>
        </w:rPr>
      </w:pPr>
    </w:p>
    <w:p w:rsidR="004478C2" w:rsidRPr="00C27802" w:rsidRDefault="00A20D6D" w:rsidP="002633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802">
        <w:rPr>
          <w:rFonts w:ascii="Times New Roman" w:hAnsi="Times New Roman"/>
          <w:sz w:val="24"/>
          <w:szCs w:val="24"/>
        </w:rPr>
        <w:t xml:space="preserve">Inese Tauriņa – biedrības “Sabiedrība par atklātību – Delna” </w:t>
      </w:r>
      <w:r w:rsidR="00AD3831" w:rsidRPr="00C27802">
        <w:rPr>
          <w:rFonts w:ascii="Times New Roman" w:hAnsi="Times New Roman"/>
          <w:sz w:val="24"/>
          <w:szCs w:val="24"/>
        </w:rPr>
        <w:t>direktore</w:t>
      </w:r>
    </w:p>
    <w:p w:rsidR="00C27802" w:rsidRPr="00C27802" w:rsidRDefault="00A20D6D" w:rsidP="002633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8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Adrija Andersone </w:t>
      </w:r>
      <w:r w:rsidR="00C940A9" w:rsidRPr="00C2780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– </w:t>
      </w:r>
      <w:r w:rsidR="00EE7515" w:rsidRPr="00C2780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Latvijas Sporta pedagoģijas akadēmijas</w:t>
      </w:r>
      <w:r w:rsidR="00210845" w:rsidRPr="00C27802">
        <w:rPr>
          <w:rFonts w:ascii="Times New Roman" w:hAnsi="Times New Roman"/>
          <w:color w:val="000000"/>
          <w:sz w:val="24"/>
          <w:szCs w:val="24"/>
        </w:rPr>
        <w:t xml:space="preserve"> studējošo pašpārvaldes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priekšsēdētāja</w:t>
      </w:r>
    </w:p>
    <w:p w:rsidR="00210845" w:rsidRPr="00C27802" w:rsidRDefault="00A20D6D" w:rsidP="002633D5">
      <w:pPr>
        <w:rPr>
          <w:rFonts w:ascii="Times New Roman" w:hAnsi="Times New Roman"/>
          <w:sz w:val="24"/>
          <w:szCs w:val="24"/>
        </w:rPr>
      </w:pPr>
      <w:r w:rsidRPr="00C27802">
        <w:rPr>
          <w:rFonts w:ascii="Times New Roman" w:hAnsi="Times New Roman"/>
          <w:color w:val="000000"/>
          <w:sz w:val="24"/>
          <w:szCs w:val="24"/>
        </w:rPr>
        <w:t>Eduards Baķis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C27802">
        <w:rPr>
          <w:rFonts w:ascii="Times New Roman" w:hAnsi="Times New Roman"/>
          <w:color w:val="000000"/>
          <w:sz w:val="24"/>
          <w:szCs w:val="24"/>
        </w:rPr>
        <w:t>Latvijas Jauno zinātnieku apvienības pārstāvis</w:t>
      </w:r>
    </w:p>
    <w:p w:rsidR="003440C3" w:rsidRPr="00C27802" w:rsidRDefault="003440C3" w:rsidP="00263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805" w:rsidRPr="00C27802" w:rsidRDefault="00A20D6D" w:rsidP="002633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802">
        <w:rPr>
          <w:rFonts w:ascii="Times New Roman" w:hAnsi="Times New Roman"/>
          <w:b/>
          <w:sz w:val="24"/>
          <w:szCs w:val="24"/>
        </w:rPr>
        <w:t>Atlases k</w:t>
      </w:r>
      <w:r w:rsidR="001A76FB">
        <w:rPr>
          <w:rFonts w:ascii="Times New Roman" w:hAnsi="Times New Roman"/>
          <w:b/>
          <w:sz w:val="24"/>
          <w:szCs w:val="24"/>
        </w:rPr>
        <w:t>omisijas sekretārs</w:t>
      </w:r>
    </w:p>
    <w:p w:rsidR="00BD2805" w:rsidRPr="00C27802" w:rsidRDefault="00BD2805" w:rsidP="00263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805" w:rsidRPr="00C27802" w:rsidRDefault="00A20D6D" w:rsidP="002633D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27802">
        <w:rPr>
          <w:rFonts w:ascii="Times New Roman" w:hAnsi="Times New Roman"/>
          <w:sz w:val="24"/>
          <w:szCs w:val="24"/>
        </w:rPr>
        <w:t xml:space="preserve">Anete Magone – </w:t>
      </w:r>
      <w:r w:rsidR="00DD1006" w:rsidRPr="00C27802">
        <w:rPr>
          <w:rFonts w:ascii="Times New Roman" w:hAnsi="Times New Roman"/>
          <w:sz w:val="24"/>
          <w:szCs w:val="24"/>
        </w:rPr>
        <w:t xml:space="preserve">Izglītības un zinātnes ministrijas </w:t>
      </w:r>
      <w:r w:rsidRPr="00C278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Augstākās izglītības, zinātnes un inovāciju departamenta eksperte</w:t>
      </w:r>
    </w:p>
    <w:p w:rsidR="001E79EE" w:rsidRPr="00C27802" w:rsidRDefault="001E79EE" w:rsidP="00BD280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2502" w:rsidRPr="00C27802" w:rsidRDefault="00B82502" w:rsidP="00BD28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502" w:rsidRPr="00C27802" w:rsidRDefault="00A20D6D" w:rsidP="001A3F46">
      <w:pPr>
        <w:tabs>
          <w:tab w:val="right" w:pos="935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27802">
        <w:rPr>
          <w:rFonts w:ascii="Times New Roman" w:hAnsi="Times New Roman"/>
          <w:noProof/>
          <w:sz w:val="24"/>
          <w:szCs w:val="24"/>
        </w:rPr>
        <w:t>Ministre</w:t>
      </w:r>
      <w:r w:rsidR="00EC4B5A" w:rsidRPr="00C27802">
        <w:rPr>
          <w:rFonts w:ascii="Times New Roman" w:hAnsi="Times New Roman"/>
          <w:sz w:val="24"/>
          <w:szCs w:val="24"/>
        </w:rPr>
        <w:tab/>
      </w:r>
      <w:r w:rsidRPr="00C27802">
        <w:rPr>
          <w:rFonts w:ascii="Times New Roman" w:hAnsi="Times New Roman"/>
          <w:noProof/>
          <w:sz w:val="24"/>
          <w:szCs w:val="24"/>
        </w:rPr>
        <w:t>Anita Muižniece</w:t>
      </w:r>
    </w:p>
    <w:p w:rsidR="00F2080D" w:rsidRPr="00C27802" w:rsidRDefault="00F2080D" w:rsidP="001A3F46">
      <w:pPr>
        <w:spacing w:after="0" w:line="240" w:lineRule="auto"/>
        <w:ind w:left="720" w:firstLine="851"/>
        <w:rPr>
          <w:rFonts w:ascii="Times New Roman" w:hAnsi="Times New Roman"/>
          <w:sz w:val="24"/>
          <w:szCs w:val="24"/>
        </w:rPr>
      </w:pPr>
    </w:p>
    <w:p w:rsidR="00B82502" w:rsidRPr="00DD1006" w:rsidRDefault="00B82502" w:rsidP="001A3F46">
      <w:pPr>
        <w:spacing w:after="0" w:line="240" w:lineRule="auto"/>
        <w:ind w:left="720" w:firstLine="851"/>
        <w:rPr>
          <w:rFonts w:ascii="Times New Roman" w:hAnsi="Times New Roman"/>
          <w:sz w:val="24"/>
          <w:szCs w:val="24"/>
        </w:rPr>
      </w:pPr>
    </w:p>
    <w:p w:rsidR="001E79EE" w:rsidRPr="00F16C79" w:rsidRDefault="00A20D6D" w:rsidP="001E79EE">
      <w:pPr>
        <w:widowControl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16C79">
        <w:rPr>
          <w:rFonts w:ascii="Times New Roman" w:hAnsi="Times New Roman"/>
          <w:sz w:val="20"/>
          <w:szCs w:val="20"/>
        </w:rPr>
        <w:t>Sadale:</w:t>
      </w:r>
    </w:p>
    <w:p w:rsidR="001E79EE" w:rsidRPr="00F16C79" w:rsidRDefault="00A20D6D" w:rsidP="001E79EE">
      <w:pPr>
        <w:widowControl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16C79">
        <w:rPr>
          <w:rFonts w:ascii="Times New Roman" w:hAnsi="Times New Roman"/>
          <w:sz w:val="20"/>
          <w:szCs w:val="20"/>
        </w:rPr>
        <w:t>1 – katram komisijas loceklim</w:t>
      </w:r>
    </w:p>
    <w:p w:rsidR="001E79EE" w:rsidRDefault="001E79EE" w:rsidP="001E79EE">
      <w:pPr>
        <w:widowControl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E79EE" w:rsidRDefault="001E79EE" w:rsidP="001E79EE">
      <w:pPr>
        <w:widowControl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E79EE" w:rsidRDefault="001E79EE" w:rsidP="001E79EE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1E79EE" w:rsidRDefault="001E79EE" w:rsidP="001E79EE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1E79EE" w:rsidRDefault="001E79EE" w:rsidP="001E79EE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1E79EE" w:rsidRPr="00EC4B5A" w:rsidRDefault="00A20D6D" w:rsidP="001E79EE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Grīnvalde </w:t>
      </w:r>
      <w:r>
        <w:rPr>
          <w:rFonts w:ascii="Times New Roman" w:hAnsi="Times New Roman"/>
          <w:noProof/>
          <w:sz w:val="20"/>
          <w:szCs w:val="24"/>
        </w:rPr>
        <w:t>67047949</w:t>
      </w:r>
    </w:p>
    <w:p w:rsidR="001E79EE" w:rsidRPr="00EC4B5A" w:rsidRDefault="00A20D6D" w:rsidP="001E79EE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t>ginta.grinvalde</w:t>
      </w:r>
      <w:r w:rsidRPr="00EC4B5A">
        <w:rPr>
          <w:rFonts w:ascii="Times New Roman" w:hAnsi="Times New Roman"/>
          <w:noProof/>
          <w:sz w:val="20"/>
          <w:szCs w:val="24"/>
        </w:rPr>
        <w:t>@izm.gov.lv</w:t>
      </w:r>
    </w:p>
    <w:p w:rsidR="00B82502" w:rsidRPr="00BD2805" w:rsidRDefault="00B82502" w:rsidP="001E79EE">
      <w:pPr>
        <w:widowControl/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B82502" w:rsidRPr="00BD2805" w:rsidSect="006C605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20" w:h="16840"/>
      <w:pgMar w:top="1134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1F4" w:rsidRDefault="00AA51F4">
      <w:pPr>
        <w:spacing w:after="0" w:line="240" w:lineRule="auto"/>
      </w:pPr>
      <w:r>
        <w:separator/>
      </w:r>
    </w:p>
  </w:endnote>
  <w:endnote w:type="continuationSeparator" w:id="0">
    <w:p w:rsidR="00AA51F4" w:rsidRDefault="00AA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F9F" w:rsidRPr="004B0842" w:rsidRDefault="00A20D6D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951F9F" w:rsidRPr="004B0842" w:rsidRDefault="00A20D6D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A5D" w:rsidRPr="004B0842" w:rsidRDefault="00A20D6D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436A5D" w:rsidRPr="004B0842" w:rsidRDefault="00A20D6D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1F4" w:rsidRDefault="00AA51F4">
      <w:pPr>
        <w:spacing w:after="0" w:line="240" w:lineRule="auto"/>
      </w:pPr>
      <w:r>
        <w:separator/>
      </w:r>
    </w:p>
  </w:footnote>
  <w:footnote w:type="continuationSeparator" w:id="0">
    <w:p w:rsidR="00AA51F4" w:rsidRDefault="00AA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4906361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4B5A" w:rsidRPr="00EC4B5A" w:rsidRDefault="00A20D6D">
        <w:pPr>
          <w:pStyle w:val="Header"/>
          <w:jc w:val="center"/>
          <w:rPr>
            <w:rFonts w:ascii="Times New Roman" w:hAnsi="Times New Roman"/>
            <w:sz w:val="28"/>
          </w:rPr>
        </w:pPr>
        <w:r w:rsidRPr="00EC4B5A">
          <w:rPr>
            <w:rFonts w:ascii="Times New Roman" w:hAnsi="Times New Roman"/>
            <w:sz w:val="28"/>
          </w:rPr>
          <w:fldChar w:fldCharType="begin"/>
        </w:r>
        <w:r w:rsidRPr="00EC4B5A">
          <w:rPr>
            <w:rFonts w:ascii="Times New Roman" w:hAnsi="Times New Roman"/>
            <w:sz w:val="28"/>
          </w:rPr>
          <w:instrText xml:space="preserve"> PAGE   \* MERGEFORMAT </w:instrText>
        </w:r>
        <w:r w:rsidRPr="00EC4B5A">
          <w:rPr>
            <w:rFonts w:ascii="Times New Roman" w:hAnsi="Times New Roman"/>
            <w:sz w:val="28"/>
          </w:rPr>
          <w:fldChar w:fldCharType="separate"/>
        </w:r>
        <w:r w:rsidR="00835759">
          <w:rPr>
            <w:rFonts w:ascii="Times New Roman" w:hAnsi="Times New Roman"/>
            <w:noProof/>
            <w:sz w:val="28"/>
          </w:rPr>
          <w:t>2</w:t>
        </w:r>
        <w:r w:rsidRPr="00EC4B5A">
          <w:rPr>
            <w:rFonts w:ascii="Times New Roman" w:hAnsi="Times New Roman"/>
            <w:noProof/>
            <w:sz w:val="28"/>
          </w:rPr>
          <w:fldChar w:fldCharType="end"/>
        </w:r>
      </w:p>
    </w:sdtContent>
  </w:sdt>
  <w:p w:rsidR="00EC4B5A" w:rsidRDefault="00EC4B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D03" w:rsidRPr="00CB44D6" w:rsidRDefault="00CB44D6" w:rsidP="00CB44D6">
    <w:pPr>
      <w:pStyle w:val="Header"/>
      <w:jc w:val="right"/>
      <w:rPr>
        <w:rFonts w:ascii="Times New Roman" w:hAnsi="Times New Roman"/>
        <w:sz w:val="24"/>
        <w:szCs w:val="24"/>
      </w:rPr>
    </w:pPr>
    <w:r w:rsidRPr="00CB44D6">
      <w:rPr>
        <w:rFonts w:ascii="Times New Roman" w:hAnsi="Times New Roman"/>
        <w:sz w:val="24"/>
        <w:szCs w:val="24"/>
      </w:rPr>
      <w:t>Konsolidētā versija</w:t>
    </w: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Pr="00815277" w:rsidRDefault="00A20D6D" w:rsidP="00545D03">
    <w:pPr>
      <w:pStyle w:val="Header"/>
      <w:rPr>
        <w:rFonts w:ascii="Times New Roman" w:hAnsi="Times New Roman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D03" w:rsidRDefault="00A20D6D" w:rsidP="00545D0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Vaļņu iela 2, Rīga, LV - 1050</w:t>
                          </w:r>
                          <w:r w:rsidR="001A3F4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tālr. 67226209</w:t>
                          </w: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pasts@izm.gov.lv, www.izm.gov.lv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545D03" w:rsidP="00545D03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Vaļņu iela 2, Rīga, LV - 1050</w:t>
                    </w:r>
                    <w:r w:rsidR="001A3F4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tālr. 67226209</w:t>
                    </w: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pasts@izm.gov.lv, www.izm.gov.lv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545D03" w:rsidRDefault="00545D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A959CF"/>
    <w:multiLevelType w:val="multilevel"/>
    <w:tmpl w:val="6124FB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DD03F2"/>
    <w:multiLevelType w:val="hybridMultilevel"/>
    <w:tmpl w:val="F91C6FF4"/>
    <w:lvl w:ilvl="0" w:tplc="A75AB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457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71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49C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EE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F2A6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40D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AFD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6A0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427032"/>
    <w:multiLevelType w:val="multilevel"/>
    <w:tmpl w:val="FC804C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B86F34"/>
    <w:multiLevelType w:val="hybridMultilevel"/>
    <w:tmpl w:val="C92C5766"/>
    <w:lvl w:ilvl="0" w:tplc="8196F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D47D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EA80B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890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817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9852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0853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E6A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32A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91A73"/>
    <w:multiLevelType w:val="hybridMultilevel"/>
    <w:tmpl w:val="B11E5214"/>
    <w:lvl w:ilvl="0" w:tplc="40DA6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D03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32E5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A96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CB0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0411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689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48B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66B8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B6AF2"/>
    <w:multiLevelType w:val="multilevel"/>
    <w:tmpl w:val="2A8A67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B14302"/>
    <w:multiLevelType w:val="multilevel"/>
    <w:tmpl w:val="E6BE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DE48BE"/>
    <w:multiLevelType w:val="multilevel"/>
    <w:tmpl w:val="DE8EB0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DB26DA"/>
    <w:multiLevelType w:val="hybridMultilevel"/>
    <w:tmpl w:val="4922EF86"/>
    <w:lvl w:ilvl="0" w:tplc="8ED29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F20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96A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06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000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D4FC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A5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E4E3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EEC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9"/>
  </w:num>
  <w:num w:numId="14">
    <w:abstractNumId w:val="17"/>
  </w:num>
  <w:num w:numId="15">
    <w:abstractNumId w:val="16"/>
  </w:num>
  <w:num w:numId="16">
    <w:abstractNumId w:val="11"/>
  </w:num>
  <w:num w:numId="17">
    <w:abstractNumId w:val="13"/>
  </w:num>
  <w:num w:numId="18">
    <w:abstractNumId w:val="18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120DB"/>
    <w:rsid w:val="00030349"/>
    <w:rsid w:val="001009A5"/>
    <w:rsid w:val="001177F9"/>
    <w:rsid w:val="00124173"/>
    <w:rsid w:val="001973D6"/>
    <w:rsid w:val="001A3F46"/>
    <w:rsid w:val="001A76FB"/>
    <w:rsid w:val="001E6FBF"/>
    <w:rsid w:val="001E79EE"/>
    <w:rsid w:val="00210845"/>
    <w:rsid w:val="0021556E"/>
    <w:rsid w:val="00236439"/>
    <w:rsid w:val="002633D5"/>
    <w:rsid w:val="00275B9E"/>
    <w:rsid w:val="002B3077"/>
    <w:rsid w:val="002E1474"/>
    <w:rsid w:val="003123B9"/>
    <w:rsid w:val="00335032"/>
    <w:rsid w:val="00340369"/>
    <w:rsid w:val="003440C3"/>
    <w:rsid w:val="00353F6F"/>
    <w:rsid w:val="0037007C"/>
    <w:rsid w:val="003E12BB"/>
    <w:rsid w:val="00436A5D"/>
    <w:rsid w:val="004478C2"/>
    <w:rsid w:val="00493308"/>
    <w:rsid w:val="004B0842"/>
    <w:rsid w:val="004B48FD"/>
    <w:rsid w:val="004B6949"/>
    <w:rsid w:val="004C1F0C"/>
    <w:rsid w:val="0051518E"/>
    <w:rsid w:val="00535564"/>
    <w:rsid w:val="00545D03"/>
    <w:rsid w:val="00584DD7"/>
    <w:rsid w:val="00586438"/>
    <w:rsid w:val="005C4574"/>
    <w:rsid w:val="006022B8"/>
    <w:rsid w:val="0065527F"/>
    <w:rsid w:val="00663C3A"/>
    <w:rsid w:val="00671551"/>
    <w:rsid w:val="006A1C29"/>
    <w:rsid w:val="006C1639"/>
    <w:rsid w:val="006C605F"/>
    <w:rsid w:val="006D38FC"/>
    <w:rsid w:val="006D6E2A"/>
    <w:rsid w:val="007249CE"/>
    <w:rsid w:val="00736626"/>
    <w:rsid w:val="00747CCB"/>
    <w:rsid w:val="0075098F"/>
    <w:rsid w:val="007704BD"/>
    <w:rsid w:val="007A7503"/>
    <w:rsid w:val="007B3BA5"/>
    <w:rsid w:val="007B48EC"/>
    <w:rsid w:val="007B6A32"/>
    <w:rsid w:val="007E4D1F"/>
    <w:rsid w:val="00815277"/>
    <w:rsid w:val="0081527B"/>
    <w:rsid w:val="00835759"/>
    <w:rsid w:val="00841E10"/>
    <w:rsid w:val="00876C21"/>
    <w:rsid w:val="00890508"/>
    <w:rsid w:val="008B5092"/>
    <w:rsid w:val="008C0DAE"/>
    <w:rsid w:val="008F1DDB"/>
    <w:rsid w:val="00912963"/>
    <w:rsid w:val="00950428"/>
    <w:rsid w:val="00951F9F"/>
    <w:rsid w:val="00954D5A"/>
    <w:rsid w:val="00974545"/>
    <w:rsid w:val="00A16225"/>
    <w:rsid w:val="00A17275"/>
    <w:rsid w:val="00A20D6D"/>
    <w:rsid w:val="00A67613"/>
    <w:rsid w:val="00AA51F4"/>
    <w:rsid w:val="00AC5E2E"/>
    <w:rsid w:val="00AC7D93"/>
    <w:rsid w:val="00AD0FD7"/>
    <w:rsid w:val="00AD2050"/>
    <w:rsid w:val="00AD3831"/>
    <w:rsid w:val="00B82502"/>
    <w:rsid w:val="00B83B25"/>
    <w:rsid w:val="00B92364"/>
    <w:rsid w:val="00BD2805"/>
    <w:rsid w:val="00BD51D8"/>
    <w:rsid w:val="00BE2408"/>
    <w:rsid w:val="00BF0082"/>
    <w:rsid w:val="00C27802"/>
    <w:rsid w:val="00C4169D"/>
    <w:rsid w:val="00C47F57"/>
    <w:rsid w:val="00C55B68"/>
    <w:rsid w:val="00C839A6"/>
    <w:rsid w:val="00C940A9"/>
    <w:rsid w:val="00C9626C"/>
    <w:rsid w:val="00CA5DF3"/>
    <w:rsid w:val="00CB44D6"/>
    <w:rsid w:val="00CB748D"/>
    <w:rsid w:val="00CC73C1"/>
    <w:rsid w:val="00D03CE6"/>
    <w:rsid w:val="00D11EDD"/>
    <w:rsid w:val="00D21FA6"/>
    <w:rsid w:val="00D2326B"/>
    <w:rsid w:val="00D4336A"/>
    <w:rsid w:val="00D55B4B"/>
    <w:rsid w:val="00D661E2"/>
    <w:rsid w:val="00D7507B"/>
    <w:rsid w:val="00DB6FE1"/>
    <w:rsid w:val="00DD1006"/>
    <w:rsid w:val="00E365CE"/>
    <w:rsid w:val="00E63E9A"/>
    <w:rsid w:val="00EA78E0"/>
    <w:rsid w:val="00EC4B5A"/>
    <w:rsid w:val="00EE7515"/>
    <w:rsid w:val="00F13F4C"/>
    <w:rsid w:val="00F16C79"/>
    <w:rsid w:val="00F2080D"/>
    <w:rsid w:val="00F45E72"/>
    <w:rsid w:val="00F54900"/>
    <w:rsid w:val="00F60586"/>
    <w:rsid w:val="00F67373"/>
    <w:rsid w:val="00F901D3"/>
    <w:rsid w:val="00F95597"/>
    <w:rsid w:val="00FB2722"/>
    <w:rsid w:val="00FB4816"/>
    <w:rsid w:val="00FE5AD8"/>
    <w:rsid w:val="00FE75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F2080D"/>
    <w:pPr>
      <w:keepNext/>
      <w:widowControl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3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1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9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2080D"/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1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/>
    </w:rPr>
  </w:style>
  <w:style w:type="paragraph" w:styleId="ListParagraph">
    <w:name w:val="List Paragraph"/>
    <w:aliases w:val="2,H&amp;P List Paragraph"/>
    <w:basedOn w:val="Normal"/>
    <w:link w:val="ListParagraphChar"/>
    <w:uiPriority w:val="34"/>
    <w:qFormat/>
    <w:rsid w:val="00D661E2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2 Char,H&amp;P List Paragraph Char"/>
    <w:link w:val="ListParagraph"/>
    <w:uiPriority w:val="34"/>
    <w:locked/>
    <w:rsid w:val="00D661E2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123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/>
    </w:rPr>
  </w:style>
  <w:style w:type="paragraph" w:styleId="NormalWeb">
    <w:name w:val="Normal (Web)"/>
    <w:basedOn w:val="Normal"/>
    <w:uiPriority w:val="99"/>
    <w:rsid w:val="003123B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agraph">
    <w:name w:val="paragraph"/>
    <w:basedOn w:val="Normal"/>
    <w:rsid w:val="003123B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3123B9"/>
  </w:style>
  <w:style w:type="character" w:customStyle="1" w:styleId="eop">
    <w:name w:val="eop"/>
    <w:basedOn w:val="DefaultParagraphFont"/>
    <w:rsid w:val="003123B9"/>
  </w:style>
  <w:style w:type="character" w:customStyle="1" w:styleId="spellingerror">
    <w:name w:val="spellingerror"/>
    <w:basedOn w:val="DefaultParagraphFont"/>
    <w:rsid w:val="004478C2"/>
  </w:style>
  <w:style w:type="paragraph" w:customStyle="1" w:styleId="tv213">
    <w:name w:val="tv213"/>
    <w:basedOn w:val="Normal"/>
    <w:rsid w:val="0021084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210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2021-11-30T10:55:00Z</dcterms:created>
  <dcterms:modified xsi:type="dcterms:W3CDTF">2021-11-30T10:56:00Z</dcterms:modified>
</cp:coreProperties>
</file>