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BA91A" w14:textId="77777777" w:rsidR="000077B4" w:rsidRPr="00FA0609" w:rsidRDefault="000077B4" w:rsidP="000077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609">
        <w:rPr>
          <w:rFonts w:ascii="Times New Roman" w:hAnsi="Times New Roman" w:cs="Times New Roman"/>
          <w:b/>
          <w:noProof/>
          <w:sz w:val="24"/>
          <w:szCs w:val="24"/>
          <w:lang w:eastAsia="lv-LV"/>
        </w:rPr>
        <w:drawing>
          <wp:inline distT="0" distB="0" distL="0" distR="0" wp14:anchorId="6BD3A64B" wp14:editId="319F841B">
            <wp:extent cx="1466850" cy="146685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ZP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DD0DB" w14:textId="2F27E38D" w:rsidR="00876DB4" w:rsidRPr="00876DB4" w:rsidRDefault="00876DB4" w:rsidP="00876D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</w:rPr>
        <w:t>P</w:t>
      </w:r>
      <w:r w:rsidRPr="00876DB4">
        <w:rPr>
          <w:rFonts w:ascii="Times New Roman" w:hAnsi="Times New Roman" w:cs="Times New Roman"/>
          <w:b/>
        </w:rPr>
        <w:t xml:space="preserve">rogrammā  “Letonika latviskas un eiropeiskas sabiedrības attīstībai” </w:t>
      </w:r>
      <w:r w:rsidR="00714E6A">
        <w:rPr>
          <w:rFonts w:ascii="Times New Roman" w:hAnsi="Times New Roman" w:cs="Times New Roman"/>
          <w:b/>
        </w:rPr>
        <w:t>izsludināta</w:t>
      </w:r>
      <w:r w:rsidR="00134285">
        <w:rPr>
          <w:rFonts w:ascii="Times New Roman" w:hAnsi="Times New Roman" w:cs="Times New Roman"/>
          <w:b/>
        </w:rPr>
        <w:t xml:space="preserve"> projektu </w:t>
      </w:r>
      <w:r w:rsidR="00714E6A">
        <w:rPr>
          <w:rFonts w:ascii="Times New Roman" w:hAnsi="Times New Roman" w:cs="Times New Roman"/>
          <w:b/>
        </w:rPr>
        <w:t>pieteikumu</w:t>
      </w:r>
      <w:r w:rsidR="00134285">
        <w:rPr>
          <w:rFonts w:ascii="Times New Roman" w:hAnsi="Times New Roman" w:cs="Times New Roman"/>
          <w:b/>
        </w:rPr>
        <w:t xml:space="preserve"> 2. kārta </w:t>
      </w:r>
      <w:bookmarkEnd w:id="0"/>
    </w:p>
    <w:p w14:paraId="49EEF338" w14:textId="77777777" w:rsidR="000077B4" w:rsidRPr="00FA0609" w:rsidRDefault="000077B4" w:rsidP="00007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62BA5B" w14:textId="1313A6D5" w:rsidR="00672B72" w:rsidRPr="00672B72" w:rsidRDefault="000077B4" w:rsidP="000806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 w:rsidRPr="00FA0609">
        <w:rPr>
          <w:rFonts w:ascii="Times New Roman" w:eastAsia="Times New Roman" w:hAnsi="Times New Roman" w:cs="Times New Roman"/>
          <w:sz w:val="24"/>
          <w:szCs w:val="24"/>
          <w:lang w:eastAsia="lv-LV"/>
        </w:rPr>
        <w:t>202</w:t>
      </w:r>
      <w:r w:rsidR="00B60806" w:rsidRPr="00FA0609">
        <w:rPr>
          <w:rFonts w:ascii="Times New Roman" w:eastAsia="Times New Roman" w:hAnsi="Times New Roman" w:cs="Times New Roman"/>
          <w:sz w:val="24"/>
          <w:szCs w:val="24"/>
          <w:lang w:eastAsia="lv-LV"/>
        </w:rPr>
        <w:t>2. gada 4. februārī</w:t>
      </w:r>
      <w:r w:rsidRPr="00FA06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Latvijas Zinātnes padome (LZP) </w:t>
      </w:r>
      <w:hyperlink r:id="rId6" w:history="1">
        <w:r w:rsidRPr="00F31A0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lv-LV"/>
          </w:rPr>
          <w:t>izsludina</w:t>
        </w:r>
      </w:hyperlink>
      <w:r w:rsidRPr="00FA06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valsts pētījumu programmas</w:t>
      </w:r>
      <w:r w:rsidR="003C1652" w:rsidRPr="00FA06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(VPP)</w:t>
      </w:r>
      <w:r w:rsidRPr="00FA06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FA060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"Letonika latviskas un eiropeiskas sabiedrības attīstībai"</w:t>
      </w:r>
      <w:r w:rsidRPr="00FA06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projektu</w:t>
      </w:r>
      <w:r w:rsidR="008D4EC6" w:rsidRPr="00FA06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pieteikumu atklāt</w:t>
      </w:r>
      <w:r w:rsidR="00B60806" w:rsidRPr="00FA0609"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  <w:r w:rsidRPr="00FA06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konkurs</w:t>
      </w:r>
      <w:r w:rsidR="00B60806" w:rsidRPr="00FA0609">
        <w:rPr>
          <w:rFonts w:ascii="Times New Roman" w:eastAsia="Times New Roman" w:hAnsi="Times New Roman" w:cs="Times New Roman"/>
          <w:sz w:val="24"/>
          <w:szCs w:val="24"/>
          <w:lang w:eastAsia="lv-LV"/>
        </w:rPr>
        <w:t>a 2. kārtu</w:t>
      </w:r>
      <w:r w:rsidRPr="00FA060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080685" w:rsidRPr="00FA06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8D4EC6" w:rsidRPr="00FA0609">
        <w:rPr>
          <w:rFonts w:ascii="Times New Roman" w:eastAsia="Times New Roman" w:hAnsi="Times New Roman" w:cs="Times New Roman"/>
          <w:sz w:val="24"/>
          <w:szCs w:val="24"/>
          <w:lang w:eastAsia="lv-LV"/>
        </w:rPr>
        <w:t>Programma izveidota atbilstoši Ministru kabineta 2021. gada 7. jūlija rīkojumam Nr. 475 “</w:t>
      </w:r>
      <w:hyperlink r:id="rId7" w:history="1">
        <w:r w:rsidR="008D4EC6" w:rsidRPr="00672B72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lv-LV"/>
          </w:rPr>
          <w:t>Par valsts pētījumu programmu “Letonika latviskas un eiropeiskas sabiedrības attīstībai</w:t>
        </w:r>
      </w:hyperlink>
      <w:r w:rsidR="008D4EC6" w:rsidRPr="00672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””. </w:t>
      </w:r>
      <w:r w:rsidR="002927AB" w:rsidRPr="00672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</w:t>
      </w:r>
      <w:r w:rsidR="00714E6A" w:rsidRPr="002B3DBC">
        <w:rPr>
          <w:rFonts w:ascii="Times New Roman" w:hAnsi="Times New Roman" w:cs="Times New Roman"/>
          <w:sz w:val="24"/>
          <w:szCs w:val="24"/>
        </w:rPr>
        <w:t>Programmas</w:t>
      </w:r>
      <w:r w:rsidR="00714E6A" w:rsidRPr="002B3D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2. kārtas mērķis ir Ministru kabineta rīkojuma 6.5.1. apakšpunktā noteiktā uzdevuma izpilde – mūsdienu latviešu valodas attīstības un lietojuma izpēte. Šis uzdevums </w:t>
      </w:r>
      <w:r w:rsidR="00714E6A">
        <w:rPr>
          <w:rFonts w:ascii="Times New Roman" w:hAnsi="Times New Roman" w:cs="Times New Roman"/>
          <w:sz w:val="24"/>
          <w:szCs w:val="24"/>
          <w:shd w:val="clear" w:color="auto" w:fill="FFFFFF"/>
        </w:rPr>
        <w:t>paredz</w:t>
      </w:r>
      <w:r w:rsidR="00714E6A" w:rsidRPr="002B3D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mūsdienu latviešu valodas pētniecību ar statistiskās, vizualizācijas un korpuslingvistikas metodēm, kā arī jaunu lingvistikas metožu un teoriju lietojumu un jaunu terminu izstrādi latviešu valodniecībā.</w:t>
      </w:r>
    </w:p>
    <w:p w14:paraId="4701168A" w14:textId="6ED1918A" w:rsidR="00FA0609" w:rsidRPr="002B3DBC" w:rsidRDefault="009217EA" w:rsidP="00FA06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D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Programmas ietvaros konkursa 2. kārtai pieejamais kopējais valsts budžeta finansējums ir </w:t>
      </w:r>
      <w:r w:rsidR="00714E6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427 000 eiro, un tā tiek finansēta </w:t>
      </w:r>
      <w:r w:rsidR="008D4EC6" w:rsidRPr="002B3DBC">
        <w:rPr>
          <w:rFonts w:ascii="Times New Roman" w:hAnsi="Times New Roman" w:cs="Times New Roman"/>
          <w:sz w:val="24"/>
          <w:szCs w:val="24"/>
        </w:rPr>
        <w:t xml:space="preserve">no Izglītības un zinātnes ministrijas valsts budžeta programmas 05.00.00 "Zinātne" apakšprogrammas 05.12.00 "Valsts pētījumu programmas" līdzekļiem. </w:t>
      </w:r>
      <w:r w:rsidRPr="002B3DBC">
        <w:rPr>
          <w:rFonts w:ascii="Times New Roman" w:hAnsi="Times New Roman" w:cs="Times New Roman"/>
          <w:sz w:val="24"/>
          <w:szCs w:val="24"/>
        </w:rPr>
        <w:t xml:space="preserve"> Konkursa 2. kārtā</w:t>
      </w:r>
      <w:r w:rsidR="008D4EC6" w:rsidRPr="002B3DBC">
        <w:rPr>
          <w:rFonts w:ascii="Times New Roman" w:hAnsi="Times New Roman" w:cs="Times New Roman"/>
          <w:sz w:val="24"/>
          <w:szCs w:val="24"/>
        </w:rPr>
        <w:t xml:space="preserve"> tiks </w:t>
      </w:r>
      <w:r w:rsidR="00714E6A">
        <w:rPr>
          <w:rFonts w:ascii="Times New Roman" w:hAnsi="Times New Roman" w:cs="Times New Roman"/>
          <w:sz w:val="24"/>
          <w:szCs w:val="24"/>
        </w:rPr>
        <w:t xml:space="preserve">izraudzīts un </w:t>
      </w:r>
      <w:r w:rsidR="008D4EC6" w:rsidRPr="002B3DBC">
        <w:rPr>
          <w:rFonts w:ascii="Times New Roman" w:hAnsi="Times New Roman" w:cs="Times New Roman"/>
          <w:sz w:val="24"/>
          <w:szCs w:val="24"/>
        </w:rPr>
        <w:t>finansēt</w:t>
      </w:r>
      <w:r w:rsidRPr="002B3DBC">
        <w:rPr>
          <w:rFonts w:ascii="Times New Roman" w:hAnsi="Times New Roman" w:cs="Times New Roman"/>
          <w:sz w:val="24"/>
          <w:szCs w:val="24"/>
        </w:rPr>
        <w:t>s viens projekts</w:t>
      </w:r>
      <w:r w:rsidR="00FA0609" w:rsidRPr="002B3DBC">
        <w:rPr>
          <w:rFonts w:ascii="Times New Roman" w:hAnsi="Times New Roman" w:cs="Times New Roman"/>
          <w:sz w:val="24"/>
          <w:szCs w:val="24"/>
        </w:rPr>
        <w:t>, kura</w:t>
      </w:r>
      <w:r w:rsidR="008D4EC6" w:rsidRPr="002B3DBC">
        <w:rPr>
          <w:rFonts w:ascii="Times New Roman" w:hAnsi="Times New Roman" w:cs="Times New Roman"/>
          <w:sz w:val="24"/>
          <w:szCs w:val="24"/>
        </w:rPr>
        <w:t xml:space="preserve"> īstenošanas laiks ir 3</w:t>
      </w:r>
      <w:r w:rsidR="00FA0609" w:rsidRPr="002B3DBC">
        <w:rPr>
          <w:rFonts w:ascii="Times New Roman" w:hAnsi="Times New Roman" w:cs="Times New Roman"/>
          <w:sz w:val="24"/>
          <w:szCs w:val="24"/>
        </w:rPr>
        <w:t>2</w:t>
      </w:r>
      <w:r w:rsidR="008D4EC6" w:rsidRPr="002B3DBC">
        <w:rPr>
          <w:rFonts w:ascii="Times New Roman" w:hAnsi="Times New Roman" w:cs="Times New Roman"/>
          <w:sz w:val="24"/>
          <w:szCs w:val="24"/>
        </w:rPr>
        <w:t xml:space="preserve"> mēneši</w:t>
      </w:r>
      <w:r w:rsidR="00FA0609" w:rsidRPr="002B3DBC">
        <w:rPr>
          <w:rFonts w:ascii="Times New Roman" w:hAnsi="Times New Roman" w:cs="Times New Roman"/>
          <w:sz w:val="24"/>
          <w:szCs w:val="24"/>
        </w:rPr>
        <w:t xml:space="preserve"> </w:t>
      </w:r>
      <w:r w:rsidR="00FA0609" w:rsidRPr="002B3DBC">
        <w:rPr>
          <w:rFonts w:ascii="Times New Roman" w:hAnsi="Times New Roman" w:cs="Times New Roman"/>
          <w:sz w:val="24"/>
          <w:szCs w:val="24"/>
          <w:shd w:val="clear" w:color="auto" w:fill="FFFFFF"/>
        </w:rPr>
        <w:t>no līguma par projekta īstenošanu spēkā stāšanās dienas.</w:t>
      </w:r>
      <w:r w:rsidR="00FA0609" w:rsidRPr="002B3D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3B6D2AC" w14:textId="6FE5E190" w:rsidR="0081157E" w:rsidRPr="00FA0609" w:rsidRDefault="003C1652" w:rsidP="00744E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B3DB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Projektu konkursam </w:t>
      </w:r>
      <w:r w:rsidR="00080685" w:rsidRPr="002B3DB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var pieteikties </w:t>
      </w:r>
      <w:r w:rsidR="00080685" w:rsidRPr="00FA06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Latvijas Republikas zinātniskās institūcijas, kas reģistrētas Zinātnisko institūciju reģistrā un </w:t>
      </w:r>
      <w:r w:rsidRPr="00FA06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080685" w:rsidRPr="00FA06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atbilst pētniecības organizācijas definīcijai, </w:t>
      </w:r>
      <w:r w:rsidR="00A7434A" w:rsidRPr="00FA0609">
        <w:rPr>
          <w:rFonts w:ascii="Times New Roman" w:eastAsia="Times New Roman" w:hAnsi="Times New Roman" w:cs="Times New Roman"/>
          <w:sz w:val="24"/>
          <w:szCs w:val="24"/>
          <w:lang w:eastAsia="lv-LV"/>
        </w:rPr>
        <w:t>30</w:t>
      </w:r>
      <w:r w:rsidR="00080685" w:rsidRPr="00FA06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kalendāro dienu laikā kopš konkursa izsludināšanas, t.i. līdz 202</w:t>
      </w:r>
      <w:r w:rsidR="00A7434A" w:rsidRPr="00FA0609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="00080685" w:rsidRPr="00FA06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080685" w:rsidRPr="00F31A0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gada </w:t>
      </w:r>
      <w:r w:rsidR="00672B72" w:rsidRPr="00F31A0F">
        <w:rPr>
          <w:rFonts w:ascii="Times New Roman" w:eastAsia="Times New Roman" w:hAnsi="Times New Roman" w:cs="Times New Roman"/>
          <w:sz w:val="24"/>
          <w:szCs w:val="24"/>
          <w:lang w:eastAsia="lv-LV"/>
        </w:rPr>
        <w:t>7</w:t>
      </w:r>
      <w:r w:rsidR="00080685" w:rsidRPr="00F31A0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A7434A" w:rsidRPr="00F31A0F">
        <w:rPr>
          <w:rFonts w:ascii="Times New Roman" w:eastAsia="Times New Roman" w:hAnsi="Times New Roman" w:cs="Times New Roman"/>
          <w:sz w:val="24"/>
          <w:szCs w:val="24"/>
          <w:lang w:eastAsia="lv-LV"/>
        </w:rPr>
        <w:t>martam</w:t>
      </w:r>
      <w:r w:rsidR="00A7434A" w:rsidRPr="00FA06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080685" w:rsidRPr="00FA0609">
        <w:rPr>
          <w:rFonts w:ascii="Times New Roman" w:eastAsia="Times New Roman" w:hAnsi="Times New Roman" w:cs="Times New Roman"/>
          <w:sz w:val="24"/>
          <w:szCs w:val="24"/>
          <w:lang w:eastAsia="lv-LV"/>
        </w:rPr>
        <w:t>(plkst. 23.59)</w:t>
      </w:r>
      <w:r w:rsidR="00317593" w:rsidRPr="00FA060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FA06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97502A6" w14:textId="77777777" w:rsidR="00714E6A" w:rsidRDefault="00A7434A" w:rsidP="00714E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A0609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0077B4" w:rsidRPr="00FA0609">
        <w:rPr>
          <w:rFonts w:ascii="Times New Roman" w:eastAsia="Times New Roman" w:hAnsi="Times New Roman" w:cs="Times New Roman"/>
          <w:sz w:val="24"/>
          <w:szCs w:val="24"/>
          <w:lang w:eastAsia="lv-LV"/>
        </w:rPr>
        <w:t>nformatīv</w:t>
      </w:r>
      <w:r w:rsidRPr="00FA0609">
        <w:rPr>
          <w:rFonts w:ascii="Times New Roman" w:eastAsia="Times New Roman" w:hAnsi="Times New Roman" w:cs="Times New Roman"/>
          <w:sz w:val="24"/>
          <w:szCs w:val="24"/>
          <w:lang w:eastAsia="lv-LV"/>
        </w:rPr>
        <w:t>ais</w:t>
      </w:r>
      <w:r w:rsidR="000077B4" w:rsidRPr="00FA06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0077B4" w:rsidRPr="00FA0609">
        <w:rPr>
          <w:rFonts w:ascii="Times New Roman" w:eastAsia="Times New Roman" w:hAnsi="Times New Roman" w:cs="Times New Roman"/>
          <w:sz w:val="24"/>
          <w:szCs w:val="24"/>
          <w:lang w:eastAsia="lv-LV"/>
        </w:rPr>
        <w:t>vebinār</w:t>
      </w:r>
      <w:r w:rsidRPr="00FA0609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proofErr w:type="spellEnd"/>
      <w:r w:rsidR="000077B4" w:rsidRPr="00FA06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FA0609">
        <w:rPr>
          <w:rFonts w:ascii="Times New Roman" w:eastAsia="Times New Roman" w:hAnsi="Times New Roman" w:cs="Times New Roman"/>
          <w:sz w:val="24"/>
          <w:szCs w:val="24"/>
          <w:lang w:eastAsia="lv-LV"/>
        </w:rPr>
        <w:t>projektu pieteikumu iesniedzējiem šoreiz netiks rīkots, taču interesenti ir laipni aicināti uzdot jautājumus, rakstot uz elektroniskā pasta adresi vpp@lzp.gov.lv. </w:t>
      </w:r>
    </w:p>
    <w:p w14:paraId="5E36DACE" w14:textId="18F39723" w:rsidR="00714E6A" w:rsidRPr="002B3DBC" w:rsidRDefault="00714E6A" w:rsidP="00714E6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2B72">
        <w:rPr>
          <w:rFonts w:ascii="Times New Roman" w:eastAsia="Times New Roman" w:hAnsi="Times New Roman" w:cs="Times New Roman"/>
          <w:sz w:val="24"/>
          <w:szCs w:val="24"/>
          <w:lang w:eastAsia="lv-LV"/>
        </w:rPr>
        <w:t>VPP “Letonika latviskas un eiropeiskas sabiedrības attīstībai”</w:t>
      </w:r>
      <w:r w:rsidRPr="00672B72">
        <w:rPr>
          <w:rFonts w:ascii="Times New Roman" w:hAnsi="Times New Roman" w:cs="Times New Roman"/>
          <w:sz w:val="24"/>
          <w:szCs w:val="24"/>
        </w:rPr>
        <w:t xml:space="preserve"> virsmērķis ir veidot iekļaujošu </w:t>
      </w:r>
      <w:r w:rsidRPr="002B3DBC">
        <w:rPr>
          <w:rFonts w:ascii="Times New Roman" w:hAnsi="Times New Roman" w:cs="Times New Roman"/>
          <w:sz w:val="24"/>
          <w:szCs w:val="24"/>
        </w:rPr>
        <w:t xml:space="preserve">latvisku un eiropeisku zināšanu sabiedrību Latvijā, kuras pamats ir demokrātiskās vērtības, latviešu valoda un kultūra. </w:t>
      </w:r>
      <w:r>
        <w:rPr>
          <w:rFonts w:ascii="Times New Roman" w:hAnsi="Times New Roman" w:cs="Times New Roman"/>
          <w:sz w:val="24"/>
          <w:szCs w:val="24"/>
        </w:rPr>
        <w:t>Programmas projektiem</w:t>
      </w:r>
      <w:r w:rsidRPr="002B3DBC">
        <w:rPr>
          <w:rFonts w:ascii="Times New Roman" w:hAnsi="Times New Roman" w:cs="Times New Roman"/>
          <w:sz w:val="24"/>
          <w:szCs w:val="24"/>
        </w:rPr>
        <w:t xml:space="preserve"> ir </w:t>
      </w:r>
      <w:r>
        <w:rPr>
          <w:rFonts w:ascii="Times New Roman" w:hAnsi="Times New Roman" w:cs="Times New Roman"/>
          <w:sz w:val="24"/>
          <w:szCs w:val="24"/>
        </w:rPr>
        <w:t>jārada jaunas zināšanas un risinājumi, kas</w:t>
      </w:r>
      <w:r w:rsidRPr="002B3DBC">
        <w:rPr>
          <w:rFonts w:ascii="Times New Roman" w:hAnsi="Times New Roman" w:cs="Times New Roman"/>
          <w:sz w:val="24"/>
          <w:szCs w:val="24"/>
        </w:rPr>
        <w:t xml:space="preserve"> sekmētu ilgtspējīgu Latvijas sabiedrības un valsts attīstību. Tas ietver valodas, vēstures, kultūras, latviešu un mazākumtautību identitātes pētniecību, izglītības transformācijas iespēju izpēti, kā arī nepieciešamā cilvēkkapitāla paplašināšanu. </w:t>
      </w:r>
    </w:p>
    <w:p w14:paraId="09630409" w14:textId="172C378F" w:rsidR="00233B41" w:rsidRPr="00FA0609" w:rsidRDefault="008D4EC6" w:rsidP="00744E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A0609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Projektu konkursa </w:t>
      </w:r>
      <w:r w:rsidR="000077B4" w:rsidRPr="00FA0609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nolikums, projekta </w:t>
      </w:r>
      <w:r w:rsidRPr="00FA0609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pieteikuma </w:t>
      </w:r>
      <w:r w:rsidR="000077B4" w:rsidRPr="00FA0609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veidlapas un cita dokumentācija </w:t>
      </w:r>
      <w:r w:rsidRPr="00FA0609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pieejami </w:t>
      </w:r>
      <w:r w:rsidR="000077B4" w:rsidRPr="00FA06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  <w:t xml:space="preserve">šeit.  </w:t>
      </w:r>
    </w:p>
    <w:p w14:paraId="41BB4F09" w14:textId="05F06F56" w:rsidR="000077B4" w:rsidRPr="00FA0609" w:rsidRDefault="000077B4" w:rsidP="00007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D3E249" w14:textId="77777777" w:rsidR="000077B4" w:rsidRPr="00FA0609" w:rsidRDefault="000077B4" w:rsidP="000077B4">
      <w:pPr>
        <w:spacing w:after="0" w:line="240" w:lineRule="auto"/>
        <w:jc w:val="both"/>
        <w:rPr>
          <w:rFonts w:ascii="Times New Roman" w:hAnsi="Times New Roman" w:cs="Times New Roman"/>
          <w:color w:val="4C5059"/>
          <w:sz w:val="24"/>
          <w:szCs w:val="24"/>
        </w:rPr>
      </w:pPr>
    </w:p>
    <w:tbl>
      <w:tblPr>
        <w:tblW w:w="94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0"/>
        <w:gridCol w:w="4678"/>
      </w:tblGrid>
      <w:tr w:rsidR="000077B4" w:rsidRPr="00FA0609" w14:paraId="1368A7BC" w14:textId="77777777" w:rsidTr="004A0B43">
        <w:trPr>
          <w:trHeight w:val="1191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CF870" w14:textId="77777777" w:rsidR="000077B4" w:rsidRPr="00FA0609" w:rsidRDefault="000077B4" w:rsidP="009D56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0609">
              <w:rPr>
                <w:rFonts w:ascii="Times New Roman" w:hAnsi="Times New Roman" w:cs="Times New Roman"/>
              </w:rPr>
              <w:t xml:space="preserve">Aicinām sekot Latvijas Zinātnes padomes </w:t>
            </w:r>
          </w:p>
          <w:p w14:paraId="00F3CC70" w14:textId="77777777" w:rsidR="000077B4" w:rsidRPr="00FA0609" w:rsidRDefault="000077B4" w:rsidP="009D56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0609">
              <w:rPr>
                <w:rFonts w:ascii="Times New Roman" w:hAnsi="Times New Roman" w:cs="Times New Roman"/>
              </w:rPr>
              <w:t>aktualitātēm sociālajos tīklos:</w:t>
            </w:r>
          </w:p>
          <w:p w14:paraId="23F69FCF" w14:textId="77777777" w:rsidR="000077B4" w:rsidRPr="00FA0609" w:rsidRDefault="000077B4" w:rsidP="009D568C">
            <w:pPr>
              <w:spacing w:after="0" w:line="240" w:lineRule="auto"/>
              <w:rPr>
                <w:rFonts w:ascii="Times New Roman" w:hAnsi="Times New Roman" w:cs="Times New Roman"/>
                <w:color w:val="1155CC"/>
                <w:highlight w:val="white"/>
                <w:u w:val="single"/>
              </w:rPr>
            </w:pPr>
            <w:proofErr w:type="spellStart"/>
            <w:r w:rsidRPr="00FA0609">
              <w:rPr>
                <w:rFonts w:ascii="Times New Roman" w:hAnsi="Times New Roman" w:cs="Times New Roman"/>
              </w:rPr>
              <w:t>Facebook</w:t>
            </w:r>
            <w:proofErr w:type="spellEnd"/>
            <w:r w:rsidRPr="00FA0609">
              <w:rPr>
                <w:rFonts w:ascii="Times New Roman" w:hAnsi="Times New Roman" w:cs="Times New Roman"/>
              </w:rPr>
              <w:t xml:space="preserve">: </w:t>
            </w:r>
            <w:hyperlink r:id="rId8">
              <w:r w:rsidRPr="00FA0609">
                <w:rPr>
                  <w:rFonts w:ascii="Times New Roman" w:hAnsi="Times New Roman" w:cs="Times New Roman"/>
                  <w:color w:val="1155CC"/>
                  <w:highlight w:val="white"/>
                  <w:u w:val="single"/>
                </w:rPr>
                <w:t>https://www.facebook.com/Zinatnespadome/</w:t>
              </w:r>
            </w:hyperlink>
          </w:p>
          <w:p w14:paraId="475D87BD" w14:textId="77777777" w:rsidR="000077B4" w:rsidRPr="00FA0609" w:rsidRDefault="000077B4" w:rsidP="009D568C"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proofErr w:type="spellStart"/>
            <w:r w:rsidRPr="00FA0609">
              <w:rPr>
                <w:rFonts w:ascii="Times New Roman" w:hAnsi="Times New Roman" w:cs="Times New Roman"/>
                <w:highlight w:val="white"/>
              </w:rPr>
              <w:t>Twitter</w:t>
            </w:r>
            <w:proofErr w:type="spellEnd"/>
            <w:r w:rsidRPr="00FA0609">
              <w:rPr>
                <w:rFonts w:ascii="Times New Roman" w:hAnsi="Times New Roman" w:cs="Times New Roman"/>
                <w:highlight w:val="white"/>
              </w:rPr>
              <w:t xml:space="preserve">: </w:t>
            </w:r>
            <w:hyperlink r:id="rId9">
              <w:r w:rsidRPr="00FA0609">
                <w:rPr>
                  <w:rFonts w:ascii="Times New Roman" w:hAnsi="Times New Roman" w:cs="Times New Roman"/>
                  <w:color w:val="1155CC"/>
                  <w:highlight w:val="white"/>
                  <w:u w:val="single"/>
                </w:rPr>
                <w:t>https://twitter.com/Zinatnespadome</w:t>
              </w:r>
            </w:hyperlink>
            <w:r w:rsidRPr="00FA0609">
              <w:rPr>
                <w:rFonts w:ascii="Times New Roman" w:hAnsi="Times New Roman" w:cs="Times New Roman"/>
                <w:highlight w:val="white"/>
              </w:rPr>
              <w:t xml:space="preserve"> </w:t>
            </w:r>
          </w:p>
          <w:p w14:paraId="6A2D4433" w14:textId="77777777" w:rsidR="000077B4" w:rsidRPr="00FA0609" w:rsidRDefault="000077B4" w:rsidP="009D568C">
            <w:pPr>
              <w:spacing w:after="0" w:line="240" w:lineRule="auto"/>
              <w:rPr>
                <w:rFonts w:ascii="Times New Roman" w:hAnsi="Times New Roman" w:cs="Times New Roman"/>
                <w:color w:val="1155CC"/>
                <w:highlight w:val="white"/>
                <w:u w:val="single"/>
              </w:rPr>
            </w:pPr>
            <w:proofErr w:type="spellStart"/>
            <w:r w:rsidRPr="00FA0609">
              <w:rPr>
                <w:rFonts w:ascii="Times New Roman" w:hAnsi="Times New Roman" w:cs="Times New Roman"/>
                <w:highlight w:val="white"/>
              </w:rPr>
              <w:t>Linkedin</w:t>
            </w:r>
            <w:proofErr w:type="spellEnd"/>
            <w:r w:rsidRPr="00FA0609">
              <w:rPr>
                <w:rFonts w:ascii="Times New Roman" w:hAnsi="Times New Roman" w:cs="Times New Roman"/>
                <w:highlight w:val="white"/>
              </w:rPr>
              <w:t xml:space="preserve">: </w:t>
            </w:r>
            <w:hyperlink r:id="rId10">
              <w:proofErr w:type="spellStart"/>
              <w:r w:rsidRPr="00FA0609">
                <w:rPr>
                  <w:rFonts w:ascii="Times New Roman" w:hAnsi="Times New Roman" w:cs="Times New Roman"/>
                  <w:color w:val="1155CC"/>
                  <w:highlight w:val="white"/>
                  <w:u w:val="single"/>
                </w:rPr>
                <w:t>Latvian</w:t>
              </w:r>
              <w:proofErr w:type="spellEnd"/>
              <w:r w:rsidRPr="00FA0609">
                <w:rPr>
                  <w:rFonts w:ascii="Times New Roman" w:hAnsi="Times New Roman" w:cs="Times New Roman"/>
                  <w:color w:val="1155CC"/>
                  <w:highlight w:val="white"/>
                  <w:u w:val="single"/>
                </w:rPr>
                <w:t xml:space="preserve"> </w:t>
              </w:r>
              <w:proofErr w:type="spellStart"/>
              <w:r w:rsidRPr="00FA0609">
                <w:rPr>
                  <w:rFonts w:ascii="Times New Roman" w:hAnsi="Times New Roman" w:cs="Times New Roman"/>
                  <w:color w:val="1155CC"/>
                  <w:highlight w:val="white"/>
                  <w:u w:val="single"/>
                </w:rPr>
                <w:t>Council</w:t>
              </w:r>
              <w:proofErr w:type="spellEnd"/>
              <w:r w:rsidRPr="00FA0609">
                <w:rPr>
                  <w:rFonts w:ascii="Times New Roman" w:hAnsi="Times New Roman" w:cs="Times New Roman"/>
                  <w:color w:val="1155CC"/>
                  <w:highlight w:val="white"/>
                  <w:u w:val="single"/>
                </w:rPr>
                <w:t xml:space="preserve"> </w:t>
              </w:r>
              <w:proofErr w:type="spellStart"/>
              <w:r w:rsidRPr="00FA0609">
                <w:rPr>
                  <w:rFonts w:ascii="Times New Roman" w:hAnsi="Times New Roman" w:cs="Times New Roman"/>
                  <w:color w:val="1155CC"/>
                  <w:highlight w:val="white"/>
                  <w:u w:val="single"/>
                </w:rPr>
                <w:t>of</w:t>
              </w:r>
              <w:proofErr w:type="spellEnd"/>
              <w:r w:rsidRPr="00FA0609">
                <w:rPr>
                  <w:rFonts w:ascii="Times New Roman" w:hAnsi="Times New Roman" w:cs="Times New Roman"/>
                  <w:color w:val="1155CC"/>
                  <w:highlight w:val="white"/>
                  <w:u w:val="single"/>
                </w:rPr>
                <w:t xml:space="preserve"> </w:t>
              </w:r>
              <w:proofErr w:type="spellStart"/>
              <w:r w:rsidRPr="00FA0609">
                <w:rPr>
                  <w:rFonts w:ascii="Times New Roman" w:hAnsi="Times New Roman" w:cs="Times New Roman"/>
                  <w:color w:val="1155CC"/>
                  <w:highlight w:val="white"/>
                  <w:u w:val="single"/>
                </w:rPr>
                <w:t>Science</w:t>
              </w:r>
              <w:proofErr w:type="spellEnd"/>
            </w:hyperlink>
          </w:p>
        </w:tc>
        <w:tc>
          <w:tcPr>
            <w:tcW w:w="46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E3549" w14:textId="77777777" w:rsidR="000077B4" w:rsidRPr="00FA0609" w:rsidRDefault="000077B4" w:rsidP="009D56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0609">
              <w:rPr>
                <w:rFonts w:ascii="Times New Roman" w:hAnsi="Times New Roman" w:cs="Times New Roman"/>
              </w:rPr>
              <w:t xml:space="preserve">Informāciju sagatavoja: </w:t>
            </w:r>
          </w:p>
          <w:p w14:paraId="016F2CC8" w14:textId="77777777" w:rsidR="000077B4" w:rsidRPr="00FA0609" w:rsidRDefault="000077B4" w:rsidP="009D56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0609">
              <w:rPr>
                <w:rFonts w:ascii="Times New Roman" w:hAnsi="Times New Roman" w:cs="Times New Roman"/>
              </w:rPr>
              <w:t xml:space="preserve">Gundega Balode, Latvijas Zinātnes padomes </w:t>
            </w:r>
          </w:p>
          <w:p w14:paraId="2115A06B" w14:textId="77777777" w:rsidR="000077B4" w:rsidRPr="00FA0609" w:rsidRDefault="000077B4" w:rsidP="009D56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0609">
              <w:rPr>
                <w:rFonts w:ascii="Times New Roman" w:hAnsi="Times New Roman" w:cs="Times New Roman"/>
              </w:rPr>
              <w:t>vecākā konsultante sabiedrisko attiecību jautājumos</w:t>
            </w:r>
          </w:p>
          <w:p w14:paraId="55B7DF58" w14:textId="77777777" w:rsidR="000077B4" w:rsidRPr="00FA0609" w:rsidRDefault="000077B4" w:rsidP="009D568C">
            <w:pPr>
              <w:spacing w:after="0" w:line="240" w:lineRule="auto"/>
              <w:rPr>
                <w:rFonts w:ascii="Times New Roman" w:hAnsi="Times New Roman" w:cs="Times New Roman"/>
                <w:color w:val="1155CC"/>
              </w:rPr>
            </w:pPr>
            <w:r w:rsidRPr="00FA0609">
              <w:rPr>
                <w:rFonts w:ascii="Times New Roman" w:hAnsi="Times New Roman" w:cs="Times New Roman"/>
                <w:color w:val="1155CC"/>
              </w:rPr>
              <w:t>gundega.balode@lzp.gov.lv</w:t>
            </w:r>
          </w:p>
          <w:p w14:paraId="0A001A56" w14:textId="77777777" w:rsidR="000077B4" w:rsidRPr="00FA0609" w:rsidRDefault="000077B4" w:rsidP="009D56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0609">
              <w:rPr>
                <w:rFonts w:ascii="Times New Roman" w:hAnsi="Times New Roman" w:cs="Times New Roman"/>
              </w:rPr>
              <w:t>+371 62104133</w:t>
            </w:r>
          </w:p>
          <w:p w14:paraId="40FF0B7E" w14:textId="77777777" w:rsidR="000077B4" w:rsidRPr="00FA0609" w:rsidRDefault="000077B4" w:rsidP="009D56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0F78B4C" w14:textId="77777777" w:rsidR="000077B4" w:rsidRPr="00FA0609" w:rsidRDefault="000077B4" w:rsidP="00007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077B4" w:rsidRPr="00FA0609" w:rsidSect="00B2247B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5A1267"/>
    <w:multiLevelType w:val="hybridMultilevel"/>
    <w:tmpl w:val="E618BF84"/>
    <w:lvl w:ilvl="0" w:tplc="66FE911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1DE"/>
    <w:rsid w:val="00001FCC"/>
    <w:rsid w:val="000077B4"/>
    <w:rsid w:val="00080685"/>
    <w:rsid w:val="00094E81"/>
    <w:rsid w:val="001259AA"/>
    <w:rsid w:val="00134285"/>
    <w:rsid w:val="0020592F"/>
    <w:rsid w:val="00233B41"/>
    <w:rsid w:val="002927AB"/>
    <w:rsid w:val="002B3DBC"/>
    <w:rsid w:val="00317593"/>
    <w:rsid w:val="003C1652"/>
    <w:rsid w:val="003F157E"/>
    <w:rsid w:val="004041DE"/>
    <w:rsid w:val="0044769C"/>
    <w:rsid w:val="0048658A"/>
    <w:rsid w:val="004A0B43"/>
    <w:rsid w:val="00672B72"/>
    <w:rsid w:val="00714E6A"/>
    <w:rsid w:val="00744EBB"/>
    <w:rsid w:val="007F15B4"/>
    <w:rsid w:val="00801D63"/>
    <w:rsid w:val="0081157E"/>
    <w:rsid w:val="00851FF6"/>
    <w:rsid w:val="00876DB4"/>
    <w:rsid w:val="008D4EC6"/>
    <w:rsid w:val="009217EA"/>
    <w:rsid w:val="009816ED"/>
    <w:rsid w:val="00A702F3"/>
    <w:rsid w:val="00A7434A"/>
    <w:rsid w:val="00B2247B"/>
    <w:rsid w:val="00B60806"/>
    <w:rsid w:val="00BF6B9B"/>
    <w:rsid w:val="00CB03FE"/>
    <w:rsid w:val="00CE2E64"/>
    <w:rsid w:val="00F31A0F"/>
    <w:rsid w:val="00F753F3"/>
    <w:rsid w:val="00FA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DD4E4"/>
  <w15:chartTrackingRefBased/>
  <w15:docId w15:val="{72D459A3-72A1-44D5-9842-2E9F20CD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259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801D6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1D63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259AA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0077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77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77B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7B4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16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1652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4EC6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31A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69438">
                      <w:marLeft w:val="0"/>
                      <w:marRight w:val="0"/>
                      <w:marTop w:val="4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Zinatnespadom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kumi.lv/ta/id/324651-par-valsts-petijumu-programmu-letonika-latviskas-un-eiropeiskas-sabiedribas-attistiba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estnesis.lv/op/2022/25.PD4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s://www.linkedin.com/company/4291998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Zinatnespad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2007</Words>
  <Characters>1144</Characters>
  <Application>Microsoft Office Word</Application>
  <DocSecurity>4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Gundega</dc:creator>
  <cp:keywords/>
  <dc:description/>
  <cp:lastModifiedBy>Daina Jāņkalne</cp:lastModifiedBy>
  <cp:revision>2</cp:revision>
  <dcterms:created xsi:type="dcterms:W3CDTF">2022-02-07T11:36:00Z</dcterms:created>
  <dcterms:modified xsi:type="dcterms:W3CDTF">2022-02-07T11:36:00Z</dcterms:modified>
</cp:coreProperties>
</file>