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194413" w14:textId="3985BC5B" w:rsidR="00894C55" w:rsidRPr="005E78A8" w:rsidRDefault="00DA5FBB" w:rsidP="00DA5FBB">
      <w:pPr>
        <w:shd w:val="clear" w:color="auto" w:fill="FFFFFF"/>
        <w:spacing w:after="0" w:line="240" w:lineRule="auto"/>
        <w:jc w:val="center"/>
        <w:rPr>
          <w:rFonts w:ascii="Times New Roman" w:eastAsia="Times New Roman" w:hAnsi="Times New Roman" w:cs="Times New Roman"/>
          <w:b/>
          <w:bCs/>
          <w:sz w:val="28"/>
          <w:szCs w:val="28"/>
          <w:lang w:eastAsia="lv-LV"/>
        </w:rPr>
      </w:pPr>
      <w:r w:rsidRPr="005E78A8">
        <w:rPr>
          <w:rFonts w:ascii="Times New Roman" w:eastAsia="Times New Roman" w:hAnsi="Times New Roman" w:cs="Times New Roman"/>
          <w:b/>
          <w:bCs/>
          <w:sz w:val="28"/>
          <w:szCs w:val="28"/>
          <w:lang w:eastAsia="lv-LV"/>
        </w:rPr>
        <w:t xml:space="preserve">Ministru kabineta rīkojuma “Par valsts pētījumu programmu </w:t>
      </w:r>
      <w:r w:rsidR="00F20977" w:rsidRPr="005E78A8">
        <w:rPr>
          <w:rFonts w:ascii="Times New Roman" w:eastAsia="Times New Roman" w:hAnsi="Times New Roman" w:cs="Times New Roman"/>
          <w:b/>
          <w:bCs/>
          <w:sz w:val="28"/>
          <w:szCs w:val="28"/>
          <w:lang w:eastAsia="lv-LV"/>
        </w:rPr>
        <w:t>“</w:t>
      </w:r>
      <w:r w:rsidR="00653C98">
        <w:rPr>
          <w:rFonts w:ascii="Times New Roman" w:eastAsia="Times New Roman" w:hAnsi="Times New Roman" w:cs="Times New Roman"/>
          <w:b/>
          <w:bCs/>
          <w:sz w:val="28"/>
          <w:szCs w:val="28"/>
          <w:lang w:eastAsia="lv-LV"/>
        </w:rPr>
        <w:t>Latviešu valoda</w:t>
      </w:r>
      <w:r w:rsidRPr="005E78A8">
        <w:rPr>
          <w:rFonts w:ascii="Times New Roman" w:eastAsia="Times New Roman" w:hAnsi="Times New Roman" w:cs="Times New Roman"/>
          <w:b/>
          <w:bCs/>
          <w:sz w:val="28"/>
          <w:szCs w:val="28"/>
          <w:lang w:eastAsia="lv-LV"/>
        </w:rPr>
        <w:t>”</w:t>
      </w:r>
      <w:r w:rsidR="009B7936" w:rsidRPr="005E78A8">
        <w:rPr>
          <w:rFonts w:ascii="Times New Roman" w:eastAsia="Times New Roman" w:hAnsi="Times New Roman" w:cs="Times New Roman"/>
          <w:b/>
          <w:bCs/>
          <w:sz w:val="28"/>
          <w:szCs w:val="28"/>
          <w:lang w:eastAsia="lv-LV"/>
        </w:rPr>
        <w:t xml:space="preserve">” </w:t>
      </w:r>
      <w:r w:rsidR="00894C55" w:rsidRPr="005E78A8">
        <w:rPr>
          <w:rFonts w:ascii="Times New Roman" w:eastAsia="Times New Roman" w:hAnsi="Times New Roman" w:cs="Times New Roman"/>
          <w:b/>
          <w:bCs/>
          <w:sz w:val="28"/>
          <w:szCs w:val="28"/>
          <w:lang w:eastAsia="lv-LV"/>
        </w:rPr>
        <w:t>projekta</w:t>
      </w:r>
      <w:r w:rsidRPr="005E78A8">
        <w:rPr>
          <w:rFonts w:ascii="Times New Roman" w:eastAsia="Times New Roman" w:hAnsi="Times New Roman" w:cs="Times New Roman"/>
          <w:b/>
          <w:bCs/>
          <w:sz w:val="28"/>
          <w:szCs w:val="28"/>
          <w:lang w:eastAsia="lv-LV"/>
        </w:rPr>
        <w:t xml:space="preserve"> </w:t>
      </w:r>
      <w:r w:rsidR="00894C55" w:rsidRPr="005E78A8">
        <w:rPr>
          <w:rFonts w:ascii="Times New Roman" w:eastAsia="Times New Roman" w:hAnsi="Times New Roman" w:cs="Times New Roman"/>
          <w:b/>
          <w:bCs/>
          <w:sz w:val="28"/>
          <w:szCs w:val="28"/>
          <w:lang w:eastAsia="lv-LV"/>
        </w:rPr>
        <w:t>sākotnējās ietekmes novērtējuma ziņojums (anotācija)</w:t>
      </w:r>
    </w:p>
    <w:p w14:paraId="7E5575E0" w14:textId="77777777" w:rsidR="00E5323B" w:rsidRPr="005E78A8" w:rsidRDefault="00E5323B" w:rsidP="00894C55">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11"/>
        <w:gridCol w:w="5944"/>
      </w:tblGrid>
      <w:tr w:rsidR="007922B4" w:rsidRPr="005E78A8" w14:paraId="750E0BF7"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F97FE93" w14:textId="77777777" w:rsidR="00655F2C" w:rsidRPr="005E78A8" w:rsidRDefault="00E5323B" w:rsidP="00E5323B">
            <w:pPr>
              <w:spacing w:after="0" w:line="240" w:lineRule="auto"/>
              <w:rPr>
                <w:rFonts w:ascii="Times New Roman" w:eastAsia="Times New Roman" w:hAnsi="Times New Roman" w:cs="Times New Roman"/>
                <w:b/>
                <w:bCs/>
                <w:iCs/>
                <w:sz w:val="28"/>
                <w:szCs w:val="28"/>
                <w:lang w:eastAsia="lv-LV"/>
              </w:rPr>
            </w:pPr>
            <w:r w:rsidRPr="005E78A8">
              <w:rPr>
                <w:rFonts w:ascii="Times New Roman" w:eastAsia="Times New Roman" w:hAnsi="Times New Roman" w:cs="Times New Roman"/>
                <w:b/>
                <w:bCs/>
                <w:iCs/>
                <w:sz w:val="28"/>
                <w:szCs w:val="28"/>
                <w:lang w:eastAsia="lv-LV"/>
              </w:rPr>
              <w:t>Tiesību akta projekta anotācijas kopsavilkums</w:t>
            </w:r>
          </w:p>
        </w:tc>
      </w:tr>
      <w:tr w:rsidR="007922B4" w:rsidRPr="005E78A8" w14:paraId="1F9D4FDE" w14:textId="77777777" w:rsidTr="005E78A8">
        <w:trPr>
          <w:tblCellSpacing w:w="15" w:type="dxa"/>
        </w:trPr>
        <w:tc>
          <w:tcPr>
            <w:tcW w:w="1693" w:type="pct"/>
            <w:tcBorders>
              <w:top w:val="outset" w:sz="6" w:space="0" w:color="auto"/>
              <w:left w:val="outset" w:sz="6" w:space="0" w:color="auto"/>
              <w:bottom w:val="outset" w:sz="6" w:space="0" w:color="auto"/>
              <w:right w:val="outset" w:sz="6" w:space="0" w:color="auto"/>
            </w:tcBorders>
            <w:hideMark/>
          </w:tcPr>
          <w:p w14:paraId="36EDF645"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Mērķis, risinājums un projekta spēkā stāšanās laiks (500 zīmes bez atstarpēm)</w:t>
            </w:r>
          </w:p>
        </w:tc>
        <w:tc>
          <w:tcPr>
            <w:tcW w:w="3257" w:type="pct"/>
            <w:tcBorders>
              <w:top w:val="outset" w:sz="6" w:space="0" w:color="auto"/>
              <w:left w:val="outset" w:sz="6" w:space="0" w:color="auto"/>
              <w:bottom w:val="outset" w:sz="6" w:space="0" w:color="auto"/>
              <w:right w:val="outset" w:sz="6" w:space="0" w:color="auto"/>
            </w:tcBorders>
            <w:hideMark/>
          </w:tcPr>
          <w:p w14:paraId="70723FE1" w14:textId="1906A424" w:rsidR="002F643D" w:rsidRPr="005E78A8" w:rsidRDefault="002F643D" w:rsidP="002F643D">
            <w:pPr>
              <w:spacing w:after="0" w:line="240" w:lineRule="auto"/>
              <w:jc w:val="both"/>
              <w:rPr>
                <w:rFonts w:ascii="Times New Roman" w:eastAsia="Times New Roman" w:hAnsi="Times New Roman" w:cs="Times New Roman"/>
                <w:sz w:val="28"/>
                <w:szCs w:val="28"/>
              </w:rPr>
            </w:pPr>
            <w:r w:rsidRPr="005E78A8">
              <w:rPr>
                <w:rFonts w:ascii="Times New Roman" w:eastAsia="Times New Roman" w:hAnsi="Times New Roman" w:cs="Times New Roman"/>
                <w:sz w:val="28"/>
                <w:szCs w:val="28"/>
              </w:rPr>
              <w:t>Mērķis – apstiprināt valsts pētījumu programmu “</w:t>
            </w:r>
            <w:r w:rsidR="00653C98">
              <w:rPr>
                <w:rFonts w:ascii="Times New Roman" w:eastAsia="Times New Roman" w:hAnsi="Times New Roman" w:cs="Times New Roman"/>
                <w:sz w:val="28"/>
                <w:szCs w:val="28"/>
              </w:rPr>
              <w:t>Latviešu valoda</w:t>
            </w:r>
            <w:r w:rsidRPr="005E78A8">
              <w:rPr>
                <w:rFonts w:ascii="Times New Roman" w:eastAsia="Times New Roman" w:hAnsi="Times New Roman" w:cs="Times New Roman"/>
                <w:sz w:val="28"/>
                <w:szCs w:val="28"/>
              </w:rPr>
              <w:t xml:space="preserve">” </w:t>
            </w:r>
            <w:r w:rsidR="00600698" w:rsidRPr="005E78A8">
              <w:rPr>
                <w:rFonts w:ascii="Times New Roman" w:eastAsia="Times New Roman" w:hAnsi="Times New Roman" w:cs="Times New Roman"/>
                <w:sz w:val="28"/>
                <w:szCs w:val="28"/>
              </w:rPr>
              <w:t xml:space="preserve">(turpmāk – programma), </w:t>
            </w:r>
            <w:r w:rsidRPr="005E78A8">
              <w:rPr>
                <w:rFonts w:ascii="Times New Roman" w:eastAsia="Times New Roman" w:hAnsi="Times New Roman" w:cs="Times New Roman"/>
                <w:iCs/>
                <w:sz w:val="28"/>
                <w:szCs w:val="28"/>
                <w:lang w:eastAsia="lv-LV"/>
              </w:rPr>
              <w:t>nosakot tās virsmērķi, mērķi, uzdevumus, īstenošanas termiņu un piešķirto finansējumu.</w:t>
            </w:r>
          </w:p>
          <w:p w14:paraId="2EF3FCC8" w14:textId="1C5C2EDF" w:rsidR="002F4245" w:rsidRPr="005E78A8" w:rsidRDefault="002F4245" w:rsidP="002F4245">
            <w:pPr>
              <w:spacing w:after="0" w:line="240" w:lineRule="auto"/>
              <w:jc w:val="both"/>
              <w:rPr>
                <w:rFonts w:ascii="Times New Roman" w:hAnsi="Times New Roman" w:cs="Times New Roman"/>
                <w:sz w:val="28"/>
                <w:szCs w:val="28"/>
              </w:rPr>
            </w:pPr>
            <w:r w:rsidRPr="005E78A8">
              <w:rPr>
                <w:rFonts w:ascii="Times New Roman" w:hAnsi="Times New Roman" w:cs="Times New Roman"/>
                <w:sz w:val="28"/>
                <w:szCs w:val="28"/>
              </w:rPr>
              <w:t>Risinājums –</w:t>
            </w:r>
            <w:r w:rsidR="002F643D" w:rsidRPr="005E78A8">
              <w:rPr>
                <w:rFonts w:ascii="Times New Roman" w:hAnsi="Times New Roman" w:cs="Times New Roman"/>
                <w:sz w:val="28"/>
                <w:szCs w:val="28"/>
              </w:rPr>
              <w:t xml:space="preserve"> Izglītības un zinātnes</w:t>
            </w:r>
            <w:r w:rsidRPr="005E78A8">
              <w:rPr>
                <w:rFonts w:ascii="Times New Roman" w:hAnsi="Times New Roman" w:cs="Times New Roman"/>
                <w:sz w:val="28"/>
                <w:szCs w:val="28"/>
              </w:rPr>
              <w:t xml:space="preserve"> ministrija varēs īstenot un finansēt valsts pētījumu programmu kā valsts pasūtījumu zinātnisko pētījumu</w:t>
            </w:r>
            <w:r w:rsidR="002F643D" w:rsidRPr="005E78A8">
              <w:rPr>
                <w:rFonts w:ascii="Times New Roman" w:hAnsi="Times New Roman" w:cs="Times New Roman"/>
                <w:sz w:val="28"/>
                <w:szCs w:val="28"/>
              </w:rPr>
              <w:t xml:space="preserve"> ietvaros savas nozares prioritātē – zināšanu bāzes attīstība</w:t>
            </w:r>
            <w:r w:rsidRPr="005E78A8">
              <w:rPr>
                <w:rFonts w:ascii="Times New Roman" w:hAnsi="Times New Roman" w:cs="Times New Roman"/>
                <w:sz w:val="28"/>
                <w:szCs w:val="28"/>
              </w:rPr>
              <w:t>.</w:t>
            </w:r>
          </w:p>
          <w:p w14:paraId="2946E3C9" w14:textId="47DA7A06" w:rsidR="00E5323B" w:rsidRPr="005E78A8" w:rsidRDefault="00814320" w:rsidP="00DA5FBB">
            <w:pPr>
              <w:spacing w:after="0" w:line="240" w:lineRule="auto"/>
              <w:jc w:val="both"/>
              <w:rPr>
                <w:rFonts w:ascii="Times New Roman" w:eastAsia="Times New Roman" w:hAnsi="Times New Roman" w:cs="Times New Roman"/>
                <w:iCs/>
                <w:sz w:val="28"/>
                <w:szCs w:val="28"/>
                <w:lang w:eastAsia="lv-LV"/>
              </w:rPr>
            </w:pPr>
            <w:r w:rsidRPr="005E78A8">
              <w:rPr>
                <w:rFonts w:ascii="Times New Roman" w:hAnsi="Times New Roman" w:cs="Times New Roman"/>
                <w:sz w:val="28"/>
                <w:szCs w:val="28"/>
              </w:rPr>
              <w:t>Rīkojuma</w:t>
            </w:r>
            <w:r w:rsidR="008717E6" w:rsidRPr="005E78A8">
              <w:rPr>
                <w:rFonts w:ascii="Times New Roman" w:hAnsi="Times New Roman" w:cs="Times New Roman"/>
                <w:sz w:val="28"/>
                <w:szCs w:val="28"/>
              </w:rPr>
              <w:t xml:space="preserve"> p</w:t>
            </w:r>
            <w:r w:rsidR="00DA5FBB" w:rsidRPr="005E78A8">
              <w:rPr>
                <w:rFonts w:ascii="Times New Roman" w:hAnsi="Times New Roman" w:cs="Times New Roman"/>
                <w:sz w:val="28"/>
                <w:szCs w:val="28"/>
              </w:rPr>
              <w:t>rojekts stāsies spēkā Oficiālo publikāciju un tiesiskās informācijas likumā noteiktajā kārtībā.</w:t>
            </w:r>
          </w:p>
        </w:tc>
      </w:tr>
    </w:tbl>
    <w:p w14:paraId="710DB3D0"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246"/>
        <w:gridCol w:w="6228"/>
      </w:tblGrid>
      <w:tr w:rsidR="007922B4" w:rsidRPr="005E78A8" w14:paraId="75AE847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B82D4C" w14:textId="77777777" w:rsidR="00655F2C" w:rsidRPr="005E78A8" w:rsidRDefault="00E5323B" w:rsidP="00E5323B">
            <w:pPr>
              <w:spacing w:after="0" w:line="240" w:lineRule="auto"/>
              <w:rPr>
                <w:rFonts w:ascii="Times New Roman" w:eastAsia="Times New Roman" w:hAnsi="Times New Roman" w:cs="Times New Roman"/>
                <w:b/>
                <w:bCs/>
                <w:iCs/>
                <w:sz w:val="28"/>
                <w:szCs w:val="28"/>
                <w:lang w:eastAsia="lv-LV"/>
              </w:rPr>
            </w:pPr>
            <w:r w:rsidRPr="005E78A8">
              <w:rPr>
                <w:rFonts w:ascii="Times New Roman" w:eastAsia="Times New Roman" w:hAnsi="Times New Roman" w:cs="Times New Roman"/>
                <w:b/>
                <w:bCs/>
                <w:iCs/>
                <w:sz w:val="28"/>
                <w:szCs w:val="28"/>
                <w:lang w:eastAsia="lv-LV"/>
              </w:rPr>
              <w:t>I. Tiesību akta projekta izstrādes nepieciešamība</w:t>
            </w:r>
          </w:p>
        </w:tc>
      </w:tr>
      <w:tr w:rsidR="007922B4" w:rsidRPr="005E78A8" w14:paraId="384A6A1C" w14:textId="77777777" w:rsidTr="005E78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31CAA7D" w14:textId="77777777"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1.</w:t>
            </w:r>
          </w:p>
        </w:tc>
        <w:tc>
          <w:tcPr>
            <w:tcW w:w="1224" w:type="pct"/>
            <w:tcBorders>
              <w:top w:val="outset" w:sz="6" w:space="0" w:color="auto"/>
              <w:left w:val="outset" w:sz="6" w:space="0" w:color="auto"/>
              <w:bottom w:val="outset" w:sz="6" w:space="0" w:color="auto"/>
              <w:right w:val="outset" w:sz="6" w:space="0" w:color="auto"/>
            </w:tcBorders>
            <w:hideMark/>
          </w:tcPr>
          <w:p w14:paraId="3DC54E8F"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Pamatojums</w:t>
            </w:r>
          </w:p>
        </w:tc>
        <w:tc>
          <w:tcPr>
            <w:tcW w:w="3414" w:type="pct"/>
            <w:tcBorders>
              <w:top w:val="outset" w:sz="6" w:space="0" w:color="auto"/>
              <w:left w:val="outset" w:sz="6" w:space="0" w:color="auto"/>
              <w:bottom w:val="outset" w:sz="6" w:space="0" w:color="auto"/>
              <w:right w:val="outset" w:sz="6" w:space="0" w:color="auto"/>
            </w:tcBorders>
            <w:hideMark/>
          </w:tcPr>
          <w:p w14:paraId="556392EC" w14:textId="199462C4" w:rsidR="00D0362F" w:rsidRPr="005E78A8" w:rsidRDefault="00F5534B" w:rsidP="008717E6">
            <w:pPr>
              <w:spacing w:after="0" w:line="240" w:lineRule="auto"/>
              <w:jc w:val="both"/>
              <w:rPr>
                <w:rFonts w:ascii="Times New Roman" w:hAnsi="Times New Roman"/>
                <w:sz w:val="28"/>
                <w:szCs w:val="28"/>
              </w:rPr>
            </w:pPr>
            <w:r w:rsidRPr="005E78A8">
              <w:rPr>
                <w:rFonts w:ascii="Times New Roman" w:eastAsia="Times New Roman" w:hAnsi="Times New Roman" w:cs="Times New Roman"/>
                <w:sz w:val="28"/>
                <w:szCs w:val="28"/>
              </w:rPr>
              <w:t xml:space="preserve">Izglītības un zinātnes ministrija (turpmāk – ministrija) ir izstrādājusi </w:t>
            </w:r>
            <w:r w:rsidR="002F643D" w:rsidRPr="005E78A8">
              <w:rPr>
                <w:rFonts w:ascii="Times New Roman" w:eastAsia="Times New Roman" w:hAnsi="Times New Roman" w:cs="Times New Roman"/>
                <w:sz w:val="28"/>
                <w:szCs w:val="28"/>
              </w:rPr>
              <w:t xml:space="preserve">Ministru kabineta rīkojuma </w:t>
            </w:r>
            <w:r w:rsidRPr="005E78A8">
              <w:rPr>
                <w:rFonts w:ascii="Times New Roman" w:eastAsia="Times New Roman" w:hAnsi="Times New Roman" w:cs="Times New Roman"/>
                <w:sz w:val="28"/>
                <w:szCs w:val="28"/>
              </w:rPr>
              <w:t>projektu</w:t>
            </w:r>
            <w:r w:rsidR="002F643D" w:rsidRPr="005E78A8">
              <w:rPr>
                <w:rFonts w:ascii="Times New Roman" w:eastAsia="Times New Roman" w:hAnsi="Times New Roman" w:cs="Times New Roman"/>
                <w:sz w:val="28"/>
                <w:szCs w:val="28"/>
              </w:rPr>
              <w:t xml:space="preserve"> “Par valsts pētījumu programmu </w:t>
            </w:r>
            <w:r w:rsidR="00F20977" w:rsidRPr="005E78A8">
              <w:rPr>
                <w:rFonts w:ascii="Times New Roman" w:eastAsia="Times New Roman" w:hAnsi="Times New Roman" w:cs="Times New Roman"/>
                <w:sz w:val="28"/>
                <w:szCs w:val="28"/>
              </w:rPr>
              <w:t>“</w:t>
            </w:r>
            <w:r w:rsidR="00653C98">
              <w:rPr>
                <w:rFonts w:ascii="Times New Roman" w:eastAsia="Times New Roman" w:hAnsi="Times New Roman" w:cs="Times New Roman"/>
                <w:sz w:val="28"/>
                <w:szCs w:val="28"/>
              </w:rPr>
              <w:t>Latviešu valoda</w:t>
            </w:r>
            <w:r w:rsidR="002F643D" w:rsidRPr="005E78A8">
              <w:rPr>
                <w:rFonts w:ascii="Times New Roman" w:eastAsia="Times New Roman" w:hAnsi="Times New Roman" w:cs="Times New Roman"/>
                <w:sz w:val="28"/>
                <w:szCs w:val="28"/>
              </w:rPr>
              <w:t>”</w:t>
            </w:r>
            <w:r w:rsidR="009B7936" w:rsidRPr="005E78A8">
              <w:rPr>
                <w:rFonts w:ascii="Times New Roman" w:eastAsia="Times New Roman" w:hAnsi="Times New Roman" w:cs="Times New Roman"/>
                <w:sz w:val="28"/>
                <w:szCs w:val="28"/>
              </w:rPr>
              <w:t xml:space="preserve"> </w:t>
            </w:r>
            <w:r w:rsidR="002F643D" w:rsidRPr="005E78A8">
              <w:rPr>
                <w:rFonts w:ascii="Times New Roman" w:eastAsia="Times New Roman" w:hAnsi="Times New Roman" w:cs="Times New Roman"/>
                <w:sz w:val="28"/>
                <w:szCs w:val="28"/>
              </w:rPr>
              <w:t xml:space="preserve">(turpmāk – </w:t>
            </w:r>
            <w:r w:rsidR="008717E6" w:rsidRPr="005E78A8">
              <w:rPr>
                <w:rFonts w:ascii="Times New Roman" w:eastAsia="Times New Roman" w:hAnsi="Times New Roman" w:cs="Times New Roman"/>
                <w:sz w:val="28"/>
                <w:szCs w:val="28"/>
              </w:rPr>
              <w:t xml:space="preserve">rīkojuma </w:t>
            </w:r>
            <w:r w:rsidR="002F643D" w:rsidRPr="005E78A8">
              <w:rPr>
                <w:rFonts w:ascii="Times New Roman" w:hAnsi="Times New Roman"/>
                <w:sz w:val="28"/>
                <w:szCs w:val="28"/>
              </w:rPr>
              <w:t>p</w:t>
            </w:r>
            <w:r w:rsidR="00D0362F" w:rsidRPr="005E78A8">
              <w:rPr>
                <w:rFonts w:ascii="Times New Roman" w:hAnsi="Times New Roman"/>
                <w:sz w:val="28"/>
                <w:szCs w:val="28"/>
              </w:rPr>
              <w:t>rojekts</w:t>
            </w:r>
            <w:r w:rsidR="002F643D" w:rsidRPr="005E78A8">
              <w:rPr>
                <w:rFonts w:ascii="Times New Roman" w:hAnsi="Times New Roman"/>
                <w:sz w:val="28"/>
                <w:szCs w:val="28"/>
              </w:rPr>
              <w:t>)</w:t>
            </w:r>
            <w:r w:rsidR="00D0362F" w:rsidRPr="005E78A8">
              <w:rPr>
                <w:rFonts w:ascii="Times New Roman" w:hAnsi="Times New Roman"/>
                <w:sz w:val="28"/>
                <w:szCs w:val="28"/>
              </w:rPr>
              <w:t xml:space="preserve"> saskaņā ar Zinātniskās darbības likuma</w:t>
            </w:r>
            <w:r w:rsidR="000A430F" w:rsidRPr="005E78A8">
              <w:rPr>
                <w:rFonts w:ascii="Times New Roman" w:hAnsi="Times New Roman"/>
                <w:sz w:val="28"/>
                <w:szCs w:val="28"/>
              </w:rPr>
              <w:t xml:space="preserve"> (turpmāk – likums)</w:t>
            </w:r>
            <w:r w:rsidR="00D0362F" w:rsidRPr="005E78A8">
              <w:rPr>
                <w:rFonts w:ascii="Times New Roman" w:hAnsi="Times New Roman"/>
                <w:sz w:val="28"/>
                <w:szCs w:val="28"/>
              </w:rPr>
              <w:t>:</w:t>
            </w:r>
          </w:p>
          <w:p w14:paraId="680852CE" w14:textId="5671959B" w:rsidR="00D0362F" w:rsidRPr="005E78A8" w:rsidRDefault="00D0362F" w:rsidP="008717E6">
            <w:pPr>
              <w:spacing w:after="0" w:line="240" w:lineRule="auto"/>
              <w:jc w:val="both"/>
              <w:rPr>
                <w:rFonts w:ascii="Times New Roman" w:hAnsi="Times New Roman"/>
                <w:sz w:val="28"/>
                <w:szCs w:val="28"/>
              </w:rPr>
            </w:pPr>
            <w:r w:rsidRPr="005E78A8">
              <w:rPr>
                <w:rFonts w:ascii="Times New Roman" w:hAnsi="Times New Roman"/>
                <w:sz w:val="28"/>
                <w:szCs w:val="28"/>
              </w:rPr>
              <w:t>1</w:t>
            </w:r>
            <w:r w:rsidR="008564C2" w:rsidRPr="005E78A8">
              <w:rPr>
                <w:rFonts w:ascii="Times New Roman" w:hAnsi="Times New Roman"/>
                <w:sz w:val="28"/>
                <w:szCs w:val="28"/>
              </w:rPr>
              <w:t>) 13.</w:t>
            </w:r>
            <w:r w:rsidR="00FF2BD9" w:rsidRPr="005E78A8">
              <w:rPr>
                <w:rFonts w:ascii="Times New Roman" w:hAnsi="Times New Roman"/>
                <w:sz w:val="28"/>
                <w:szCs w:val="28"/>
              </w:rPr>
              <w:t> </w:t>
            </w:r>
            <w:r w:rsidR="008564C2" w:rsidRPr="005E78A8">
              <w:rPr>
                <w:rFonts w:ascii="Times New Roman" w:hAnsi="Times New Roman"/>
                <w:sz w:val="28"/>
                <w:szCs w:val="28"/>
              </w:rPr>
              <w:t xml:space="preserve">panta otrās daļas 3.punktu, </w:t>
            </w:r>
            <w:r w:rsidR="00F20977" w:rsidRPr="005E78A8">
              <w:rPr>
                <w:rFonts w:ascii="Times New Roman" w:hAnsi="Times New Roman"/>
                <w:sz w:val="28"/>
                <w:szCs w:val="28"/>
              </w:rPr>
              <w:t xml:space="preserve">kas nosaka, </w:t>
            </w:r>
            <w:r w:rsidR="008564C2" w:rsidRPr="005E78A8">
              <w:rPr>
                <w:rFonts w:ascii="Times New Roman" w:hAnsi="Times New Roman"/>
                <w:sz w:val="28"/>
                <w:szCs w:val="28"/>
              </w:rPr>
              <w:t>ka</w:t>
            </w:r>
            <w:r w:rsidR="004E0466" w:rsidRPr="005E78A8">
              <w:rPr>
                <w:rFonts w:ascii="Times New Roman" w:hAnsi="Times New Roman"/>
                <w:sz w:val="28"/>
                <w:szCs w:val="28"/>
              </w:rPr>
              <w:t xml:space="preserve"> Ministru kabinets apstiprina</w:t>
            </w:r>
            <w:r w:rsidR="00FE1DF1" w:rsidRPr="005E78A8">
              <w:rPr>
                <w:rFonts w:ascii="Times New Roman" w:hAnsi="Times New Roman"/>
                <w:sz w:val="28"/>
                <w:szCs w:val="28"/>
              </w:rPr>
              <w:t xml:space="preserve"> prioritāros zinātņu virzienus un valsts pētījumu programmas,</w:t>
            </w:r>
          </w:p>
          <w:p w14:paraId="225D9855" w14:textId="07C30E4C" w:rsidR="00FE1DF1" w:rsidRPr="005E78A8" w:rsidRDefault="00FE1DF1" w:rsidP="008717E6">
            <w:pPr>
              <w:spacing w:after="0" w:line="240" w:lineRule="auto"/>
              <w:jc w:val="both"/>
              <w:rPr>
                <w:rFonts w:ascii="Times New Roman" w:hAnsi="Times New Roman"/>
                <w:sz w:val="28"/>
                <w:szCs w:val="28"/>
              </w:rPr>
            </w:pPr>
            <w:r w:rsidRPr="005E78A8">
              <w:rPr>
                <w:rFonts w:ascii="Times New Roman" w:hAnsi="Times New Roman"/>
                <w:sz w:val="28"/>
                <w:szCs w:val="28"/>
              </w:rPr>
              <w:t xml:space="preserve">kā arī </w:t>
            </w:r>
          </w:p>
          <w:p w14:paraId="7BA9B324" w14:textId="4351270C" w:rsidR="00ED68AD" w:rsidRPr="005E78A8" w:rsidRDefault="00FE1DF1" w:rsidP="008717E6">
            <w:pPr>
              <w:spacing w:after="0" w:line="240" w:lineRule="auto"/>
              <w:jc w:val="both"/>
              <w:rPr>
                <w:rFonts w:ascii="Times New Roman" w:hAnsi="Times New Roman"/>
                <w:sz w:val="28"/>
                <w:szCs w:val="28"/>
              </w:rPr>
            </w:pPr>
            <w:r w:rsidRPr="005E78A8">
              <w:rPr>
                <w:rFonts w:ascii="Times New Roman" w:hAnsi="Times New Roman"/>
                <w:sz w:val="28"/>
                <w:szCs w:val="28"/>
              </w:rPr>
              <w:t>2) 35.</w:t>
            </w:r>
            <w:r w:rsidR="00FF2BD9" w:rsidRPr="005E78A8">
              <w:rPr>
                <w:rFonts w:ascii="Times New Roman" w:hAnsi="Times New Roman"/>
                <w:sz w:val="28"/>
                <w:szCs w:val="28"/>
              </w:rPr>
              <w:t> </w:t>
            </w:r>
            <w:r w:rsidRPr="005E78A8">
              <w:rPr>
                <w:rFonts w:ascii="Times New Roman" w:hAnsi="Times New Roman"/>
                <w:sz w:val="28"/>
                <w:szCs w:val="28"/>
              </w:rPr>
              <w:t>panta</w:t>
            </w:r>
            <w:r w:rsidR="00FF2BD9" w:rsidRPr="005E78A8">
              <w:rPr>
                <w:rFonts w:ascii="Times New Roman" w:hAnsi="Times New Roman"/>
                <w:sz w:val="28"/>
                <w:szCs w:val="28"/>
              </w:rPr>
              <w:t xml:space="preserve"> otro daļu</w:t>
            </w:r>
            <w:r w:rsidRPr="005E78A8">
              <w:rPr>
                <w:rFonts w:ascii="Times New Roman" w:hAnsi="Times New Roman"/>
                <w:sz w:val="28"/>
                <w:szCs w:val="28"/>
              </w:rPr>
              <w:t xml:space="preserve">, </w:t>
            </w:r>
            <w:r w:rsidR="00F20977" w:rsidRPr="005E78A8">
              <w:rPr>
                <w:rFonts w:ascii="Times New Roman" w:hAnsi="Times New Roman"/>
                <w:sz w:val="28"/>
                <w:szCs w:val="28"/>
              </w:rPr>
              <w:t xml:space="preserve">kas nosaka, </w:t>
            </w:r>
            <w:r w:rsidRPr="005E78A8">
              <w:rPr>
                <w:rFonts w:ascii="Times New Roman" w:hAnsi="Times New Roman"/>
                <w:sz w:val="28"/>
                <w:szCs w:val="28"/>
              </w:rPr>
              <w:t>ka valsts pētījumu programmu mērķus un uzdevumus nosaka attiecīgās nozaru ministrijas, konsultējoties ar Latvijas Zinātņu akadēmiju un Latvijas Zinātnes padomi. Izglītības un zinātnes ministrija vai citas nozaru ministrijas valsts pētījumu programmu projektu konkursa kārtībā var piešķirt valsts pētījumu programmu projektiem finansējumu no zinātnes finansēšanai piešķirtajiem valsts budžeta līdzekļiem. Valsts pētījumu programmu projektu konkursu organizē un īsteno Latvijas Zinātnes padome.</w:t>
            </w:r>
          </w:p>
        </w:tc>
      </w:tr>
      <w:tr w:rsidR="007922B4" w:rsidRPr="005E78A8" w14:paraId="285A5238" w14:textId="77777777" w:rsidTr="005E78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9D57BBB" w14:textId="77777777"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2.</w:t>
            </w:r>
          </w:p>
        </w:tc>
        <w:tc>
          <w:tcPr>
            <w:tcW w:w="1224" w:type="pct"/>
            <w:tcBorders>
              <w:top w:val="outset" w:sz="6" w:space="0" w:color="auto"/>
              <w:left w:val="outset" w:sz="6" w:space="0" w:color="auto"/>
              <w:bottom w:val="outset" w:sz="6" w:space="0" w:color="auto"/>
              <w:right w:val="outset" w:sz="6" w:space="0" w:color="auto"/>
            </w:tcBorders>
            <w:hideMark/>
          </w:tcPr>
          <w:p w14:paraId="2DF87A52"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 xml:space="preserve">Pašreizējā situācija un problēmas, kuru </w:t>
            </w:r>
            <w:r w:rsidRPr="005E78A8">
              <w:rPr>
                <w:rFonts w:ascii="Times New Roman" w:eastAsia="Times New Roman" w:hAnsi="Times New Roman" w:cs="Times New Roman"/>
                <w:iCs/>
                <w:sz w:val="28"/>
                <w:szCs w:val="28"/>
                <w:lang w:eastAsia="lv-LV"/>
              </w:rPr>
              <w:lastRenderedPageBreak/>
              <w:t>risināšanai tiesību akta projekts izstrādāts, tiesiskā regulējuma mērķis un būtība</w:t>
            </w:r>
          </w:p>
        </w:tc>
        <w:tc>
          <w:tcPr>
            <w:tcW w:w="3414" w:type="pct"/>
            <w:tcBorders>
              <w:top w:val="outset" w:sz="6" w:space="0" w:color="auto"/>
              <w:left w:val="outset" w:sz="6" w:space="0" w:color="auto"/>
              <w:bottom w:val="outset" w:sz="6" w:space="0" w:color="auto"/>
              <w:right w:val="outset" w:sz="6" w:space="0" w:color="auto"/>
            </w:tcBorders>
            <w:hideMark/>
          </w:tcPr>
          <w:p w14:paraId="27A6EF34" w14:textId="6125BD5A" w:rsidR="000A430F" w:rsidRPr="005E78A8" w:rsidRDefault="00DC3E39" w:rsidP="00FF2BD9">
            <w:pPr>
              <w:spacing w:after="0" w:line="240" w:lineRule="auto"/>
              <w:jc w:val="both"/>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lastRenderedPageBreak/>
              <w:t>Rīkojuma p</w:t>
            </w:r>
            <w:r w:rsidR="000A430F" w:rsidRPr="005E78A8">
              <w:rPr>
                <w:rFonts w:ascii="Times New Roman" w:eastAsia="Times New Roman" w:hAnsi="Times New Roman" w:cs="Times New Roman"/>
                <w:iCs/>
                <w:sz w:val="28"/>
                <w:szCs w:val="28"/>
                <w:lang w:eastAsia="lv-LV"/>
              </w:rPr>
              <w:t>rojekts ir nepieciešams, lai ministrija</w:t>
            </w:r>
            <w:r w:rsidR="00AF78A6" w:rsidRPr="005E78A8">
              <w:rPr>
                <w:rFonts w:ascii="Times New Roman" w:eastAsia="Times New Roman" w:hAnsi="Times New Roman" w:cs="Times New Roman"/>
                <w:iCs/>
                <w:sz w:val="28"/>
                <w:szCs w:val="28"/>
                <w:lang w:eastAsia="lv-LV"/>
              </w:rPr>
              <w:t>i atļautu</w:t>
            </w:r>
            <w:r w:rsidR="000A430F" w:rsidRPr="005E78A8">
              <w:rPr>
                <w:rFonts w:ascii="Times New Roman" w:eastAsia="Times New Roman" w:hAnsi="Times New Roman" w:cs="Times New Roman"/>
                <w:iCs/>
                <w:sz w:val="28"/>
                <w:szCs w:val="28"/>
                <w:lang w:eastAsia="lv-LV"/>
              </w:rPr>
              <w:t xml:space="preserve"> īstenot </w:t>
            </w:r>
            <w:r w:rsidRPr="005E78A8">
              <w:rPr>
                <w:rFonts w:ascii="Times New Roman" w:eastAsia="Times New Roman" w:hAnsi="Times New Roman" w:cs="Times New Roman"/>
                <w:iCs/>
                <w:sz w:val="28"/>
                <w:szCs w:val="28"/>
                <w:lang w:eastAsia="lv-LV"/>
              </w:rPr>
              <w:t xml:space="preserve">programmu, izsludinot programmas projektu pieteikumu (turpmāk – projekts) konkursu </w:t>
            </w:r>
            <w:r w:rsidRPr="005E78A8">
              <w:rPr>
                <w:rFonts w:ascii="Times New Roman" w:eastAsia="Times New Roman" w:hAnsi="Times New Roman" w:cs="Times New Roman"/>
                <w:iCs/>
                <w:sz w:val="28"/>
                <w:szCs w:val="28"/>
                <w:lang w:eastAsia="lv-LV"/>
              </w:rPr>
              <w:lastRenderedPageBreak/>
              <w:t>(</w:t>
            </w:r>
            <w:r w:rsidRPr="00EB69A0">
              <w:rPr>
                <w:rFonts w:ascii="Times New Roman" w:eastAsia="Times New Roman" w:hAnsi="Times New Roman" w:cs="Times New Roman"/>
                <w:iCs/>
                <w:sz w:val="28"/>
                <w:szCs w:val="28"/>
                <w:lang w:eastAsia="lv-LV"/>
              </w:rPr>
              <w:t xml:space="preserve">turpmāk – konkurss), veikt projektu atlasi un noslēgt </w:t>
            </w:r>
            <w:r w:rsidR="00224334" w:rsidRPr="00EB69A0">
              <w:rPr>
                <w:rFonts w:ascii="Times New Roman" w:eastAsia="Times New Roman" w:hAnsi="Times New Roman" w:cs="Times New Roman"/>
                <w:iCs/>
                <w:sz w:val="28"/>
                <w:szCs w:val="28"/>
                <w:lang w:eastAsia="lv-LV"/>
              </w:rPr>
              <w:t>projektu īstenošanas līgumus</w:t>
            </w:r>
            <w:r w:rsidR="00772B73" w:rsidRPr="00EB69A0">
              <w:rPr>
                <w:rFonts w:ascii="Times New Roman" w:eastAsia="Times New Roman" w:hAnsi="Times New Roman" w:cs="Times New Roman"/>
                <w:iCs/>
                <w:sz w:val="28"/>
                <w:szCs w:val="28"/>
                <w:lang w:eastAsia="lv-LV"/>
              </w:rPr>
              <w:t>,</w:t>
            </w:r>
            <w:r w:rsidR="00224334" w:rsidRPr="00EB69A0">
              <w:rPr>
                <w:rFonts w:ascii="Times New Roman" w:eastAsia="Times New Roman" w:hAnsi="Times New Roman" w:cs="Times New Roman"/>
                <w:iCs/>
                <w:sz w:val="28"/>
                <w:szCs w:val="28"/>
                <w:lang w:eastAsia="lv-LV"/>
              </w:rPr>
              <w:t xml:space="preserve"> </w:t>
            </w:r>
            <w:r w:rsidR="00772B73" w:rsidRPr="00EB69A0">
              <w:rPr>
                <w:rFonts w:ascii="Times New Roman" w:eastAsia="Times New Roman" w:hAnsi="Times New Roman" w:cs="Times New Roman"/>
                <w:iCs/>
                <w:sz w:val="28"/>
                <w:szCs w:val="28"/>
                <w:lang w:eastAsia="lv-LV"/>
              </w:rPr>
              <w:t>pamatojoties uz</w:t>
            </w:r>
            <w:r w:rsidR="00760D45" w:rsidRPr="00EB69A0">
              <w:rPr>
                <w:rFonts w:ascii="Times New Roman" w:eastAsia="Times New Roman" w:hAnsi="Times New Roman" w:cs="Times New Roman"/>
                <w:iCs/>
                <w:sz w:val="28"/>
                <w:szCs w:val="28"/>
                <w:lang w:eastAsia="lv-LV"/>
              </w:rPr>
              <w:t xml:space="preserve"> </w:t>
            </w:r>
            <w:r w:rsidR="00760D45" w:rsidRPr="00EB69A0">
              <w:rPr>
                <w:rFonts w:ascii="Times New Roman" w:hAnsi="Times New Roman"/>
                <w:sz w:val="28"/>
                <w:szCs w:val="28"/>
              </w:rPr>
              <w:t xml:space="preserve">Ministru </w:t>
            </w:r>
            <w:r w:rsidR="00772B73" w:rsidRPr="00EB69A0">
              <w:rPr>
                <w:rFonts w:ascii="Times New Roman" w:hAnsi="Times New Roman"/>
                <w:sz w:val="28"/>
                <w:szCs w:val="28"/>
              </w:rPr>
              <w:t>kabineta</w:t>
            </w:r>
            <w:r w:rsidR="00EB69A0" w:rsidRPr="00EB69A0">
              <w:rPr>
                <w:rFonts w:ascii="Times New Roman" w:hAnsi="Times New Roman"/>
                <w:sz w:val="28"/>
                <w:szCs w:val="28"/>
              </w:rPr>
              <w:t xml:space="preserve"> 2018.gada 4.septembra</w:t>
            </w:r>
            <w:r w:rsidR="00772B73" w:rsidRPr="00EB69A0">
              <w:rPr>
                <w:rFonts w:ascii="Times New Roman" w:hAnsi="Times New Roman"/>
                <w:sz w:val="28"/>
                <w:szCs w:val="28"/>
              </w:rPr>
              <w:t xml:space="preserve"> noteikumiem</w:t>
            </w:r>
            <w:r w:rsidR="00EB69A0" w:rsidRPr="00EB69A0">
              <w:rPr>
                <w:rFonts w:ascii="Times New Roman" w:hAnsi="Times New Roman"/>
                <w:sz w:val="28"/>
                <w:szCs w:val="28"/>
              </w:rPr>
              <w:t xml:space="preserve"> Nr.560</w:t>
            </w:r>
            <w:r w:rsidR="00224334" w:rsidRPr="00EB69A0">
              <w:rPr>
                <w:rFonts w:ascii="Times New Roman" w:hAnsi="Times New Roman"/>
                <w:sz w:val="28"/>
                <w:szCs w:val="28"/>
              </w:rPr>
              <w:t xml:space="preserve"> </w:t>
            </w:r>
            <w:r w:rsidR="00760D45" w:rsidRPr="00EB69A0">
              <w:rPr>
                <w:rFonts w:ascii="Times New Roman" w:hAnsi="Times New Roman"/>
                <w:sz w:val="28"/>
                <w:szCs w:val="28"/>
              </w:rPr>
              <w:t>“Valsts pētījumu programmu projektu īstenošanas kārtība”</w:t>
            </w:r>
            <w:r w:rsidR="001D699B" w:rsidRPr="00EB69A0">
              <w:rPr>
                <w:rFonts w:ascii="Times New Roman" w:hAnsi="Times New Roman"/>
                <w:sz w:val="28"/>
                <w:szCs w:val="28"/>
              </w:rPr>
              <w:t xml:space="preserve"> </w:t>
            </w:r>
            <w:r w:rsidR="00772B73" w:rsidRPr="005E78A8">
              <w:rPr>
                <w:rFonts w:ascii="Times New Roman" w:hAnsi="Times New Roman"/>
                <w:sz w:val="28"/>
                <w:szCs w:val="28"/>
              </w:rPr>
              <w:t>(turpmāk – MK noteikumi</w:t>
            </w:r>
            <w:r w:rsidR="001D699B" w:rsidRPr="005E78A8">
              <w:rPr>
                <w:rFonts w:ascii="Times New Roman" w:hAnsi="Times New Roman"/>
                <w:sz w:val="28"/>
                <w:szCs w:val="28"/>
              </w:rPr>
              <w:t>)</w:t>
            </w:r>
            <w:r w:rsidR="00772B73" w:rsidRPr="005E78A8">
              <w:rPr>
                <w:rFonts w:ascii="Times New Roman" w:hAnsi="Times New Roman"/>
                <w:sz w:val="28"/>
                <w:szCs w:val="28"/>
              </w:rPr>
              <w:t>.</w:t>
            </w:r>
          </w:p>
          <w:p w14:paraId="361EBC56" w14:textId="25A65137" w:rsidR="00E41401" w:rsidRPr="005E78A8" w:rsidRDefault="00F20977" w:rsidP="00662185">
            <w:pPr>
              <w:spacing w:after="0" w:line="240" w:lineRule="auto"/>
              <w:jc w:val="both"/>
              <w:rPr>
                <w:rFonts w:ascii="Times New Roman" w:eastAsia="Calibri" w:hAnsi="Times New Roman" w:cs="Times New Roman"/>
                <w:sz w:val="28"/>
                <w:szCs w:val="28"/>
              </w:rPr>
            </w:pPr>
            <w:r w:rsidRPr="005E78A8">
              <w:rPr>
                <w:rFonts w:ascii="Times New Roman" w:eastAsia="Calibri" w:hAnsi="Times New Roman" w:cs="Times New Roman"/>
                <w:sz w:val="28"/>
                <w:szCs w:val="28"/>
              </w:rPr>
              <w:t>Programma</w:t>
            </w:r>
            <w:r w:rsidR="00E41401" w:rsidRPr="005E78A8">
              <w:rPr>
                <w:rFonts w:ascii="Times New Roman" w:eastAsia="Calibri" w:hAnsi="Times New Roman" w:cs="Times New Roman"/>
                <w:sz w:val="28"/>
                <w:szCs w:val="28"/>
              </w:rPr>
              <w:t xml:space="preserve"> kā valsts pasūtījums ir politikas  īstenošanas mehānisms, ar kura palīdzību tiek identificēti un pētīti </w:t>
            </w:r>
            <w:r w:rsidR="00653C98">
              <w:rPr>
                <w:rFonts w:ascii="Times New Roman" w:eastAsia="Calibri" w:hAnsi="Times New Roman" w:cs="Times New Roman"/>
                <w:sz w:val="28"/>
                <w:szCs w:val="28"/>
              </w:rPr>
              <w:t>latviešu valodas</w:t>
            </w:r>
            <w:r w:rsidR="00E41401" w:rsidRPr="005E78A8">
              <w:rPr>
                <w:rFonts w:ascii="Times New Roman" w:eastAsia="Calibri" w:hAnsi="Times New Roman" w:cs="Times New Roman"/>
                <w:sz w:val="28"/>
                <w:szCs w:val="28"/>
              </w:rPr>
              <w:t xml:space="preserve"> ilgtspējai un attīstībai nozīmīgākie jautājumi, kuru risināšanai ir nepieciešams fokusēt Latvijas zinātnisko institūciju darbu, un </w:t>
            </w:r>
            <w:r w:rsidR="00653C98" w:rsidRPr="005E78A8">
              <w:rPr>
                <w:rFonts w:ascii="Times New Roman" w:eastAsia="Calibri" w:hAnsi="Times New Roman" w:cs="Times New Roman"/>
                <w:sz w:val="28"/>
                <w:szCs w:val="28"/>
              </w:rPr>
              <w:t xml:space="preserve">to risināšanai </w:t>
            </w:r>
            <w:r w:rsidR="00E41401" w:rsidRPr="005E78A8">
              <w:rPr>
                <w:rFonts w:ascii="Times New Roman" w:eastAsia="Calibri" w:hAnsi="Times New Roman" w:cs="Times New Roman"/>
                <w:sz w:val="28"/>
                <w:szCs w:val="28"/>
              </w:rPr>
              <w:t xml:space="preserve">noteikti </w:t>
            </w:r>
            <w:r w:rsidR="0097546E" w:rsidRPr="005E78A8">
              <w:rPr>
                <w:rFonts w:ascii="Times New Roman" w:eastAsia="Calibri" w:hAnsi="Times New Roman" w:cs="Times New Roman"/>
                <w:sz w:val="28"/>
                <w:szCs w:val="28"/>
              </w:rPr>
              <w:t xml:space="preserve">attiecīgi </w:t>
            </w:r>
            <w:r w:rsidR="00E41401" w:rsidRPr="005E78A8">
              <w:rPr>
                <w:rFonts w:ascii="Times New Roman" w:eastAsia="Calibri" w:hAnsi="Times New Roman" w:cs="Times New Roman"/>
                <w:sz w:val="28"/>
                <w:szCs w:val="28"/>
              </w:rPr>
              <w:t xml:space="preserve">zinātniskās pētniecības uzdevumi. Ievērojot minēto, </w:t>
            </w:r>
            <w:r w:rsidR="0097546E" w:rsidRPr="005E78A8">
              <w:rPr>
                <w:rFonts w:ascii="Times New Roman" w:eastAsia="Calibri" w:hAnsi="Times New Roman" w:cs="Times New Roman"/>
                <w:sz w:val="28"/>
                <w:szCs w:val="28"/>
              </w:rPr>
              <w:t>programma rada</w:t>
            </w:r>
            <w:r w:rsidR="00E41401" w:rsidRPr="005E78A8">
              <w:rPr>
                <w:rFonts w:ascii="Times New Roman" w:eastAsia="Calibri" w:hAnsi="Times New Roman" w:cs="Times New Roman"/>
                <w:sz w:val="28"/>
                <w:szCs w:val="28"/>
              </w:rPr>
              <w:t xml:space="preserve"> labvēlīgus apstākļus </w:t>
            </w:r>
            <w:r w:rsidR="00653C98">
              <w:rPr>
                <w:rFonts w:ascii="Times New Roman" w:eastAsia="Calibri" w:hAnsi="Times New Roman" w:cs="Times New Roman"/>
                <w:sz w:val="28"/>
                <w:szCs w:val="28"/>
              </w:rPr>
              <w:t>latviešu valodas</w:t>
            </w:r>
            <w:r w:rsidR="00E41401" w:rsidRPr="005E78A8">
              <w:rPr>
                <w:rFonts w:ascii="Times New Roman" w:eastAsia="Calibri" w:hAnsi="Times New Roman" w:cs="Times New Roman"/>
                <w:sz w:val="28"/>
                <w:szCs w:val="28"/>
              </w:rPr>
              <w:t xml:space="preserve"> attīstībai un</w:t>
            </w:r>
            <w:r w:rsidR="00653C98">
              <w:rPr>
                <w:rFonts w:ascii="Times New Roman" w:eastAsia="Calibri" w:hAnsi="Times New Roman" w:cs="Times New Roman"/>
                <w:sz w:val="28"/>
                <w:szCs w:val="28"/>
              </w:rPr>
              <w:t xml:space="preserve"> rada Latvijas lingvistiskās</w:t>
            </w:r>
            <w:r w:rsidR="00E41401" w:rsidRPr="005E78A8">
              <w:rPr>
                <w:rFonts w:ascii="Times New Roman" w:eastAsia="Calibri" w:hAnsi="Times New Roman" w:cs="Times New Roman"/>
                <w:sz w:val="28"/>
                <w:szCs w:val="28"/>
              </w:rPr>
              <w:t xml:space="preserve"> kultūras mantojuma saglabāšanai nepieciešamo zināšanu bāzi un cilvēkkapitālu</w:t>
            </w:r>
            <w:r w:rsidR="0097546E" w:rsidRPr="005E78A8">
              <w:rPr>
                <w:rFonts w:ascii="Times New Roman" w:eastAsia="Calibri" w:hAnsi="Times New Roman" w:cs="Times New Roman"/>
                <w:sz w:val="28"/>
                <w:szCs w:val="28"/>
              </w:rPr>
              <w:t xml:space="preserve">, kā </w:t>
            </w:r>
            <w:r w:rsidR="00653C98" w:rsidRPr="005E78A8">
              <w:rPr>
                <w:rFonts w:ascii="Times New Roman" w:eastAsia="Calibri" w:hAnsi="Times New Roman" w:cs="Times New Roman"/>
                <w:sz w:val="28"/>
                <w:szCs w:val="28"/>
              </w:rPr>
              <w:t>arī</w:t>
            </w:r>
            <w:r w:rsidR="00653C98">
              <w:rPr>
                <w:rFonts w:ascii="Times New Roman" w:eastAsia="Calibri" w:hAnsi="Times New Roman" w:cs="Times New Roman"/>
                <w:sz w:val="28"/>
                <w:szCs w:val="28"/>
              </w:rPr>
              <w:t xml:space="preserve"> paredz pasākumus </w:t>
            </w:r>
            <w:r w:rsidR="0097546E" w:rsidRPr="005E78A8">
              <w:rPr>
                <w:rFonts w:ascii="Times New Roman" w:eastAsia="Calibri" w:hAnsi="Times New Roman" w:cs="Times New Roman"/>
                <w:sz w:val="28"/>
                <w:szCs w:val="28"/>
              </w:rPr>
              <w:t>sabiedrības informēšanai un iesaistei</w:t>
            </w:r>
            <w:r w:rsidR="00E41401" w:rsidRPr="005E78A8">
              <w:rPr>
                <w:rFonts w:ascii="Times New Roman" w:eastAsia="Calibri" w:hAnsi="Times New Roman" w:cs="Times New Roman"/>
                <w:sz w:val="28"/>
                <w:szCs w:val="28"/>
              </w:rPr>
              <w:t xml:space="preserve">. </w:t>
            </w:r>
          </w:p>
          <w:p w14:paraId="5E6D498A" w14:textId="77777777" w:rsidR="00F17ECB" w:rsidRPr="005E78A8" w:rsidRDefault="00F17ECB" w:rsidP="00F17ECB">
            <w:pPr>
              <w:spacing w:after="0" w:line="240" w:lineRule="auto"/>
              <w:jc w:val="both"/>
              <w:rPr>
                <w:rFonts w:ascii="Times New Roman" w:hAnsi="Times New Roman" w:cs="Times New Roman"/>
                <w:sz w:val="28"/>
                <w:szCs w:val="28"/>
              </w:rPr>
            </w:pPr>
            <w:r w:rsidRPr="005E78A8">
              <w:rPr>
                <w:rFonts w:ascii="Times New Roman" w:hAnsi="Times New Roman" w:cs="Times New Roman"/>
                <w:sz w:val="28"/>
                <w:szCs w:val="28"/>
              </w:rPr>
              <w:t>Programma ir izstrādāta, ievērojot:</w:t>
            </w:r>
          </w:p>
          <w:p w14:paraId="21CBD554" w14:textId="631D118E" w:rsidR="00653C98" w:rsidRPr="00653C98" w:rsidRDefault="00653C98" w:rsidP="00446019">
            <w:pPr>
              <w:pStyle w:val="ListParagraph"/>
              <w:numPr>
                <w:ilvl w:val="0"/>
                <w:numId w:val="5"/>
              </w:numPr>
              <w:tabs>
                <w:tab w:val="left" w:pos="-31"/>
                <w:tab w:val="left" w:pos="394"/>
              </w:tabs>
              <w:spacing w:after="0" w:line="240" w:lineRule="auto"/>
              <w:ind w:left="-31" w:firstLine="0"/>
              <w:jc w:val="both"/>
              <w:rPr>
                <w:rFonts w:ascii="Times New Roman" w:hAnsi="Times New Roman" w:cs="Times New Roman"/>
                <w:sz w:val="28"/>
                <w:szCs w:val="28"/>
              </w:rPr>
            </w:pPr>
            <w:r w:rsidRPr="00653C98">
              <w:rPr>
                <w:rFonts w:ascii="Times New Roman" w:hAnsi="Times New Roman" w:cs="Times New Roman"/>
                <w:sz w:val="28"/>
                <w:szCs w:val="28"/>
              </w:rPr>
              <w:t>Latvijas ilgtspējīgas attīstības stratēģija</w:t>
            </w:r>
            <w:r w:rsidR="00FB6668">
              <w:rPr>
                <w:rFonts w:ascii="Times New Roman" w:hAnsi="Times New Roman" w:cs="Times New Roman"/>
                <w:sz w:val="28"/>
                <w:szCs w:val="28"/>
              </w:rPr>
              <w:t>s</w:t>
            </w:r>
            <w:r w:rsidRPr="00653C98">
              <w:rPr>
                <w:rFonts w:ascii="Times New Roman" w:hAnsi="Times New Roman" w:cs="Times New Roman"/>
                <w:sz w:val="28"/>
                <w:szCs w:val="28"/>
              </w:rPr>
              <w:t xml:space="preserve"> līdz 2030.ga</w:t>
            </w:r>
            <w:r w:rsidR="00FB6668">
              <w:rPr>
                <w:rFonts w:ascii="Times New Roman" w:hAnsi="Times New Roman" w:cs="Times New Roman"/>
                <w:sz w:val="28"/>
                <w:szCs w:val="28"/>
              </w:rPr>
              <w:t>dam</w:t>
            </w:r>
            <w:r w:rsidR="00FB6668">
              <w:rPr>
                <w:rStyle w:val="FootnoteReference"/>
                <w:rFonts w:ascii="Times New Roman" w:hAnsi="Times New Roman" w:cs="Times New Roman"/>
                <w:sz w:val="28"/>
                <w:szCs w:val="28"/>
              </w:rPr>
              <w:footnoteReference w:id="1"/>
            </w:r>
            <w:r w:rsidRPr="00653C98">
              <w:rPr>
                <w:rFonts w:ascii="Times New Roman" w:hAnsi="Times New Roman" w:cs="Times New Roman"/>
                <w:sz w:val="28"/>
                <w:szCs w:val="28"/>
              </w:rPr>
              <w:t xml:space="preserve">) </w:t>
            </w:r>
            <w:r w:rsidRPr="00653C98">
              <w:rPr>
                <w:rFonts w:ascii="Times New Roman" w:hAnsi="Times New Roman" w:cs="Times New Roman"/>
                <w:sz w:val="28"/>
                <w:szCs w:val="28"/>
                <w:lang w:eastAsia="lv-LV"/>
              </w:rPr>
              <w:t>prioritā</w:t>
            </w:r>
            <w:r w:rsidR="00FB6668">
              <w:rPr>
                <w:rFonts w:ascii="Times New Roman" w:hAnsi="Times New Roman" w:cs="Times New Roman"/>
                <w:sz w:val="28"/>
                <w:szCs w:val="28"/>
                <w:lang w:eastAsia="lv-LV"/>
              </w:rPr>
              <w:t>rajā ilgtermiņa rīcības virziena</w:t>
            </w:r>
            <w:r w:rsidRPr="00653C98">
              <w:rPr>
                <w:rFonts w:ascii="Times New Roman" w:hAnsi="Times New Roman" w:cs="Times New Roman"/>
                <w:sz w:val="28"/>
                <w:szCs w:val="28"/>
                <w:lang w:eastAsia="lv-LV"/>
              </w:rPr>
              <w:t xml:space="preserve"> “Piederības izjūtas Latvijas kultūras telpai stiprināšana”</w:t>
            </w:r>
            <w:r w:rsidR="00FB6668">
              <w:rPr>
                <w:rFonts w:ascii="Times New Roman" w:hAnsi="Times New Roman" w:cs="Times New Roman"/>
                <w:sz w:val="28"/>
                <w:szCs w:val="28"/>
                <w:lang w:eastAsia="lv-LV"/>
              </w:rPr>
              <w:t xml:space="preserve"> ievaros noteiktos uzdevumus latviešu valodas attīstībai;</w:t>
            </w:r>
          </w:p>
          <w:p w14:paraId="21AB099A" w14:textId="0AA204BF" w:rsidR="00F17ECB" w:rsidRPr="005E78A8" w:rsidRDefault="00F17ECB" w:rsidP="00446019">
            <w:pPr>
              <w:pStyle w:val="ListParagraph"/>
              <w:numPr>
                <w:ilvl w:val="0"/>
                <w:numId w:val="5"/>
              </w:numPr>
              <w:tabs>
                <w:tab w:val="left" w:pos="-31"/>
                <w:tab w:val="left" w:pos="394"/>
              </w:tabs>
              <w:spacing w:after="0" w:line="240" w:lineRule="auto"/>
              <w:ind w:left="-31" w:firstLine="0"/>
              <w:jc w:val="both"/>
              <w:rPr>
                <w:rFonts w:ascii="Times New Roman" w:hAnsi="Times New Roman" w:cs="Times New Roman"/>
                <w:sz w:val="28"/>
                <w:szCs w:val="28"/>
              </w:rPr>
            </w:pPr>
            <w:r w:rsidRPr="005E78A8">
              <w:rPr>
                <w:rFonts w:ascii="Times New Roman" w:hAnsi="Times New Roman" w:cs="Times New Roman"/>
                <w:sz w:val="28"/>
                <w:szCs w:val="28"/>
              </w:rPr>
              <w:t>Latvijas Nacionālā attīstības plāna 2014.-2020.gadam</w:t>
            </w:r>
            <w:r w:rsidRPr="005E78A8">
              <w:rPr>
                <w:rFonts w:ascii="Times New Roman" w:hAnsi="Times New Roman" w:cs="Times New Roman"/>
                <w:sz w:val="28"/>
                <w:szCs w:val="28"/>
                <w:vertAlign w:val="superscript"/>
              </w:rPr>
              <w:footnoteReference w:id="2"/>
            </w:r>
            <w:r w:rsidRPr="005E78A8">
              <w:rPr>
                <w:rFonts w:ascii="Times New Roman" w:eastAsia="Times New Roman" w:hAnsi="Times New Roman" w:cs="Times New Roman"/>
                <w:sz w:val="28"/>
                <w:szCs w:val="28"/>
                <w:lang w:eastAsia="lv-LV"/>
              </w:rPr>
              <w:t xml:space="preserve"> (turpmāk – NAP) </w:t>
            </w:r>
            <w:r w:rsidRPr="005E78A8">
              <w:rPr>
                <w:rFonts w:ascii="Times New Roman" w:hAnsi="Times New Roman" w:cs="Times New Roman"/>
                <w:sz w:val="28"/>
                <w:szCs w:val="28"/>
              </w:rPr>
              <w:t>rīcības virzienu</w:t>
            </w:r>
            <w:r w:rsidR="00FB6668">
              <w:rPr>
                <w:rFonts w:ascii="Times New Roman" w:hAnsi="Times New Roman" w:cs="Times New Roman"/>
                <w:sz w:val="28"/>
                <w:szCs w:val="28"/>
              </w:rPr>
              <w:t>s</w:t>
            </w:r>
            <w:r w:rsidRPr="005E78A8">
              <w:rPr>
                <w:rFonts w:ascii="Times New Roman" w:hAnsi="Times New Roman" w:cs="Times New Roman"/>
                <w:sz w:val="28"/>
                <w:szCs w:val="28"/>
              </w:rPr>
              <w:t xml:space="preserve"> „Attīstīta pētniecība, inovācija un augstākā izglītība”</w:t>
            </w:r>
            <w:r w:rsidR="00FB6668">
              <w:rPr>
                <w:rFonts w:ascii="Times New Roman" w:hAnsi="Times New Roman" w:cs="Times New Roman"/>
                <w:sz w:val="28"/>
                <w:szCs w:val="28"/>
              </w:rPr>
              <w:t xml:space="preserve"> un </w:t>
            </w:r>
            <w:r w:rsidR="00FB6668" w:rsidRPr="00FB6668">
              <w:rPr>
                <w:rFonts w:ascii="Times New Roman" w:hAnsi="Times New Roman" w:cs="Times New Roman"/>
                <w:sz w:val="28"/>
                <w:szCs w:val="28"/>
              </w:rPr>
              <w:t>“Cilvēku sadarbība, kultūra un pilsoniskā līdzdalība kā piederības Latvijai pamats”</w:t>
            </w:r>
            <w:r w:rsidRPr="005E78A8">
              <w:rPr>
                <w:rFonts w:ascii="Times New Roman" w:hAnsi="Times New Roman" w:cs="Times New Roman"/>
                <w:sz w:val="28"/>
                <w:szCs w:val="28"/>
              </w:rPr>
              <w:t>;</w:t>
            </w:r>
          </w:p>
          <w:p w14:paraId="6BA5B348" w14:textId="32FB9926" w:rsidR="00C452CE" w:rsidRPr="005E78A8" w:rsidRDefault="00446019" w:rsidP="00C452CE">
            <w:pPr>
              <w:pStyle w:val="ListParagraph"/>
              <w:numPr>
                <w:ilvl w:val="0"/>
                <w:numId w:val="5"/>
              </w:numPr>
              <w:tabs>
                <w:tab w:val="left" w:pos="-31"/>
                <w:tab w:val="left" w:pos="394"/>
              </w:tabs>
              <w:spacing w:after="0" w:line="240" w:lineRule="auto"/>
              <w:ind w:left="0" w:hanging="31"/>
              <w:jc w:val="both"/>
              <w:rPr>
                <w:rFonts w:ascii="Times New Roman" w:hAnsi="Times New Roman" w:cs="Times New Roman"/>
                <w:sz w:val="28"/>
                <w:szCs w:val="28"/>
              </w:rPr>
            </w:pPr>
            <w:r w:rsidRPr="005E78A8">
              <w:rPr>
                <w:rFonts w:ascii="Times New Roman" w:eastAsia="Times New Roman" w:hAnsi="Times New Roman" w:cs="Times New Roman"/>
                <w:sz w:val="28"/>
                <w:szCs w:val="28"/>
                <w:lang w:eastAsia="lv-LV"/>
              </w:rPr>
              <w:t>Zinātnes, tehnoloģijas attīstības un inovācij</w:t>
            </w:r>
            <w:r w:rsidR="002A5108">
              <w:rPr>
                <w:rFonts w:ascii="Times New Roman" w:eastAsia="Times New Roman" w:hAnsi="Times New Roman" w:cs="Times New Roman"/>
                <w:sz w:val="28"/>
                <w:szCs w:val="28"/>
                <w:lang w:eastAsia="lv-LV"/>
              </w:rPr>
              <w:t>as pamatnostādnes 2014.–2020.</w:t>
            </w:r>
            <w:r w:rsidRPr="005E78A8">
              <w:rPr>
                <w:rFonts w:ascii="Times New Roman" w:eastAsia="Times New Roman" w:hAnsi="Times New Roman" w:cs="Times New Roman"/>
                <w:sz w:val="28"/>
                <w:szCs w:val="28"/>
                <w:lang w:eastAsia="lv-LV"/>
              </w:rPr>
              <w:t>gadam</w:t>
            </w:r>
            <w:r w:rsidRPr="005E78A8">
              <w:rPr>
                <w:rStyle w:val="FootnoteReference"/>
                <w:rFonts w:ascii="Times New Roman" w:hAnsi="Times New Roman" w:cs="Times New Roman"/>
                <w:sz w:val="28"/>
                <w:szCs w:val="28"/>
              </w:rPr>
              <w:t xml:space="preserve"> </w:t>
            </w:r>
            <w:r w:rsidRPr="005E78A8">
              <w:rPr>
                <w:rStyle w:val="FootnoteReference"/>
                <w:rFonts w:ascii="Times New Roman" w:hAnsi="Times New Roman" w:cs="Times New Roman"/>
                <w:sz w:val="28"/>
                <w:szCs w:val="28"/>
              </w:rPr>
              <w:footnoteReference w:id="3"/>
            </w:r>
            <w:bookmarkStart w:id="0" w:name="_Toc372166975"/>
            <w:bookmarkStart w:id="1" w:name="_Toc372536927"/>
            <w:bookmarkStart w:id="2" w:name="_Toc372586027"/>
            <w:bookmarkStart w:id="3" w:name="_Toc375047089"/>
            <w:r w:rsidR="00C452CE" w:rsidRPr="005E78A8">
              <w:rPr>
                <w:rFonts w:ascii="Times New Roman" w:hAnsi="Times New Roman" w:cs="Times New Roman"/>
                <w:sz w:val="28"/>
                <w:szCs w:val="28"/>
              </w:rPr>
              <w:t>:</w:t>
            </w:r>
          </w:p>
          <w:p w14:paraId="7708F073" w14:textId="21CFC142" w:rsidR="00F17ECB" w:rsidRPr="00DC2B4B" w:rsidRDefault="00DC2B4B" w:rsidP="00DC2B4B">
            <w:pPr>
              <w:tabs>
                <w:tab w:val="left" w:pos="-31"/>
                <w:tab w:val="left" w:pos="394"/>
                <w:tab w:val="left" w:pos="671"/>
              </w:tabs>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3.1.</w:t>
            </w:r>
            <w:r w:rsidR="00C452CE" w:rsidRPr="00DC2B4B">
              <w:rPr>
                <w:rFonts w:ascii="Times New Roman" w:hAnsi="Times New Roman" w:cs="Times New Roman"/>
                <w:sz w:val="28"/>
                <w:szCs w:val="28"/>
              </w:rPr>
              <w:t xml:space="preserve"> </w:t>
            </w:r>
            <w:r w:rsidR="00446019" w:rsidRPr="00DC2B4B">
              <w:rPr>
                <w:rFonts w:ascii="Times New Roman" w:hAnsi="Times New Roman" w:cs="Times New Roman"/>
                <w:sz w:val="28"/>
                <w:szCs w:val="28"/>
              </w:rPr>
              <w:t>rīcības virziena Nr.2 “Zinātnes, Tehnoloģiju un Inovāciju sasaiste ar sabiedrības un tautsaimniecības attīstības vajadzībām</w:t>
            </w:r>
            <w:bookmarkEnd w:id="0"/>
            <w:bookmarkEnd w:id="1"/>
            <w:bookmarkEnd w:id="2"/>
            <w:bookmarkEnd w:id="3"/>
            <w:r w:rsidR="00446019" w:rsidRPr="00DC2B4B">
              <w:rPr>
                <w:rFonts w:ascii="Times New Roman" w:hAnsi="Times New Roman" w:cs="Times New Roman"/>
                <w:sz w:val="28"/>
                <w:szCs w:val="28"/>
              </w:rPr>
              <w:t>”</w:t>
            </w:r>
            <w:r w:rsidR="00F20977" w:rsidRPr="00DC2B4B">
              <w:rPr>
                <w:rFonts w:ascii="Times New Roman" w:hAnsi="Times New Roman" w:cs="Times New Roman"/>
                <w:sz w:val="28"/>
                <w:szCs w:val="28"/>
              </w:rPr>
              <w:t xml:space="preserve"> īstenošanu</w:t>
            </w:r>
            <w:r w:rsidR="00C452CE" w:rsidRPr="00DC2B4B">
              <w:rPr>
                <w:rFonts w:ascii="Times New Roman" w:hAnsi="Times New Roman" w:cs="Times New Roman"/>
                <w:sz w:val="28"/>
                <w:szCs w:val="28"/>
              </w:rPr>
              <w:t xml:space="preserve"> daļā</w:t>
            </w:r>
            <w:r w:rsidR="00446019" w:rsidRPr="00DC2B4B">
              <w:rPr>
                <w:rFonts w:ascii="Times New Roman" w:hAnsi="Times New Roman" w:cs="Times New Roman"/>
                <w:sz w:val="28"/>
                <w:szCs w:val="28"/>
              </w:rPr>
              <w:t xml:space="preserve"> par </w:t>
            </w:r>
            <w:bookmarkStart w:id="4" w:name="_Toc372536928"/>
            <w:bookmarkStart w:id="5" w:name="_Toc372586028"/>
            <w:bookmarkStart w:id="6" w:name="_Toc372587892"/>
            <w:bookmarkStart w:id="7" w:name="_Toc375047090"/>
            <w:r w:rsidR="00446019" w:rsidRPr="00DC2B4B">
              <w:rPr>
                <w:rFonts w:ascii="Times New Roman" w:hAnsi="Times New Roman" w:cs="Times New Roman"/>
                <w:sz w:val="28"/>
                <w:szCs w:val="28"/>
              </w:rPr>
              <w:t>z</w:t>
            </w:r>
            <w:r w:rsidR="00757F01" w:rsidRPr="00DC2B4B">
              <w:rPr>
                <w:rFonts w:ascii="Times New Roman" w:hAnsi="Times New Roman" w:cs="Times New Roman"/>
                <w:sz w:val="28"/>
                <w:szCs w:val="28"/>
              </w:rPr>
              <w:t>ināšanu bāzes veidošanu</w:t>
            </w:r>
            <w:r w:rsidR="00446019" w:rsidRPr="00DC2B4B">
              <w:rPr>
                <w:rFonts w:ascii="Times New Roman" w:hAnsi="Times New Roman" w:cs="Times New Roman"/>
                <w:sz w:val="28"/>
                <w:szCs w:val="28"/>
              </w:rPr>
              <w:t xml:space="preserve"> un pētniecības fokusēšana sabiedrības attīstībai svarīgos virzienos</w:t>
            </w:r>
            <w:bookmarkEnd w:id="4"/>
            <w:bookmarkEnd w:id="5"/>
            <w:bookmarkEnd w:id="6"/>
            <w:bookmarkEnd w:id="7"/>
            <w:r w:rsidR="00757F01" w:rsidRPr="00DC2B4B">
              <w:rPr>
                <w:rFonts w:ascii="Times New Roman" w:hAnsi="Times New Roman" w:cs="Times New Roman"/>
                <w:sz w:val="28"/>
                <w:szCs w:val="28"/>
              </w:rPr>
              <w:t>;</w:t>
            </w:r>
          </w:p>
          <w:p w14:paraId="18C0F454" w14:textId="4E30BBE4" w:rsidR="00C452CE" w:rsidRPr="00DC2B4B" w:rsidRDefault="00DC2B4B" w:rsidP="00DC2B4B">
            <w:pPr>
              <w:tabs>
                <w:tab w:val="left" w:pos="-31"/>
                <w:tab w:val="left" w:pos="394"/>
                <w:tab w:val="left" w:pos="671"/>
              </w:tabs>
              <w:spacing w:after="0" w:line="240" w:lineRule="auto"/>
              <w:ind w:left="142"/>
              <w:jc w:val="both"/>
              <w:rPr>
                <w:rFonts w:ascii="Times New Roman" w:hAnsi="Times New Roman" w:cs="Times New Roman"/>
                <w:sz w:val="28"/>
                <w:szCs w:val="28"/>
              </w:rPr>
            </w:pPr>
            <w:bookmarkStart w:id="8" w:name="_Toc372166980"/>
            <w:bookmarkStart w:id="9" w:name="_Toc372536932"/>
            <w:bookmarkStart w:id="10" w:name="_Toc372586032"/>
            <w:bookmarkStart w:id="11" w:name="_Toc375047094"/>
            <w:r>
              <w:rPr>
                <w:rFonts w:ascii="Times New Roman" w:hAnsi="Times New Roman" w:cs="Times New Roman"/>
                <w:sz w:val="28"/>
                <w:szCs w:val="28"/>
              </w:rPr>
              <w:t>3.2.</w:t>
            </w:r>
            <w:r w:rsidR="002A5108" w:rsidRPr="00DC2B4B">
              <w:rPr>
                <w:rFonts w:ascii="Times New Roman" w:hAnsi="Times New Roman" w:cs="Times New Roman"/>
                <w:sz w:val="28"/>
                <w:szCs w:val="28"/>
              </w:rPr>
              <w:t xml:space="preserve"> rīcības virziena Nr.</w:t>
            </w:r>
            <w:r w:rsidR="00C452CE" w:rsidRPr="00DC2B4B">
              <w:rPr>
                <w:rFonts w:ascii="Times New Roman" w:hAnsi="Times New Roman" w:cs="Times New Roman"/>
                <w:sz w:val="28"/>
                <w:szCs w:val="28"/>
              </w:rPr>
              <w:t>3 “ZTI nozares efektīva pārvaldība</w:t>
            </w:r>
            <w:bookmarkEnd w:id="8"/>
            <w:bookmarkEnd w:id="9"/>
            <w:bookmarkEnd w:id="10"/>
            <w:bookmarkEnd w:id="11"/>
            <w:r w:rsidR="00F20977" w:rsidRPr="00DC2B4B">
              <w:rPr>
                <w:rFonts w:ascii="Times New Roman" w:hAnsi="Times New Roman" w:cs="Times New Roman"/>
                <w:sz w:val="28"/>
                <w:szCs w:val="28"/>
              </w:rPr>
              <w:t>” īstenošanu</w:t>
            </w:r>
            <w:r w:rsidR="00C452CE" w:rsidRPr="00DC2B4B">
              <w:rPr>
                <w:rFonts w:ascii="Times New Roman" w:hAnsi="Times New Roman" w:cs="Times New Roman"/>
                <w:sz w:val="28"/>
                <w:szCs w:val="28"/>
              </w:rPr>
              <w:t xml:space="preserve"> daļā par </w:t>
            </w:r>
            <w:bookmarkStart w:id="12" w:name="_Toc372536936"/>
            <w:bookmarkStart w:id="13" w:name="_Toc372586036"/>
            <w:bookmarkStart w:id="14" w:name="_Toc372587900"/>
            <w:bookmarkStart w:id="15" w:name="_Toc375047098"/>
            <w:r w:rsidR="00C452CE" w:rsidRPr="00DC2B4B">
              <w:rPr>
                <w:rFonts w:ascii="Times New Roman" w:hAnsi="Times New Roman" w:cs="Times New Roman"/>
                <w:sz w:val="28"/>
                <w:szCs w:val="28"/>
              </w:rPr>
              <w:t>pētniecības veicināšanu augstākajā izglītībā (AI investīcijas)</w:t>
            </w:r>
            <w:bookmarkEnd w:id="12"/>
            <w:bookmarkEnd w:id="13"/>
            <w:bookmarkEnd w:id="14"/>
            <w:bookmarkEnd w:id="15"/>
            <w:r w:rsidR="00C452CE" w:rsidRPr="00DC2B4B">
              <w:rPr>
                <w:rFonts w:ascii="Times New Roman" w:hAnsi="Times New Roman" w:cs="Times New Roman"/>
                <w:sz w:val="28"/>
                <w:szCs w:val="28"/>
              </w:rPr>
              <w:t>;</w:t>
            </w:r>
          </w:p>
          <w:p w14:paraId="6D376979" w14:textId="31DE7B8E" w:rsidR="00FB6668" w:rsidRPr="00DC2B4B" w:rsidRDefault="00DC2B4B" w:rsidP="00DC2B4B">
            <w:pPr>
              <w:tabs>
                <w:tab w:val="left" w:pos="-31"/>
                <w:tab w:val="left" w:pos="394"/>
                <w:tab w:val="left" w:pos="671"/>
              </w:tabs>
              <w:spacing w:after="0" w:line="240" w:lineRule="auto"/>
              <w:ind w:left="142"/>
              <w:jc w:val="both"/>
              <w:rPr>
                <w:rFonts w:ascii="Times New Roman" w:hAnsi="Times New Roman" w:cs="Times New Roman"/>
                <w:sz w:val="28"/>
                <w:szCs w:val="28"/>
              </w:rPr>
            </w:pPr>
            <w:bookmarkStart w:id="16" w:name="_Toc372166983"/>
            <w:bookmarkStart w:id="17" w:name="_Toc372536937"/>
            <w:bookmarkStart w:id="18" w:name="_Toc372586037"/>
            <w:bookmarkStart w:id="19" w:name="_Toc375047100"/>
            <w:r>
              <w:rPr>
                <w:rFonts w:ascii="Times New Roman" w:hAnsi="Times New Roman" w:cs="Times New Roman"/>
                <w:sz w:val="28"/>
                <w:szCs w:val="28"/>
              </w:rPr>
              <w:lastRenderedPageBreak/>
              <w:t>3.3.</w:t>
            </w:r>
            <w:r w:rsidR="002A5108" w:rsidRPr="00DC2B4B">
              <w:rPr>
                <w:rFonts w:ascii="Times New Roman" w:hAnsi="Times New Roman" w:cs="Times New Roman"/>
                <w:sz w:val="28"/>
                <w:szCs w:val="28"/>
              </w:rPr>
              <w:t xml:space="preserve"> rīcības virziena Nr.</w:t>
            </w:r>
            <w:r w:rsidR="00C452CE" w:rsidRPr="00DC2B4B">
              <w:rPr>
                <w:rFonts w:ascii="Times New Roman" w:hAnsi="Times New Roman" w:cs="Times New Roman"/>
                <w:sz w:val="28"/>
                <w:szCs w:val="28"/>
              </w:rPr>
              <w:t>4 “Sabiedrības izpratnes veicināšana un zinātnes un inovāciju popularizēšana</w:t>
            </w:r>
            <w:bookmarkEnd w:id="16"/>
            <w:bookmarkEnd w:id="17"/>
            <w:bookmarkEnd w:id="18"/>
            <w:bookmarkEnd w:id="19"/>
            <w:r w:rsidR="00F20977" w:rsidRPr="00DC2B4B">
              <w:rPr>
                <w:rFonts w:ascii="Times New Roman" w:hAnsi="Times New Roman" w:cs="Times New Roman"/>
                <w:sz w:val="28"/>
                <w:szCs w:val="28"/>
              </w:rPr>
              <w:t>” īstenošanu</w:t>
            </w:r>
            <w:r w:rsidR="00C452CE" w:rsidRPr="00DC2B4B">
              <w:rPr>
                <w:rFonts w:ascii="Times New Roman" w:hAnsi="Times New Roman" w:cs="Times New Roman"/>
                <w:sz w:val="28"/>
                <w:szCs w:val="28"/>
              </w:rPr>
              <w:t>;</w:t>
            </w:r>
          </w:p>
          <w:p w14:paraId="1F3A4B79" w14:textId="77777777" w:rsidR="00C17495" w:rsidRDefault="00446019" w:rsidP="00F17ECB">
            <w:pPr>
              <w:tabs>
                <w:tab w:val="left" w:pos="0"/>
              </w:tabs>
              <w:spacing w:after="0" w:line="240" w:lineRule="auto"/>
              <w:jc w:val="both"/>
              <w:rPr>
                <w:rFonts w:ascii="Times New Roman" w:hAnsi="Times New Roman" w:cs="Times New Roman"/>
                <w:sz w:val="28"/>
                <w:szCs w:val="28"/>
              </w:rPr>
            </w:pPr>
            <w:r w:rsidRPr="005E78A8">
              <w:rPr>
                <w:rFonts w:ascii="Times New Roman" w:hAnsi="Times New Roman" w:cs="Times New Roman"/>
                <w:sz w:val="28"/>
                <w:szCs w:val="28"/>
              </w:rPr>
              <w:t>4</w:t>
            </w:r>
            <w:r w:rsidR="00F17ECB" w:rsidRPr="005E78A8">
              <w:rPr>
                <w:rFonts w:ascii="Times New Roman" w:hAnsi="Times New Roman" w:cs="Times New Roman"/>
                <w:sz w:val="28"/>
                <w:szCs w:val="28"/>
              </w:rPr>
              <w:t xml:space="preserve">) </w:t>
            </w:r>
            <w:r w:rsidR="00FB6668">
              <w:rPr>
                <w:rFonts w:ascii="Times New Roman" w:hAnsi="Times New Roman" w:cs="Times New Roman"/>
                <w:sz w:val="28"/>
                <w:szCs w:val="28"/>
              </w:rPr>
              <w:t>Valsts valodas politikas pamatnostādnes 2015.</w:t>
            </w:r>
            <w:r w:rsidR="005434BE">
              <w:rPr>
                <w:rFonts w:ascii="Times New Roman" w:hAnsi="Times New Roman" w:cs="Times New Roman"/>
                <w:sz w:val="28"/>
                <w:szCs w:val="28"/>
              </w:rPr>
              <w:t>–</w:t>
            </w:r>
            <w:r w:rsidR="00FB6668">
              <w:rPr>
                <w:rFonts w:ascii="Times New Roman" w:hAnsi="Times New Roman" w:cs="Times New Roman"/>
                <w:sz w:val="28"/>
                <w:szCs w:val="28"/>
              </w:rPr>
              <w:t>2020.gadam</w:t>
            </w:r>
            <w:r w:rsidR="00FB6668">
              <w:rPr>
                <w:rStyle w:val="FootnoteReference"/>
                <w:rFonts w:ascii="Times New Roman" w:hAnsi="Times New Roman" w:cs="Times New Roman"/>
                <w:sz w:val="28"/>
                <w:szCs w:val="28"/>
              </w:rPr>
              <w:footnoteReference w:id="4"/>
            </w:r>
            <w:r w:rsidR="00C17495">
              <w:rPr>
                <w:rFonts w:ascii="Times New Roman" w:hAnsi="Times New Roman" w:cs="Times New Roman"/>
                <w:sz w:val="28"/>
                <w:szCs w:val="28"/>
              </w:rPr>
              <w:t xml:space="preserve">; </w:t>
            </w:r>
          </w:p>
          <w:p w14:paraId="76C8D59C" w14:textId="08D1FB78" w:rsidR="00F17ECB" w:rsidRPr="00C17495" w:rsidRDefault="00C17495" w:rsidP="00F17ECB">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hyperlink r:id="rId8" w:history="1">
              <w:r w:rsidR="00F17ECB" w:rsidRPr="005E78A8">
                <w:rPr>
                  <w:rFonts w:ascii="Times New Roman" w:eastAsia="Calibri" w:hAnsi="Times New Roman" w:cs="Times New Roman"/>
                  <w:iCs/>
                  <w:sz w:val="28"/>
                  <w:szCs w:val="28"/>
                </w:rPr>
                <w:t>Latvijas valsts attīstībai un sabiedrībai aktuālos izaicinājumus</w:t>
              </w:r>
            </w:hyperlink>
            <w:r w:rsidR="00F17ECB" w:rsidRPr="005E78A8">
              <w:rPr>
                <w:rFonts w:ascii="Times New Roman" w:eastAsia="Calibri" w:hAnsi="Times New Roman" w:cs="Times New Roman"/>
                <w:iCs/>
                <w:sz w:val="28"/>
                <w:szCs w:val="28"/>
                <w:vertAlign w:val="superscript"/>
              </w:rPr>
              <w:footnoteReference w:id="5"/>
            </w:r>
            <w:r>
              <w:rPr>
                <w:rFonts w:ascii="Times New Roman" w:eastAsia="Calibri" w:hAnsi="Times New Roman" w:cs="Times New Roman"/>
                <w:iCs/>
                <w:sz w:val="28"/>
                <w:szCs w:val="28"/>
              </w:rPr>
              <w:t xml:space="preserve">, ko </w:t>
            </w:r>
            <w:r>
              <w:rPr>
                <w:rFonts w:ascii="Times New Roman" w:hAnsi="Times New Roman" w:cs="Times New Roman"/>
                <w:sz w:val="28"/>
                <w:szCs w:val="28"/>
              </w:rPr>
              <w:t>ministrija ir apkopojusi</w:t>
            </w:r>
            <w:r w:rsidR="00F17ECB" w:rsidRPr="005E78A8">
              <w:rPr>
                <w:rFonts w:ascii="Times New Roman" w:eastAsia="Calibri" w:hAnsi="Times New Roman" w:cs="Times New Roman"/>
                <w:iCs/>
                <w:sz w:val="28"/>
                <w:szCs w:val="28"/>
              </w:rPr>
              <w:t xml:space="preserve">, sagatavojot </w:t>
            </w:r>
            <w:hyperlink r:id="rId9" w:history="1">
              <w:r w:rsidR="00F17ECB" w:rsidRPr="005E78A8">
                <w:rPr>
                  <w:rFonts w:ascii="Times New Roman" w:eastAsia="Calibri" w:hAnsi="Times New Roman" w:cs="Times New Roman"/>
                  <w:iCs/>
                  <w:sz w:val="28"/>
                  <w:szCs w:val="28"/>
                </w:rPr>
                <w:t>prioritāros virzienus zinātnē 2018.–</w:t>
              </w:r>
              <w:r w:rsidR="00E41E65">
                <w:rPr>
                  <w:rFonts w:ascii="Times New Roman" w:eastAsia="Calibri" w:hAnsi="Times New Roman" w:cs="Times New Roman"/>
                  <w:iCs/>
                  <w:sz w:val="28"/>
                  <w:szCs w:val="28"/>
                </w:rPr>
                <w:t>2021.</w:t>
              </w:r>
              <w:r w:rsidR="00F17ECB" w:rsidRPr="005E78A8">
                <w:rPr>
                  <w:rFonts w:ascii="Times New Roman" w:eastAsia="Calibri" w:hAnsi="Times New Roman" w:cs="Times New Roman"/>
                  <w:iCs/>
                  <w:sz w:val="28"/>
                  <w:szCs w:val="28"/>
                </w:rPr>
                <w:t>gadam</w:t>
              </w:r>
            </w:hyperlink>
            <w:r w:rsidR="00F17ECB" w:rsidRPr="005E78A8">
              <w:rPr>
                <w:rFonts w:ascii="Times New Roman" w:eastAsia="Calibri" w:hAnsi="Times New Roman" w:cs="Times New Roman"/>
                <w:iCs/>
                <w:sz w:val="28"/>
                <w:szCs w:val="28"/>
                <w:vertAlign w:val="superscript"/>
              </w:rPr>
              <w:footnoteReference w:id="6"/>
            </w:r>
            <w:r w:rsidR="00F17ECB" w:rsidRPr="005E78A8">
              <w:rPr>
                <w:rFonts w:ascii="Times New Roman" w:eastAsia="Calibri" w:hAnsi="Times New Roman" w:cs="Times New Roman"/>
                <w:sz w:val="28"/>
                <w:szCs w:val="28"/>
              </w:rPr>
              <w:t xml:space="preserve">, kā arī analizējot </w:t>
            </w:r>
            <w:hyperlink r:id="rId10" w:history="1">
              <w:r w:rsidR="00E41E65">
                <w:rPr>
                  <w:rStyle w:val="Hyperlink"/>
                  <w:rFonts w:ascii="Times New Roman" w:eastAsia="Calibri" w:hAnsi="Times New Roman" w:cs="Times New Roman"/>
                  <w:color w:val="auto"/>
                  <w:sz w:val="28"/>
                  <w:szCs w:val="28"/>
                  <w:u w:val="none"/>
                </w:rPr>
                <w:t>2010.–2013.gada un 2014.–2017.</w:t>
              </w:r>
              <w:r w:rsidR="00F17ECB" w:rsidRPr="005E78A8">
                <w:rPr>
                  <w:rStyle w:val="Hyperlink"/>
                  <w:rFonts w:ascii="Times New Roman" w:eastAsia="Calibri" w:hAnsi="Times New Roman" w:cs="Times New Roman"/>
                  <w:color w:val="auto"/>
                  <w:sz w:val="28"/>
                  <w:szCs w:val="28"/>
                  <w:u w:val="none"/>
                </w:rPr>
                <w:t>gada valsts pētījumu programmu īstenošanā</w:t>
              </w:r>
            </w:hyperlink>
            <w:r w:rsidR="00F17ECB" w:rsidRPr="005E78A8">
              <w:rPr>
                <w:rFonts w:ascii="Times New Roman" w:eastAsia="Calibri" w:hAnsi="Times New Roman" w:cs="Times New Roman"/>
                <w:sz w:val="28"/>
                <w:szCs w:val="28"/>
              </w:rPr>
              <w:t xml:space="preserve"> sasniegtos rezultātus, zinātnisko ekspertu rekomendācijas un secinājumus</w:t>
            </w:r>
            <w:r w:rsidR="00E74554" w:rsidRPr="005E78A8">
              <w:rPr>
                <w:rFonts w:ascii="Times New Roman" w:eastAsia="Calibri" w:hAnsi="Times New Roman" w:cs="Times New Roman"/>
                <w:sz w:val="28"/>
                <w:szCs w:val="28"/>
              </w:rPr>
              <w:t>.</w:t>
            </w:r>
          </w:p>
          <w:p w14:paraId="7DF97EA7" w14:textId="781746EF" w:rsidR="00662185" w:rsidRPr="005E78A8" w:rsidRDefault="00AF78A6" w:rsidP="00662185">
            <w:pPr>
              <w:spacing w:after="0" w:line="240" w:lineRule="auto"/>
              <w:jc w:val="both"/>
              <w:rPr>
                <w:rFonts w:ascii="Times New Roman" w:eastAsia="Calibri" w:hAnsi="Times New Roman" w:cs="Times New Roman"/>
                <w:iCs/>
                <w:sz w:val="28"/>
                <w:szCs w:val="28"/>
              </w:rPr>
            </w:pPr>
            <w:r w:rsidRPr="005E78A8">
              <w:rPr>
                <w:rFonts w:ascii="Times New Roman" w:eastAsia="Times New Roman" w:hAnsi="Times New Roman" w:cs="Times New Roman"/>
                <w:iCs/>
                <w:sz w:val="28"/>
                <w:szCs w:val="28"/>
                <w:lang w:eastAsia="lv-LV"/>
              </w:rPr>
              <w:t>Saskaņā ar likuma 35.panta otro d</w:t>
            </w:r>
            <w:r w:rsidR="00662185" w:rsidRPr="005E78A8">
              <w:rPr>
                <w:rFonts w:ascii="Times New Roman" w:eastAsia="Times New Roman" w:hAnsi="Times New Roman" w:cs="Times New Roman"/>
                <w:iCs/>
                <w:sz w:val="28"/>
                <w:szCs w:val="28"/>
                <w:lang w:eastAsia="lv-LV"/>
              </w:rPr>
              <w:t>aļu</w:t>
            </w:r>
            <w:r w:rsidRPr="005E78A8">
              <w:rPr>
                <w:rFonts w:ascii="Times New Roman" w:eastAsia="Times New Roman" w:hAnsi="Times New Roman" w:cs="Times New Roman"/>
                <w:iCs/>
                <w:sz w:val="28"/>
                <w:szCs w:val="28"/>
                <w:lang w:eastAsia="lv-LV"/>
              </w:rPr>
              <w:t xml:space="preserve"> programmas  īstenošanai</w:t>
            </w:r>
            <w:r w:rsidR="00E41E65">
              <w:rPr>
                <w:rFonts w:ascii="Times New Roman" w:eastAsia="Times New Roman" w:hAnsi="Times New Roman" w:cs="Times New Roman"/>
                <w:iCs/>
                <w:sz w:val="28"/>
                <w:szCs w:val="28"/>
                <w:lang w:eastAsia="lv-LV"/>
              </w:rPr>
              <w:t xml:space="preserve"> 2018.–</w:t>
            </w:r>
            <w:r w:rsidR="00EB69A0">
              <w:rPr>
                <w:rFonts w:ascii="Times New Roman" w:eastAsia="Times New Roman" w:hAnsi="Times New Roman" w:cs="Times New Roman"/>
                <w:iCs/>
                <w:sz w:val="28"/>
                <w:szCs w:val="28"/>
                <w:lang w:eastAsia="lv-LV"/>
              </w:rPr>
              <w:t>2020.gadam</w:t>
            </w:r>
            <w:r w:rsidRPr="005E78A8">
              <w:rPr>
                <w:rFonts w:ascii="Times New Roman" w:eastAsia="Times New Roman" w:hAnsi="Times New Roman" w:cs="Times New Roman"/>
                <w:iCs/>
                <w:sz w:val="28"/>
                <w:szCs w:val="28"/>
                <w:lang w:eastAsia="lv-LV"/>
              </w:rPr>
              <w:t xml:space="preserve"> ir </w:t>
            </w:r>
            <w:r w:rsidRPr="005E78A8">
              <w:rPr>
                <w:rFonts w:ascii="Times New Roman" w:hAnsi="Times New Roman"/>
                <w:sz w:val="28"/>
                <w:szCs w:val="28"/>
              </w:rPr>
              <w:t>piešķirt</w:t>
            </w:r>
            <w:r w:rsidR="00662185" w:rsidRPr="005E78A8">
              <w:rPr>
                <w:rFonts w:ascii="Times New Roman" w:hAnsi="Times New Roman"/>
                <w:sz w:val="28"/>
                <w:szCs w:val="28"/>
              </w:rPr>
              <w:t xml:space="preserve">s finansējums 3 111 141 </w:t>
            </w:r>
            <w:r w:rsidR="00662185" w:rsidRPr="005E78A8">
              <w:rPr>
                <w:rFonts w:ascii="Times New Roman" w:hAnsi="Times New Roman"/>
                <w:i/>
                <w:sz w:val="28"/>
                <w:szCs w:val="28"/>
              </w:rPr>
              <w:t>euro</w:t>
            </w:r>
            <w:r w:rsidR="00E41E65">
              <w:rPr>
                <w:rFonts w:ascii="Times New Roman" w:hAnsi="Times New Roman"/>
                <w:sz w:val="28"/>
                <w:szCs w:val="28"/>
              </w:rPr>
              <w:t xml:space="preserve"> </w:t>
            </w:r>
            <w:r w:rsidR="00662185" w:rsidRPr="005E78A8">
              <w:rPr>
                <w:rFonts w:ascii="Times New Roman" w:eastAsia="Times New Roman" w:hAnsi="Times New Roman" w:cs="Times New Roman"/>
                <w:sz w:val="28"/>
                <w:szCs w:val="28"/>
                <w:lang w:eastAsia="lv-LV"/>
              </w:rPr>
              <w:t xml:space="preserve">ministrijas valsts budžeta programmas 05.00.00 “Zinātne” apakšprogrammā </w:t>
            </w:r>
            <w:r w:rsidR="00662185" w:rsidRPr="005E78A8">
              <w:rPr>
                <w:rFonts w:ascii="Times New Roman" w:eastAsia="Calibri" w:hAnsi="Times New Roman" w:cs="Times New Roman"/>
                <w:sz w:val="28"/>
                <w:szCs w:val="28"/>
              </w:rPr>
              <w:t>05.12.00 “Valsts pētījumu programmas”. Apakšprogrammā 05.12.00 “Valsts pētījumu programmas” ik gadu</w:t>
            </w:r>
            <w:r w:rsidR="00E41E65">
              <w:rPr>
                <w:rFonts w:ascii="Times New Roman" w:eastAsia="Calibri" w:hAnsi="Times New Roman" w:cs="Times New Roman"/>
                <w:sz w:val="28"/>
                <w:szCs w:val="28"/>
              </w:rPr>
              <w:t xml:space="preserve"> 1 037 047 </w:t>
            </w:r>
            <w:r w:rsidR="00662185" w:rsidRPr="005E78A8">
              <w:rPr>
                <w:rFonts w:ascii="Times New Roman" w:eastAsia="Calibri" w:hAnsi="Times New Roman" w:cs="Times New Roman"/>
                <w:i/>
                <w:iCs/>
                <w:sz w:val="28"/>
                <w:szCs w:val="28"/>
              </w:rPr>
              <w:t>euro</w:t>
            </w:r>
            <w:r w:rsidR="00662185" w:rsidRPr="005E78A8">
              <w:rPr>
                <w:rFonts w:ascii="Times New Roman" w:eastAsia="Calibri" w:hAnsi="Times New Roman" w:cs="Times New Roman"/>
                <w:iCs/>
                <w:sz w:val="28"/>
                <w:szCs w:val="28"/>
              </w:rPr>
              <w:t xml:space="preserve"> apmērā.</w:t>
            </w:r>
          </w:p>
          <w:p w14:paraId="50D6EF6A" w14:textId="4EED1BC4" w:rsidR="00AE1ABF" w:rsidRPr="007D6FA8" w:rsidRDefault="00BA6B1D" w:rsidP="00AE1ABF">
            <w:pPr>
              <w:spacing w:after="0" w:line="240" w:lineRule="auto"/>
              <w:jc w:val="both"/>
              <w:rPr>
                <w:rFonts w:ascii="Times New Roman" w:eastAsia="Calibri" w:hAnsi="Times New Roman" w:cs="Times New Roman"/>
                <w:sz w:val="28"/>
                <w:szCs w:val="28"/>
              </w:rPr>
            </w:pPr>
            <w:r w:rsidRPr="005E78A8">
              <w:rPr>
                <w:rFonts w:ascii="Times New Roman" w:hAnsi="Times New Roman"/>
                <w:sz w:val="28"/>
                <w:szCs w:val="28"/>
              </w:rPr>
              <w:t>Saskaņā ar likuma 35.panta pirmo un otro daļu un</w:t>
            </w:r>
            <w:r w:rsidR="001D699B" w:rsidRPr="005E78A8">
              <w:rPr>
                <w:rFonts w:ascii="Times New Roman" w:hAnsi="Times New Roman"/>
                <w:sz w:val="28"/>
                <w:szCs w:val="28"/>
              </w:rPr>
              <w:t>, ievērojot</w:t>
            </w:r>
            <w:r w:rsidRPr="005E78A8">
              <w:rPr>
                <w:rFonts w:ascii="Times New Roman" w:hAnsi="Times New Roman"/>
                <w:sz w:val="28"/>
                <w:szCs w:val="28"/>
              </w:rPr>
              <w:t xml:space="preserve"> </w:t>
            </w:r>
            <w:r w:rsidR="001D699B" w:rsidRPr="005E78A8">
              <w:rPr>
                <w:rFonts w:ascii="Times New Roman" w:hAnsi="Times New Roman"/>
                <w:sz w:val="28"/>
                <w:szCs w:val="28"/>
              </w:rPr>
              <w:t>MK</w:t>
            </w:r>
            <w:r w:rsidR="00384E50" w:rsidRPr="005E78A8">
              <w:rPr>
                <w:rFonts w:ascii="Times New Roman" w:hAnsi="Times New Roman"/>
                <w:sz w:val="28"/>
                <w:szCs w:val="28"/>
              </w:rPr>
              <w:t xml:space="preserve"> noteikum</w:t>
            </w:r>
            <w:r w:rsidRPr="005E78A8">
              <w:rPr>
                <w:rFonts w:ascii="Times New Roman" w:hAnsi="Times New Roman"/>
                <w:sz w:val="28"/>
                <w:szCs w:val="28"/>
              </w:rPr>
              <w:t>u</w:t>
            </w:r>
            <w:r w:rsidR="00E162DD">
              <w:rPr>
                <w:rFonts w:ascii="Times New Roman" w:hAnsi="Times New Roman"/>
                <w:sz w:val="28"/>
                <w:szCs w:val="28"/>
              </w:rPr>
              <w:t xml:space="preserve"> </w:t>
            </w:r>
            <w:r w:rsidR="00745D3E" w:rsidRPr="005E78A8">
              <w:rPr>
                <w:rFonts w:ascii="Times New Roman" w:hAnsi="Times New Roman"/>
                <w:sz w:val="28"/>
                <w:szCs w:val="28"/>
              </w:rPr>
              <w:t xml:space="preserve">3., </w:t>
            </w:r>
            <w:r w:rsidRPr="005E78A8">
              <w:rPr>
                <w:rFonts w:ascii="Times New Roman" w:hAnsi="Times New Roman"/>
                <w:sz w:val="28"/>
                <w:szCs w:val="28"/>
              </w:rPr>
              <w:t>4.</w:t>
            </w:r>
            <w:r w:rsidR="00745D3E" w:rsidRPr="005E78A8">
              <w:rPr>
                <w:rFonts w:ascii="Times New Roman" w:hAnsi="Times New Roman"/>
                <w:sz w:val="28"/>
                <w:szCs w:val="28"/>
              </w:rPr>
              <w:t xml:space="preserve"> un 6.</w:t>
            </w:r>
            <w:r w:rsidRPr="005E78A8">
              <w:rPr>
                <w:rFonts w:ascii="Times New Roman" w:hAnsi="Times New Roman"/>
                <w:sz w:val="28"/>
                <w:szCs w:val="28"/>
              </w:rPr>
              <w:t>punktu</w:t>
            </w:r>
            <w:r w:rsidR="009D53A6" w:rsidRPr="005E78A8">
              <w:rPr>
                <w:rFonts w:ascii="Times New Roman" w:hAnsi="Times New Roman"/>
                <w:sz w:val="28"/>
                <w:szCs w:val="28"/>
              </w:rPr>
              <w:t>, programm</w:t>
            </w:r>
            <w:r w:rsidR="00E162DD">
              <w:rPr>
                <w:rFonts w:ascii="Times New Roman" w:hAnsi="Times New Roman"/>
                <w:sz w:val="28"/>
                <w:szCs w:val="28"/>
              </w:rPr>
              <w:t>u izstrādā</w:t>
            </w:r>
            <w:r w:rsidR="009D53A6" w:rsidRPr="005E78A8">
              <w:rPr>
                <w:rFonts w:ascii="Times New Roman" w:hAnsi="Times New Roman"/>
                <w:sz w:val="28"/>
                <w:szCs w:val="28"/>
              </w:rPr>
              <w:t xml:space="preserve"> </w:t>
            </w:r>
            <w:r w:rsidR="00384E50" w:rsidRPr="005E78A8">
              <w:rPr>
                <w:rFonts w:ascii="Times New Roman" w:hAnsi="Times New Roman"/>
                <w:sz w:val="28"/>
                <w:szCs w:val="28"/>
              </w:rPr>
              <w:t>ministrija</w:t>
            </w:r>
            <w:r w:rsidR="00450899" w:rsidRPr="005E78A8">
              <w:rPr>
                <w:rFonts w:ascii="Times New Roman" w:hAnsi="Times New Roman"/>
                <w:sz w:val="28"/>
                <w:szCs w:val="28"/>
              </w:rPr>
              <w:t>,</w:t>
            </w:r>
            <w:r w:rsidR="009D53A6" w:rsidRPr="005E78A8">
              <w:rPr>
                <w:rFonts w:ascii="Times New Roman" w:hAnsi="Times New Roman"/>
                <w:sz w:val="28"/>
                <w:szCs w:val="28"/>
              </w:rPr>
              <w:t xml:space="preserve"> sadarbojoties ar </w:t>
            </w:r>
            <w:r w:rsidR="00A36381" w:rsidRPr="005E78A8">
              <w:rPr>
                <w:rFonts w:ascii="Times New Roman" w:hAnsi="Times New Roman"/>
                <w:sz w:val="28"/>
                <w:szCs w:val="28"/>
              </w:rPr>
              <w:t xml:space="preserve">ministrijas izveidotu </w:t>
            </w:r>
            <w:r w:rsidR="009D53A6" w:rsidRPr="005E78A8">
              <w:rPr>
                <w:rFonts w:ascii="Times New Roman" w:hAnsi="Times New Roman"/>
                <w:sz w:val="28"/>
                <w:szCs w:val="28"/>
              </w:rPr>
              <w:t>programmas stratēģisk</w:t>
            </w:r>
            <w:r w:rsidR="00450899" w:rsidRPr="005E78A8">
              <w:rPr>
                <w:rFonts w:ascii="Times New Roman" w:hAnsi="Times New Roman"/>
                <w:sz w:val="28"/>
                <w:szCs w:val="28"/>
              </w:rPr>
              <w:t>ās vadības</w:t>
            </w:r>
            <w:r w:rsidR="009D53A6" w:rsidRPr="005E78A8">
              <w:rPr>
                <w:rFonts w:ascii="Times New Roman" w:hAnsi="Times New Roman"/>
                <w:sz w:val="28"/>
                <w:szCs w:val="28"/>
              </w:rPr>
              <w:t xml:space="preserve"> padomi</w:t>
            </w:r>
            <w:r w:rsidR="00384E50" w:rsidRPr="005E78A8">
              <w:rPr>
                <w:rFonts w:ascii="Times New Roman" w:hAnsi="Times New Roman"/>
                <w:sz w:val="28"/>
                <w:szCs w:val="28"/>
              </w:rPr>
              <w:t xml:space="preserve"> (turpmāk – stratēģiskā padome)</w:t>
            </w:r>
            <w:r w:rsidR="00745D3E" w:rsidRPr="005E78A8">
              <w:rPr>
                <w:rFonts w:ascii="Times New Roman" w:hAnsi="Times New Roman"/>
                <w:sz w:val="28"/>
                <w:szCs w:val="28"/>
              </w:rPr>
              <w:t>, kuras kompetencē</w:t>
            </w:r>
            <w:r w:rsidR="009D53A6" w:rsidRPr="005E78A8">
              <w:rPr>
                <w:rFonts w:ascii="Times New Roman" w:hAnsi="Times New Roman"/>
                <w:sz w:val="28"/>
                <w:szCs w:val="28"/>
              </w:rPr>
              <w:t xml:space="preserve"> ir konsultēt ministriju par programmas stratēģiskajiem mērķiem un uzdevumiem, sniegt priekšlikumus programmas pilnveidei un izvērtēt programmas sasniegtos rezultātus pēc tās pabeigšanas.</w:t>
            </w:r>
            <w:r w:rsidR="00384E50" w:rsidRPr="005E78A8">
              <w:rPr>
                <w:rFonts w:ascii="Times New Roman" w:hAnsi="Times New Roman"/>
                <w:sz w:val="28"/>
                <w:szCs w:val="28"/>
              </w:rPr>
              <w:t xml:space="preserve"> </w:t>
            </w:r>
            <w:r w:rsidR="00AE1ABF" w:rsidRPr="005E78A8">
              <w:rPr>
                <w:rFonts w:ascii="Times New Roman" w:eastAsia="Calibri" w:hAnsi="Times New Roman" w:cs="Times New Roman"/>
                <w:sz w:val="28"/>
                <w:szCs w:val="28"/>
              </w:rPr>
              <w:t xml:space="preserve">Stratēģiskās padomes </w:t>
            </w:r>
            <w:r w:rsidR="00745D3E" w:rsidRPr="005E78A8">
              <w:rPr>
                <w:rFonts w:ascii="Times New Roman" w:eastAsia="Calibri" w:hAnsi="Times New Roman" w:cs="Times New Roman"/>
                <w:sz w:val="28"/>
                <w:szCs w:val="28"/>
              </w:rPr>
              <w:t xml:space="preserve">locekļu </w:t>
            </w:r>
            <w:r w:rsidR="00AE1ABF" w:rsidRPr="005E78A8">
              <w:rPr>
                <w:rFonts w:ascii="Times New Roman" w:eastAsia="Calibri" w:hAnsi="Times New Roman" w:cs="Times New Roman"/>
                <w:sz w:val="28"/>
                <w:szCs w:val="28"/>
              </w:rPr>
              <w:t>sastāvā</w:t>
            </w:r>
            <w:r w:rsidR="00EF6829" w:rsidRPr="005E78A8">
              <w:rPr>
                <w:rFonts w:ascii="Times New Roman" w:eastAsia="Calibri" w:hAnsi="Times New Roman" w:cs="Times New Roman"/>
                <w:sz w:val="28"/>
                <w:szCs w:val="28"/>
              </w:rPr>
              <w:t xml:space="preserve"> </w:t>
            </w:r>
            <w:r w:rsidR="00450899" w:rsidRPr="005E78A8">
              <w:rPr>
                <w:rFonts w:ascii="Times New Roman" w:eastAsia="Calibri" w:hAnsi="Times New Roman" w:cs="Times New Roman"/>
                <w:sz w:val="28"/>
                <w:szCs w:val="28"/>
              </w:rPr>
              <w:t>ir</w:t>
            </w:r>
            <w:r w:rsidR="00AE1ABF" w:rsidRPr="005E78A8">
              <w:rPr>
                <w:rFonts w:ascii="Times New Roman" w:eastAsia="Calibri" w:hAnsi="Times New Roman" w:cs="Times New Roman"/>
                <w:sz w:val="28"/>
                <w:szCs w:val="28"/>
              </w:rPr>
              <w:t xml:space="preserve"> </w:t>
            </w:r>
            <w:r w:rsidR="00745D3E" w:rsidRPr="005E78A8">
              <w:rPr>
                <w:rFonts w:ascii="Times New Roman" w:eastAsia="Calibri" w:hAnsi="Times New Roman" w:cs="Times New Roman"/>
                <w:sz w:val="28"/>
                <w:szCs w:val="28"/>
              </w:rPr>
              <w:t>ministrijas</w:t>
            </w:r>
            <w:r w:rsidR="00E162DD">
              <w:rPr>
                <w:rFonts w:ascii="Times New Roman" w:eastAsia="Calibri" w:hAnsi="Times New Roman" w:cs="Times New Roman"/>
                <w:sz w:val="28"/>
                <w:szCs w:val="28"/>
              </w:rPr>
              <w:t xml:space="preserve">,   Latviešu </w:t>
            </w:r>
            <w:r w:rsidR="00706A1E">
              <w:rPr>
                <w:rFonts w:ascii="Times New Roman" w:eastAsia="Calibri" w:hAnsi="Times New Roman" w:cs="Times New Roman"/>
                <w:sz w:val="28"/>
                <w:szCs w:val="28"/>
              </w:rPr>
              <w:t>valodas aģentūras</w:t>
            </w:r>
            <w:r w:rsidR="00E162DD">
              <w:rPr>
                <w:rFonts w:ascii="Times New Roman" w:eastAsia="Calibri" w:hAnsi="Times New Roman" w:cs="Times New Roman"/>
                <w:sz w:val="28"/>
                <w:szCs w:val="28"/>
              </w:rPr>
              <w:t>,</w:t>
            </w:r>
            <w:r w:rsidR="00745D3E" w:rsidRPr="005E78A8">
              <w:rPr>
                <w:rFonts w:ascii="Times New Roman" w:eastAsia="Calibri" w:hAnsi="Times New Roman" w:cs="Times New Roman"/>
                <w:sz w:val="28"/>
                <w:szCs w:val="28"/>
              </w:rPr>
              <w:t xml:space="preserve"> </w:t>
            </w:r>
            <w:r w:rsidR="00706A1E">
              <w:rPr>
                <w:rFonts w:ascii="Times New Roman" w:eastAsia="Calibri" w:hAnsi="Times New Roman" w:cs="Times New Roman"/>
                <w:sz w:val="28"/>
                <w:szCs w:val="28"/>
              </w:rPr>
              <w:t xml:space="preserve">kā arī </w:t>
            </w:r>
            <w:r w:rsidR="00AE1ABF" w:rsidRPr="005E78A8">
              <w:rPr>
                <w:rFonts w:ascii="Times New Roman" w:eastAsia="Calibri" w:hAnsi="Times New Roman" w:cs="Times New Roman"/>
                <w:sz w:val="28"/>
                <w:szCs w:val="28"/>
              </w:rPr>
              <w:t>Ārlietu ministrijas, Kultūras ministrijas</w:t>
            </w:r>
            <w:r w:rsidR="00706A1E">
              <w:rPr>
                <w:rFonts w:ascii="Times New Roman" w:eastAsia="Calibri" w:hAnsi="Times New Roman" w:cs="Times New Roman"/>
                <w:sz w:val="28"/>
                <w:szCs w:val="28"/>
              </w:rPr>
              <w:t xml:space="preserve">, Latvijas Rakstnieku Savienības, Latviešu valodas un literatūras skolotāju asociācijas, Latvijas </w:t>
            </w:r>
            <w:r w:rsidR="007D6FA8">
              <w:rPr>
                <w:rFonts w:ascii="Times New Roman" w:eastAsia="Calibri" w:hAnsi="Times New Roman" w:cs="Times New Roman"/>
                <w:sz w:val="28"/>
                <w:szCs w:val="28"/>
              </w:rPr>
              <w:t xml:space="preserve">universitātes </w:t>
            </w:r>
            <w:r w:rsidR="00706A1E">
              <w:rPr>
                <w:rFonts w:ascii="Times New Roman" w:eastAsia="Calibri" w:hAnsi="Times New Roman" w:cs="Times New Roman"/>
                <w:sz w:val="28"/>
                <w:szCs w:val="28"/>
              </w:rPr>
              <w:t>un Tartu Universitātes</w:t>
            </w:r>
            <w:r w:rsidR="00E162DD" w:rsidRPr="005E78A8">
              <w:rPr>
                <w:rFonts w:ascii="Times New Roman" w:eastAsia="Calibri" w:hAnsi="Times New Roman" w:cs="Times New Roman"/>
                <w:sz w:val="28"/>
                <w:szCs w:val="28"/>
              </w:rPr>
              <w:t xml:space="preserve"> pārstāvji</w:t>
            </w:r>
            <w:r w:rsidR="007D6FA8">
              <w:rPr>
                <w:rFonts w:ascii="Times New Roman" w:eastAsia="Calibri" w:hAnsi="Times New Roman" w:cs="Times New Roman"/>
                <w:sz w:val="28"/>
                <w:szCs w:val="28"/>
              </w:rPr>
              <w:t xml:space="preserve">. </w:t>
            </w:r>
            <w:r w:rsidR="00AE1ABF" w:rsidRPr="005E78A8">
              <w:rPr>
                <w:rFonts w:ascii="Times New Roman" w:hAnsi="Times New Roman" w:cs="Times New Roman"/>
                <w:sz w:val="28"/>
                <w:szCs w:val="28"/>
              </w:rPr>
              <w:t>Izstrādājot programm</w:t>
            </w:r>
            <w:r w:rsidR="00745D3E" w:rsidRPr="005E78A8">
              <w:rPr>
                <w:rFonts w:ascii="Times New Roman" w:hAnsi="Times New Roman" w:cs="Times New Roman"/>
                <w:sz w:val="28"/>
                <w:szCs w:val="28"/>
              </w:rPr>
              <w:t>u</w:t>
            </w:r>
            <w:r w:rsidR="00207D9E" w:rsidRPr="005E78A8">
              <w:rPr>
                <w:rFonts w:ascii="Times New Roman" w:hAnsi="Times New Roman" w:cs="Times New Roman"/>
                <w:sz w:val="28"/>
                <w:szCs w:val="28"/>
              </w:rPr>
              <w:t>,</w:t>
            </w:r>
            <w:r w:rsidR="00AE1ABF" w:rsidRPr="005E78A8">
              <w:rPr>
                <w:rFonts w:ascii="Times New Roman" w:eastAsia="Calibri" w:hAnsi="Times New Roman" w:cs="Times New Roman"/>
                <w:sz w:val="28"/>
                <w:szCs w:val="28"/>
              </w:rPr>
              <w:t xml:space="preserve"> </w:t>
            </w:r>
            <w:r w:rsidR="00AE1ABF" w:rsidRPr="005E78A8">
              <w:rPr>
                <w:rFonts w:ascii="Times New Roman" w:hAnsi="Times New Roman" w:cs="Times New Roman"/>
                <w:sz w:val="28"/>
                <w:szCs w:val="28"/>
              </w:rPr>
              <w:t xml:space="preserve">ministrija </w:t>
            </w:r>
            <w:r w:rsidR="001E59CD">
              <w:rPr>
                <w:rFonts w:ascii="Times New Roman" w:hAnsi="Times New Roman" w:cs="Times New Roman"/>
                <w:sz w:val="28"/>
                <w:szCs w:val="28"/>
              </w:rPr>
              <w:t>ir konsultējusies</w:t>
            </w:r>
            <w:r w:rsidR="00AE1ABF" w:rsidRPr="005E78A8">
              <w:rPr>
                <w:rFonts w:ascii="Times New Roman" w:hAnsi="Times New Roman" w:cs="Times New Roman"/>
                <w:sz w:val="28"/>
                <w:szCs w:val="28"/>
              </w:rPr>
              <w:t xml:space="preserve"> ar Latvijas Zinātņu akadēmij</w:t>
            </w:r>
            <w:r w:rsidR="00745D3E" w:rsidRPr="005E78A8">
              <w:rPr>
                <w:rFonts w:ascii="Times New Roman" w:hAnsi="Times New Roman" w:cs="Times New Roman"/>
                <w:sz w:val="28"/>
                <w:szCs w:val="28"/>
              </w:rPr>
              <w:t>as</w:t>
            </w:r>
            <w:r w:rsidR="00AE1ABF" w:rsidRPr="005E78A8">
              <w:rPr>
                <w:rFonts w:ascii="Times New Roman" w:hAnsi="Times New Roman" w:cs="Times New Roman"/>
                <w:sz w:val="28"/>
                <w:szCs w:val="28"/>
              </w:rPr>
              <w:t xml:space="preserve"> un Latvijas Zinātnes padom</w:t>
            </w:r>
            <w:r w:rsidR="00745D3E" w:rsidRPr="005E78A8">
              <w:rPr>
                <w:rFonts w:ascii="Times New Roman" w:hAnsi="Times New Roman" w:cs="Times New Roman"/>
                <w:sz w:val="28"/>
                <w:szCs w:val="28"/>
              </w:rPr>
              <w:t>es</w:t>
            </w:r>
            <w:r w:rsidR="00AE1ABF" w:rsidRPr="005E78A8">
              <w:rPr>
                <w:rFonts w:ascii="Times New Roman" w:hAnsi="Times New Roman" w:cs="Times New Roman"/>
                <w:sz w:val="28"/>
                <w:szCs w:val="28"/>
              </w:rPr>
              <w:t xml:space="preserve"> (turpmāk – padome)</w:t>
            </w:r>
            <w:r w:rsidR="00745D3E" w:rsidRPr="005E78A8">
              <w:rPr>
                <w:rFonts w:ascii="Times New Roman" w:hAnsi="Times New Roman" w:cs="Times New Roman"/>
                <w:sz w:val="28"/>
                <w:szCs w:val="28"/>
              </w:rPr>
              <w:t xml:space="preserve"> pārstāvjiem</w:t>
            </w:r>
            <w:r w:rsidR="00AE1ABF" w:rsidRPr="005E78A8">
              <w:rPr>
                <w:rFonts w:ascii="Times New Roman" w:eastAsia="Times New Roman" w:hAnsi="Times New Roman" w:cs="Times New Roman"/>
                <w:sz w:val="28"/>
                <w:szCs w:val="28"/>
              </w:rPr>
              <w:t>, i</w:t>
            </w:r>
            <w:r w:rsidR="00AE1ABF" w:rsidRPr="005E78A8">
              <w:rPr>
                <w:rFonts w:ascii="Times New Roman" w:hAnsi="Times New Roman" w:cs="Times New Roman"/>
                <w:sz w:val="28"/>
                <w:szCs w:val="28"/>
              </w:rPr>
              <w:t xml:space="preserve">evērojot likuma 35. panta otrajā daļā noteikto. </w:t>
            </w:r>
          </w:p>
          <w:p w14:paraId="0F3F93F4" w14:textId="57EA6287" w:rsidR="00E91EE4" w:rsidRPr="005E78A8" w:rsidRDefault="00E91EE4" w:rsidP="00E91EE4">
            <w:pPr>
              <w:spacing w:after="0" w:line="240" w:lineRule="auto"/>
              <w:jc w:val="both"/>
              <w:rPr>
                <w:rFonts w:ascii="Times New Roman" w:hAnsi="Times New Roman" w:cs="Times New Roman"/>
                <w:sz w:val="28"/>
                <w:szCs w:val="28"/>
              </w:rPr>
            </w:pPr>
            <w:r w:rsidRPr="005E78A8">
              <w:rPr>
                <w:rFonts w:ascii="Times New Roman" w:hAnsi="Times New Roman" w:cs="Times New Roman"/>
                <w:sz w:val="28"/>
                <w:szCs w:val="28"/>
              </w:rPr>
              <w:lastRenderedPageBreak/>
              <w:t xml:space="preserve">Programmas virsmērķis ir </w:t>
            </w:r>
            <w:r w:rsidR="00706A1E" w:rsidRPr="00706A1E">
              <w:rPr>
                <w:rStyle w:val="Strong"/>
                <w:rFonts w:ascii="Times New Roman" w:hAnsi="Times New Roman" w:cs="Times New Roman"/>
                <w:b w:val="0"/>
                <w:sz w:val="28"/>
                <w:szCs w:val="28"/>
              </w:rPr>
              <w:t xml:space="preserve">stiprināt latviešu valodas – Latvijas identitātes un valsts vērtības veidojošā </w:t>
            </w:r>
            <w:r w:rsidR="00706A1E" w:rsidRPr="00706A1E">
              <w:rPr>
                <w:rStyle w:val="Strong"/>
                <w:rFonts w:ascii="Times New Roman" w:hAnsi="Times New Roman" w:cs="Times New Roman"/>
                <w:b w:val="0"/>
                <w:color w:val="000000"/>
                <w:sz w:val="28"/>
                <w:szCs w:val="28"/>
              </w:rPr>
              <w:t xml:space="preserve">pamatelementa – </w:t>
            </w:r>
            <w:r w:rsidR="00706A1E" w:rsidRPr="00706A1E">
              <w:rPr>
                <w:rFonts w:ascii="Times New Roman" w:hAnsi="Times New Roman" w:cs="Times New Roman"/>
                <w:color w:val="000000"/>
                <w:sz w:val="28"/>
                <w:szCs w:val="28"/>
              </w:rPr>
              <w:t>ilgtspēju, lingvistisko kvalitāti un konkurētspēju Latvijā un pasaules valodu kontekstā.</w:t>
            </w:r>
          </w:p>
          <w:p w14:paraId="0DDD0C92" w14:textId="6841D03C" w:rsidR="00706A1E" w:rsidRPr="00706A1E" w:rsidRDefault="00E91EE4" w:rsidP="00706A1E">
            <w:pPr>
              <w:spacing w:after="0" w:line="240" w:lineRule="auto"/>
              <w:jc w:val="both"/>
              <w:rPr>
                <w:rStyle w:val="Strong"/>
                <w:rFonts w:ascii="Times New Roman" w:hAnsi="Times New Roman" w:cs="Times New Roman"/>
                <w:b w:val="0"/>
                <w:bCs w:val="0"/>
                <w:sz w:val="28"/>
                <w:szCs w:val="28"/>
              </w:rPr>
            </w:pPr>
            <w:r w:rsidRPr="00706A1E">
              <w:rPr>
                <w:rFonts w:ascii="Times New Roman" w:hAnsi="Times New Roman"/>
                <w:sz w:val="28"/>
                <w:szCs w:val="28"/>
              </w:rPr>
              <w:t>Programmas īstenošanas mē</w:t>
            </w:r>
            <w:r w:rsidR="00F20977" w:rsidRPr="00706A1E">
              <w:rPr>
                <w:rFonts w:ascii="Times New Roman" w:hAnsi="Times New Roman"/>
                <w:sz w:val="28"/>
                <w:szCs w:val="28"/>
              </w:rPr>
              <w:t xml:space="preserve">rķis ir </w:t>
            </w:r>
            <w:r w:rsidR="00706A1E" w:rsidRPr="00706A1E">
              <w:rPr>
                <w:rFonts w:ascii="Times New Roman" w:hAnsi="Times New Roman" w:cs="Times New Roman"/>
                <w:sz w:val="28"/>
                <w:szCs w:val="28"/>
              </w:rPr>
              <w:t xml:space="preserve">attīstīt cilvēkkapitālu, paplašināt zināšanu bāzi valodniecības un tās saskarjomu zinātnēs par latviešu valodas </w:t>
            </w:r>
            <w:r w:rsidR="00AF14DC">
              <w:rPr>
                <w:rFonts w:ascii="Times New Roman" w:hAnsi="Times New Roman" w:cs="Times New Roman"/>
                <w:sz w:val="28"/>
                <w:szCs w:val="28"/>
              </w:rPr>
              <w:t xml:space="preserve">un </w:t>
            </w:r>
            <w:r w:rsidR="00706A1E" w:rsidRPr="00706A1E">
              <w:rPr>
                <w:rStyle w:val="Strong"/>
                <w:rFonts w:ascii="Times New Roman" w:hAnsi="Times New Roman" w:cs="Times New Roman"/>
                <w:b w:val="0"/>
                <w:sz w:val="28"/>
                <w:szCs w:val="28"/>
              </w:rPr>
              <w:t xml:space="preserve">lībiešu valodas izpēti un attīstību, valodas resursu digitalizāciju un analīzi, nodrošinot sabiedrībai nepieciešamu </w:t>
            </w:r>
            <w:r w:rsidR="004157C0">
              <w:rPr>
                <w:rStyle w:val="Strong"/>
                <w:rFonts w:ascii="Times New Roman" w:hAnsi="Times New Roman" w:cs="Times New Roman"/>
                <w:b w:val="0"/>
                <w:sz w:val="28"/>
                <w:szCs w:val="28"/>
              </w:rPr>
              <w:t xml:space="preserve">programmas īstenošanas </w:t>
            </w:r>
            <w:r w:rsidR="00706A1E" w:rsidRPr="00706A1E">
              <w:rPr>
                <w:rStyle w:val="Strong"/>
                <w:rFonts w:ascii="Times New Roman" w:hAnsi="Times New Roman" w:cs="Times New Roman"/>
                <w:b w:val="0"/>
                <w:sz w:val="28"/>
                <w:szCs w:val="28"/>
              </w:rPr>
              <w:t xml:space="preserve">pētniecisko rezultātu pieejamību (digitāli u. c. formās). </w:t>
            </w:r>
          </w:p>
          <w:p w14:paraId="690D0175" w14:textId="296B4B0C" w:rsidR="004157C0" w:rsidRDefault="004157C0" w:rsidP="004157C0">
            <w:pPr>
              <w:spacing w:after="0" w:line="240" w:lineRule="auto"/>
              <w:jc w:val="both"/>
              <w:rPr>
                <w:rFonts w:ascii="Times New Roman" w:hAnsi="Times New Roman" w:cs="Times New Roman"/>
                <w:sz w:val="28"/>
                <w:szCs w:val="28"/>
              </w:rPr>
            </w:pPr>
            <w:r>
              <w:rPr>
                <w:rStyle w:val="Strong"/>
                <w:rFonts w:ascii="Times New Roman" w:hAnsi="Times New Roman" w:cs="Times New Roman"/>
                <w:b w:val="0"/>
                <w:sz w:val="28"/>
                <w:szCs w:val="28"/>
              </w:rPr>
              <w:t>Atbilstoši</w:t>
            </w:r>
            <w:r>
              <w:rPr>
                <w:rFonts w:ascii="Times New Roman" w:hAnsi="Times New Roman" w:cs="Times New Roman"/>
                <w:sz w:val="28"/>
                <w:szCs w:val="28"/>
              </w:rPr>
              <w:t xml:space="preserve"> p</w:t>
            </w:r>
            <w:r w:rsidR="00706A1E">
              <w:rPr>
                <w:rFonts w:ascii="Times New Roman" w:hAnsi="Times New Roman" w:cs="Times New Roman"/>
                <w:sz w:val="28"/>
                <w:szCs w:val="28"/>
              </w:rPr>
              <w:t>rogramm</w:t>
            </w:r>
            <w:r>
              <w:rPr>
                <w:rFonts w:ascii="Times New Roman" w:hAnsi="Times New Roman" w:cs="Times New Roman"/>
                <w:sz w:val="28"/>
                <w:szCs w:val="28"/>
              </w:rPr>
              <w:t>as īstenošanas mērķim programmā ir</w:t>
            </w:r>
            <w:r w:rsidR="00BA6B1D" w:rsidRPr="00706A1E">
              <w:rPr>
                <w:rFonts w:ascii="Times New Roman" w:hAnsi="Times New Roman" w:cs="Times New Roman"/>
                <w:sz w:val="28"/>
                <w:szCs w:val="28"/>
              </w:rPr>
              <w:t xml:space="preserve"> </w:t>
            </w:r>
            <w:r w:rsidR="00706A1E">
              <w:rPr>
                <w:rFonts w:ascii="Times New Roman" w:hAnsi="Times New Roman" w:cs="Times New Roman"/>
                <w:sz w:val="28"/>
                <w:szCs w:val="28"/>
              </w:rPr>
              <w:t>noteikti</w:t>
            </w:r>
            <w:r w:rsidR="00BA6B1D" w:rsidRPr="00706A1E">
              <w:rPr>
                <w:rFonts w:ascii="Times New Roman" w:hAnsi="Times New Roman" w:cs="Times New Roman"/>
                <w:sz w:val="28"/>
                <w:szCs w:val="28"/>
              </w:rPr>
              <w:t xml:space="preserve"> </w:t>
            </w:r>
            <w:r w:rsidR="00706A1E">
              <w:rPr>
                <w:rFonts w:ascii="Times New Roman" w:hAnsi="Times New Roman" w:cs="Times New Roman"/>
                <w:sz w:val="28"/>
                <w:szCs w:val="28"/>
              </w:rPr>
              <w:t>desmit</w:t>
            </w:r>
            <w:r w:rsidR="00BA6B1D" w:rsidRPr="00706A1E">
              <w:rPr>
                <w:rFonts w:ascii="Times New Roman" w:hAnsi="Times New Roman" w:cs="Times New Roman"/>
                <w:sz w:val="28"/>
                <w:szCs w:val="28"/>
              </w:rPr>
              <w:t xml:space="preserve"> </w:t>
            </w:r>
            <w:r w:rsidR="007C7CB6" w:rsidRPr="00706A1E">
              <w:rPr>
                <w:rFonts w:ascii="Times New Roman" w:hAnsi="Times New Roman" w:cs="Times New Roman"/>
                <w:sz w:val="28"/>
                <w:szCs w:val="28"/>
              </w:rPr>
              <w:t xml:space="preserve"> </w:t>
            </w:r>
            <w:r w:rsidR="00706A1E">
              <w:rPr>
                <w:rFonts w:ascii="Times New Roman" w:hAnsi="Times New Roman" w:cs="Times New Roman"/>
                <w:sz w:val="28"/>
                <w:szCs w:val="28"/>
              </w:rPr>
              <w:t>uzdevumi</w:t>
            </w:r>
            <w:r>
              <w:rPr>
                <w:rFonts w:ascii="Times New Roman" w:hAnsi="Times New Roman" w:cs="Times New Roman"/>
                <w:sz w:val="28"/>
                <w:szCs w:val="28"/>
              </w:rPr>
              <w:t xml:space="preserve">, kas paredz zināšanu bāzes attīstību valodas </w:t>
            </w:r>
            <w:r w:rsidR="00AD4EF3">
              <w:rPr>
                <w:rFonts w:ascii="Times New Roman" w:hAnsi="Times New Roman" w:cs="Times New Roman"/>
                <w:sz w:val="28"/>
                <w:szCs w:val="28"/>
              </w:rPr>
              <w:t>ontoloģijas, sociolingvistikas, fonētikas, gramatikas, valodas semantikas, teorētiskās un praktiskās leksikogrāfijas, valodas onomastikas, latviešu valodas terminoloģijas, tulkojumzinātnes un kontaktlingvistikas, latviešu valodas didaktikas un mācīšanas metodikas, ģeolingvistikas, kā arī lībieš</w:t>
            </w:r>
            <w:r w:rsidR="00AF4843">
              <w:rPr>
                <w:rFonts w:ascii="Times New Roman" w:hAnsi="Times New Roman" w:cs="Times New Roman"/>
                <w:sz w:val="28"/>
                <w:szCs w:val="28"/>
              </w:rPr>
              <w:t>u valodas izpētē un attīstībā.</w:t>
            </w:r>
          </w:p>
          <w:p w14:paraId="2B67329F" w14:textId="00296C2C" w:rsidR="007922B4" w:rsidRPr="00EB69A0" w:rsidRDefault="00A36381" w:rsidP="004157C0">
            <w:pPr>
              <w:spacing w:after="0" w:line="240" w:lineRule="auto"/>
              <w:jc w:val="both"/>
              <w:rPr>
                <w:rFonts w:ascii="Times New Roman" w:hAnsi="Times New Roman" w:cs="Times New Roman"/>
                <w:sz w:val="28"/>
                <w:szCs w:val="28"/>
              </w:rPr>
            </w:pPr>
            <w:r w:rsidRPr="005E78A8">
              <w:rPr>
                <w:rFonts w:ascii="Times New Roman" w:hAnsi="Times New Roman" w:cs="Times New Roman"/>
                <w:sz w:val="28"/>
                <w:szCs w:val="28"/>
              </w:rPr>
              <w:t xml:space="preserve">Īstenojot katru no </w:t>
            </w:r>
            <w:r w:rsidR="00AD4EF3">
              <w:rPr>
                <w:rFonts w:ascii="Times New Roman" w:hAnsi="Times New Roman" w:cs="Times New Roman"/>
                <w:sz w:val="28"/>
                <w:szCs w:val="28"/>
              </w:rPr>
              <w:t>desmit</w:t>
            </w:r>
            <w:r w:rsidR="00F20977" w:rsidRPr="005E78A8">
              <w:rPr>
                <w:rFonts w:ascii="Times New Roman" w:hAnsi="Times New Roman" w:cs="Times New Roman"/>
                <w:sz w:val="28"/>
                <w:szCs w:val="28"/>
              </w:rPr>
              <w:t xml:space="preserve"> </w:t>
            </w:r>
            <w:r w:rsidRPr="005E78A8">
              <w:rPr>
                <w:rFonts w:ascii="Times New Roman" w:hAnsi="Times New Roman" w:cs="Times New Roman"/>
                <w:sz w:val="28"/>
                <w:szCs w:val="28"/>
              </w:rPr>
              <w:t>programmas uzdevumiem</w:t>
            </w:r>
            <w:r w:rsidR="00C452CE" w:rsidRPr="005E78A8">
              <w:rPr>
                <w:rFonts w:ascii="Times New Roman" w:hAnsi="Times New Roman" w:cs="Times New Roman"/>
                <w:b/>
                <w:sz w:val="28"/>
                <w:szCs w:val="28"/>
              </w:rPr>
              <w:t xml:space="preserve"> </w:t>
            </w:r>
            <w:r w:rsidR="00C452CE" w:rsidRPr="005E78A8">
              <w:rPr>
                <w:rFonts w:ascii="Times New Roman" w:hAnsi="Times New Roman" w:cs="Times New Roman"/>
                <w:sz w:val="28"/>
                <w:szCs w:val="28"/>
              </w:rPr>
              <w:t>zināšanu bāzes attīstībai</w:t>
            </w:r>
            <w:r w:rsidRPr="005E78A8">
              <w:rPr>
                <w:rFonts w:ascii="Times New Roman" w:hAnsi="Times New Roman" w:cs="Times New Roman"/>
                <w:sz w:val="28"/>
                <w:szCs w:val="28"/>
              </w:rPr>
              <w:t xml:space="preserve">, būs jāizpilda tostarp arī </w:t>
            </w:r>
            <w:r w:rsidR="00EB69A0">
              <w:rPr>
                <w:rFonts w:ascii="Times New Roman" w:hAnsi="Times New Roman" w:cs="Times New Roman"/>
                <w:sz w:val="28"/>
                <w:szCs w:val="28"/>
              </w:rPr>
              <w:t>astoņi</w:t>
            </w:r>
            <w:r w:rsidRPr="005E78A8">
              <w:rPr>
                <w:rFonts w:ascii="Times New Roman" w:hAnsi="Times New Roman" w:cs="Times New Roman"/>
                <w:sz w:val="28"/>
                <w:szCs w:val="28"/>
              </w:rPr>
              <w:t xml:space="preserve"> </w:t>
            </w:r>
            <w:r w:rsidRPr="00EB69A0">
              <w:rPr>
                <w:rFonts w:ascii="Times New Roman" w:hAnsi="Times New Roman" w:cs="Times New Roman"/>
                <w:sz w:val="28"/>
                <w:szCs w:val="28"/>
              </w:rPr>
              <w:t xml:space="preserve">horizontālie (kopējie) uzdevumi, no kuriem </w:t>
            </w:r>
            <w:r w:rsidR="00BA6B1D" w:rsidRPr="00EB69A0">
              <w:rPr>
                <w:rFonts w:ascii="Times New Roman" w:hAnsi="Times New Roman" w:cs="Times New Roman"/>
                <w:sz w:val="28"/>
                <w:szCs w:val="28"/>
              </w:rPr>
              <w:t>pieci uzdevumi</w:t>
            </w:r>
            <w:r w:rsidRPr="00EB69A0">
              <w:rPr>
                <w:rFonts w:ascii="Times New Roman" w:hAnsi="Times New Roman" w:cs="Times New Roman"/>
                <w:sz w:val="28"/>
                <w:szCs w:val="28"/>
              </w:rPr>
              <w:t xml:space="preserve"> </w:t>
            </w:r>
            <w:r w:rsidR="00B54523" w:rsidRPr="00EB69A0">
              <w:rPr>
                <w:rFonts w:ascii="Times New Roman" w:hAnsi="Times New Roman" w:cs="Times New Roman"/>
                <w:sz w:val="28"/>
                <w:szCs w:val="28"/>
              </w:rPr>
              <w:t>–</w:t>
            </w:r>
            <w:r w:rsidR="00EB69A0" w:rsidRPr="00EB69A0">
              <w:rPr>
                <w:rFonts w:ascii="Times New Roman" w:hAnsi="Times New Roman" w:cs="Times New Roman"/>
                <w:sz w:val="28"/>
                <w:szCs w:val="28"/>
              </w:rPr>
              <w:t xml:space="preserve"> cilvēkkapitāla attīstībai,</w:t>
            </w:r>
            <w:r w:rsidR="00BA6B1D" w:rsidRPr="00EB69A0">
              <w:rPr>
                <w:rFonts w:ascii="Times New Roman" w:hAnsi="Times New Roman" w:cs="Times New Roman"/>
                <w:sz w:val="28"/>
                <w:szCs w:val="28"/>
              </w:rPr>
              <w:t xml:space="preserve"> divi uzdevumi </w:t>
            </w:r>
            <w:r w:rsidR="00B54523" w:rsidRPr="00EB69A0">
              <w:rPr>
                <w:rFonts w:ascii="Times New Roman" w:hAnsi="Times New Roman" w:cs="Times New Roman"/>
                <w:sz w:val="28"/>
                <w:szCs w:val="28"/>
              </w:rPr>
              <w:t>–</w:t>
            </w:r>
            <w:r w:rsidRPr="00EB69A0">
              <w:rPr>
                <w:rFonts w:ascii="Times New Roman" w:hAnsi="Times New Roman" w:cs="Times New Roman"/>
                <w:sz w:val="28"/>
                <w:szCs w:val="28"/>
              </w:rPr>
              <w:t xml:space="preserve"> </w:t>
            </w:r>
            <w:r w:rsidR="00BA6B1D" w:rsidRPr="00EB69A0">
              <w:rPr>
                <w:rFonts w:ascii="Times New Roman" w:hAnsi="Times New Roman" w:cs="Times New Roman"/>
                <w:sz w:val="28"/>
                <w:szCs w:val="28"/>
              </w:rPr>
              <w:t>sabiedrības un atbilstošo mērķa grupu informēšanai un iesaistei</w:t>
            </w:r>
            <w:r w:rsidR="00EB69A0" w:rsidRPr="00EB69A0">
              <w:rPr>
                <w:rFonts w:ascii="Times New Roman" w:hAnsi="Times New Roman" w:cs="Times New Roman"/>
                <w:sz w:val="28"/>
                <w:szCs w:val="28"/>
              </w:rPr>
              <w:t xml:space="preserve"> un viens </w:t>
            </w:r>
            <w:r w:rsidR="00514E00">
              <w:rPr>
                <w:rFonts w:ascii="Times New Roman" w:hAnsi="Times New Roman" w:cs="Times New Roman"/>
                <w:sz w:val="28"/>
                <w:szCs w:val="28"/>
              </w:rPr>
              <w:t>–</w:t>
            </w:r>
            <w:r w:rsidR="00EB69A0" w:rsidRPr="00EB69A0">
              <w:rPr>
                <w:rFonts w:ascii="Times New Roman" w:hAnsi="Times New Roman" w:cs="Times New Roman"/>
                <w:sz w:val="28"/>
                <w:szCs w:val="28"/>
              </w:rPr>
              <w:t xml:space="preserve"> </w:t>
            </w:r>
            <w:r w:rsidR="00EB69A0" w:rsidRPr="00EB69A0">
              <w:rPr>
                <w:rFonts w:ascii="Times New Roman" w:hAnsi="Times New Roman" w:cs="Times New Roman"/>
                <w:color w:val="000000"/>
                <w:sz w:val="28"/>
                <w:szCs w:val="28"/>
              </w:rPr>
              <w:t>programmas īstenošanas nodrošināšanai.</w:t>
            </w:r>
          </w:p>
          <w:p w14:paraId="6BD5551E" w14:textId="4846C106" w:rsidR="001D0371" w:rsidRPr="005E78A8" w:rsidRDefault="001D0371" w:rsidP="007922B4">
            <w:pPr>
              <w:spacing w:after="0" w:line="240" w:lineRule="auto"/>
              <w:jc w:val="both"/>
              <w:rPr>
                <w:rFonts w:ascii="Times New Roman" w:hAnsi="Times New Roman" w:cs="Times New Roman"/>
                <w:sz w:val="28"/>
                <w:szCs w:val="28"/>
              </w:rPr>
            </w:pPr>
            <w:r w:rsidRPr="00EB69A0">
              <w:rPr>
                <w:rFonts w:ascii="Times New Roman" w:hAnsi="Times New Roman" w:cs="Times New Roman"/>
                <w:sz w:val="28"/>
                <w:szCs w:val="28"/>
              </w:rPr>
              <w:t xml:space="preserve">Programma ir </w:t>
            </w:r>
            <w:r w:rsidR="003833A0" w:rsidRPr="00EB69A0">
              <w:rPr>
                <w:rFonts w:ascii="Times New Roman" w:hAnsi="Times New Roman" w:cs="Times New Roman"/>
                <w:sz w:val="28"/>
                <w:szCs w:val="28"/>
              </w:rPr>
              <w:t>nepieciešama</w:t>
            </w:r>
            <w:r w:rsidR="003833A0" w:rsidRPr="005E78A8">
              <w:rPr>
                <w:rFonts w:ascii="Times New Roman" w:hAnsi="Times New Roman" w:cs="Times New Roman"/>
                <w:sz w:val="28"/>
                <w:szCs w:val="28"/>
              </w:rPr>
              <w:t>, lai</w:t>
            </w:r>
            <w:r w:rsidRPr="005E78A8">
              <w:rPr>
                <w:rFonts w:ascii="Times New Roman" w:hAnsi="Times New Roman" w:cs="Times New Roman"/>
                <w:sz w:val="28"/>
                <w:szCs w:val="28"/>
              </w:rPr>
              <w:t xml:space="preserve"> attīstīt</w:t>
            </w:r>
            <w:r w:rsidR="00B54523" w:rsidRPr="005E78A8">
              <w:rPr>
                <w:rFonts w:ascii="Times New Roman" w:hAnsi="Times New Roman" w:cs="Times New Roman"/>
                <w:sz w:val="28"/>
                <w:szCs w:val="28"/>
              </w:rPr>
              <w:t>u</w:t>
            </w:r>
            <w:r w:rsidRPr="005E78A8">
              <w:rPr>
                <w:rFonts w:ascii="Times New Roman" w:hAnsi="Times New Roman" w:cs="Times New Roman"/>
                <w:sz w:val="28"/>
                <w:szCs w:val="28"/>
              </w:rPr>
              <w:t xml:space="preserve"> zināšanu bāzi</w:t>
            </w:r>
            <w:r w:rsidR="005F10DC" w:rsidRPr="005E78A8">
              <w:rPr>
                <w:rFonts w:ascii="Times New Roman" w:hAnsi="Times New Roman" w:cs="Times New Roman"/>
                <w:sz w:val="28"/>
                <w:szCs w:val="28"/>
              </w:rPr>
              <w:t xml:space="preserve"> </w:t>
            </w:r>
            <w:r w:rsidR="00AD4EF3">
              <w:rPr>
                <w:rFonts w:ascii="Times New Roman" w:hAnsi="Times New Roman" w:cs="Times New Roman"/>
                <w:sz w:val="28"/>
                <w:szCs w:val="28"/>
              </w:rPr>
              <w:t>valodniecības un tās saskarjomu zinātnēs kā daļu</w:t>
            </w:r>
            <w:r w:rsidR="005F10DC" w:rsidRPr="005E78A8">
              <w:rPr>
                <w:rFonts w:ascii="Times New Roman" w:hAnsi="Times New Roman" w:cs="Times New Roman"/>
                <w:sz w:val="28"/>
                <w:szCs w:val="28"/>
              </w:rPr>
              <w:t xml:space="preserve"> no nacionālās pētniecības un inovāciju sistēmas, kuras ietvaros tiek radīta sabiedrības vajadzībām atbilstoša plaša un dziļu zināšanu bāze</w:t>
            </w:r>
            <w:r w:rsidR="00AD4EF3">
              <w:rPr>
                <w:rFonts w:ascii="Times New Roman" w:hAnsi="Times New Roman" w:cs="Times New Roman"/>
                <w:sz w:val="28"/>
                <w:szCs w:val="28"/>
              </w:rPr>
              <w:t xml:space="preserve">, kas nodrošina latviešu valodas globālu konkurētspēju un </w:t>
            </w:r>
            <w:r w:rsidR="00AD4EF3" w:rsidRPr="00AD4EF3">
              <w:rPr>
                <w:rFonts w:ascii="Times New Roman" w:hAnsi="Times New Roman" w:cs="Times New Roman"/>
                <w:sz w:val="28"/>
                <w:szCs w:val="28"/>
              </w:rPr>
              <w:t xml:space="preserve"> </w:t>
            </w:r>
            <w:r w:rsidR="006151CF">
              <w:rPr>
                <w:rFonts w:ascii="Times New Roman" w:hAnsi="Times New Roman" w:cs="Times New Roman"/>
                <w:sz w:val="28"/>
                <w:szCs w:val="28"/>
              </w:rPr>
              <w:t xml:space="preserve">latviešu </w:t>
            </w:r>
            <w:r w:rsidR="00AD4EF3" w:rsidRPr="00AD4EF3">
              <w:rPr>
                <w:rFonts w:ascii="Times New Roman" w:hAnsi="Times New Roman" w:cs="Times New Roman"/>
                <w:sz w:val="28"/>
                <w:szCs w:val="28"/>
              </w:rPr>
              <w:t xml:space="preserve">valodas </w:t>
            </w:r>
            <w:r w:rsidR="006151CF">
              <w:rPr>
                <w:rFonts w:ascii="Times New Roman" w:hAnsi="Times New Roman" w:cs="Times New Roman"/>
                <w:sz w:val="28"/>
                <w:szCs w:val="28"/>
              </w:rPr>
              <w:t xml:space="preserve">nostiprināšanos to valodu skaitā, kurām ir izkopta un attīstīta literārās valodas forma – vienota terminoloģija un ortogrāfija, kodificētas leksikas un gramatikas normas, ir pieejami pētījumi par valodas vēsturi un reģionālajām izpausmēm, valodai ir attīstīti digitālie resursi. </w:t>
            </w:r>
            <w:r w:rsidR="006151CF" w:rsidRPr="006151CF">
              <w:rPr>
                <w:rFonts w:ascii="Times New Roman" w:hAnsi="Times New Roman" w:cs="Times New Roman"/>
                <w:sz w:val="28"/>
                <w:szCs w:val="28"/>
              </w:rPr>
              <w:t>Latviešu valoda ir valsts, tās novadu un iedzīvotāju vienotības simbols, tā ir sabiedrības lingvistiskās integrācijas pamats un reprezentē Latviju kā viena no Eiropas Savienības oficiālajām valodām.</w:t>
            </w:r>
            <w:r w:rsidR="006151CF" w:rsidRPr="008F065C">
              <w:t xml:space="preserve"> </w:t>
            </w:r>
            <w:r w:rsidR="005F10DC" w:rsidRPr="005E78A8">
              <w:rPr>
                <w:rFonts w:ascii="Times New Roman" w:hAnsi="Times New Roman" w:cs="Times New Roman"/>
                <w:sz w:val="28"/>
                <w:szCs w:val="28"/>
              </w:rPr>
              <w:t xml:space="preserve"> </w:t>
            </w:r>
            <w:r w:rsidR="006151CF">
              <w:rPr>
                <w:rFonts w:ascii="Times New Roman" w:hAnsi="Times New Roman" w:cs="Times New Roman"/>
                <w:sz w:val="28"/>
                <w:szCs w:val="28"/>
              </w:rPr>
              <w:lastRenderedPageBreak/>
              <w:t>Šī zinātnes nozare</w:t>
            </w:r>
            <w:r w:rsidR="005F10DC" w:rsidRPr="005E78A8">
              <w:rPr>
                <w:rFonts w:ascii="Times New Roman" w:hAnsi="Times New Roman" w:cs="Times New Roman"/>
                <w:sz w:val="28"/>
                <w:szCs w:val="28"/>
              </w:rPr>
              <w:t xml:space="preserve"> ir</w:t>
            </w:r>
            <w:r w:rsidR="003833A0" w:rsidRPr="005E78A8">
              <w:rPr>
                <w:rFonts w:ascii="Times New Roman" w:hAnsi="Times New Roman" w:cs="Times New Roman"/>
                <w:sz w:val="28"/>
                <w:szCs w:val="28"/>
              </w:rPr>
              <w:t xml:space="preserve"> </w:t>
            </w:r>
            <w:r w:rsidR="006151CF">
              <w:rPr>
                <w:rFonts w:ascii="Times New Roman" w:hAnsi="Times New Roman" w:cs="Times New Roman"/>
                <w:sz w:val="28"/>
                <w:szCs w:val="28"/>
              </w:rPr>
              <w:t>līdz šim</w:t>
            </w:r>
            <w:r w:rsidRPr="005E78A8">
              <w:rPr>
                <w:rFonts w:ascii="Times New Roman" w:hAnsi="Times New Roman" w:cs="Times New Roman"/>
                <w:sz w:val="28"/>
                <w:szCs w:val="28"/>
              </w:rPr>
              <w:t xml:space="preserve"> nepi</w:t>
            </w:r>
            <w:r w:rsidR="005F10DC" w:rsidRPr="005E78A8">
              <w:rPr>
                <w:rFonts w:ascii="Times New Roman" w:hAnsi="Times New Roman" w:cs="Times New Roman"/>
                <w:sz w:val="28"/>
                <w:szCs w:val="28"/>
              </w:rPr>
              <w:t>etiekami</w:t>
            </w:r>
            <w:r w:rsidRPr="005E78A8">
              <w:rPr>
                <w:rFonts w:ascii="Times New Roman" w:hAnsi="Times New Roman" w:cs="Times New Roman"/>
                <w:sz w:val="28"/>
                <w:szCs w:val="28"/>
              </w:rPr>
              <w:t xml:space="preserve"> </w:t>
            </w:r>
            <w:r w:rsidR="005F10DC" w:rsidRPr="005E78A8">
              <w:rPr>
                <w:rFonts w:ascii="Times New Roman" w:hAnsi="Times New Roman" w:cs="Times New Roman"/>
                <w:sz w:val="28"/>
                <w:szCs w:val="28"/>
              </w:rPr>
              <w:t>finansēta, kā</w:t>
            </w:r>
            <w:r w:rsidRPr="005E78A8">
              <w:rPr>
                <w:rFonts w:ascii="Times New Roman" w:hAnsi="Times New Roman" w:cs="Times New Roman"/>
                <w:sz w:val="28"/>
                <w:szCs w:val="28"/>
              </w:rPr>
              <w:t xml:space="preserve"> rezultātā kopējā zināšanu bāze </w:t>
            </w:r>
            <w:r w:rsidR="007C7CB6" w:rsidRPr="005E78A8">
              <w:rPr>
                <w:rFonts w:ascii="Times New Roman" w:hAnsi="Times New Roman" w:cs="Times New Roman"/>
                <w:sz w:val="28"/>
                <w:szCs w:val="28"/>
              </w:rPr>
              <w:t>ir noplicināta,</w:t>
            </w:r>
            <w:r w:rsidR="005F10DC" w:rsidRPr="005E78A8">
              <w:rPr>
                <w:rFonts w:ascii="Times New Roman" w:hAnsi="Times New Roman" w:cs="Times New Roman"/>
                <w:sz w:val="28"/>
                <w:szCs w:val="28"/>
              </w:rPr>
              <w:t xml:space="preserve"> </w:t>
            </w:r>
            <w:r w:rsidR="006151CF">
              <w:rPr>
                <w:rFonts w:ascii="Times New Roman" w:hAnsi="Times New Roman" w:cs="Times New Roman"/>
                <w:sz w:val="28"/>
                <w:szCs w:val="28"/>
              </w:rPr>
              <w:t>ra</w:t>
            </w:r>
            <w:r w:rsidR="007C7CB6" w:rsidRPr="005E78A8">
              <w:rPr>
                <w:rFonts w:ascii="Times New Roman" w:hAnsi="Times New Roman" w:cs="Times New Roman"/>
                <w:sz w:val="28"/>
                <w:szCs w:val="28"/>
              </w:rPr>
              <w:t>dot</w:t>
            </w:r>
            <w:r w:rsidR="005F10DC" w:rsidRPr="005E78A8">
              <w:rPr>
                <w:rFonts w:ascii="Times New Roman" w:hAnsi="Times New Roman" w:cs="Times New Roman"/>
                <w:sz w:val="28"/>
                <w:szCs w:val="28"/>
              </w:rPr>
              <w:t xml:space="preserve"> apstākli, ka </w:t>
            </w:r>
            <w:r w:rsidRPr="005E78A8">
              <w:rPr>
                <w:rFonts w:ascii="Times New Roman" w:hAnsi="Times New Roman" w:cs="Times New Roman"/>
                <w:sz w:val="28"/>
                <w:szCs w:val="28"/>
              </w:rPr>
              <w:t>pētniecības aktivitāte un kvalitāte</w:t>
            </w:r>
            <w:r w:rsidR="006151CF">
              <w:rPr>
                <w:rFonts w:ascii="Times New Roman" w:hAnsi="Times New Roman" w:cs="Times New Roman"/>
                <w:sz w:val="28"/>
                <w:szCs w:val="28"/>
              </w:rPr>
              <w:t xml:space="preserve"> tajā</w:t>
            </w:r>
            <w:r w:rsidRPr="005E78A8">
              <w:rPr>
                <w:rFonts w:ascii="Times New Roman" w:hAnsi="Times New Roman" w:cs="Times New Roman"/>
                <w:sz w:val="28"/>
                <w:szCs w:val="28"/>
              </w:rPr>
              <w:t xml:space="preserve"> ne</w:t>
            </w:r>
            <w:r w:rsidR="005F10DC" w:rsidRPr="005E78A8">
              <w:rPr>
                <w:rFonts w:ascii="Times New Roman" w:hAnsi="Times New Roman" w:cs="Times New Roman"/>
                <w:sz w:val="28"/>
                <w:szCs w:val="28"/>
              </w:rPr>
              <w:t xml:space="preserve">sasniedz </w:t>
            </w:r>
            <w:r w:rsidR="00B54523" w:rsidRPr="005E78A8">
              <w:rPr>
                <w:rFonts w:ascii="Times New Roman" w:hAnsi="Times New Roman" w:cs="Times New Roman"/>
                <w:sz w:val="28"/>
                <w:szCs w:val="28"/>
              </w:rPr>
              <w:t>Eiropas</w:t>
            </w:r>
            <w:r w:rsidR="005F10DC" w:rsidRPr="005E78A8">
              <w:rPr>
                <w:rFonts w:ascii="Times New Roman" w:hAnsi="Times New Roman" w:cs="Times New Roman"/>
                <w:sz w:val="28"/>
                <w:szCs w:val="28"/>
              </w:rPr>
              <w:t xml:space="preserve"> vidējo līmeni.</w:t>
            </w:r>
            <w:r w:rsidRPr="005E78A8">
              <w:rPr>
                <w:rFonts w:ascii="Times New Roman" w:hAnsi="Times New Roman" w:cs="Times New Roman"/>
                <w:sz w:val="28"/>
                <w:szCs w:val="28"/>
              </w:rPr>
              <w:t xml:space="preserve"> </w:t>
            </w:r>
            <w:r w:rsidR="006151CF">
              <w:rPr>
                <w:rFonts w:ascii="Times New Roman" w:hAnsi="Times New Roman" w:cs="Times New Roman"/>
                <w:sz w:val="28"/>
                <w:szCs w:val="28"/>
              </w:rPr>
              <w:t>Š</w:t>
            </w:r>
            <w:r w:rsidR="007C7CB6" w:rsidRPr="005E78A8">
              <w:rPr>
                <w:rFonts w:ascii="Times New Roman" w:hAnsi="Times New Roman" w:cs="Times New Roman"/>
                <w:sz w:val="28"/>
                <w:szCs w:val="28"/>
              </w:rPr>
              <w:t>ajā</w:t>
            </w:r>
            <w:r w:rsidR="006151CF">
              <w:rPr>
                <w:rFonts w:ascii="Times New Roman" w:hAnsi="Times New Roman" w:cs="Times New Roman"/>
                <w:sz w:val="28"/>
                <w:szCs w:val="28"/>
              </w:rPr>
              <w:t>s</w:t>
            </w:r>
            <w:r w:rsidR="007C7CB6" w:rsidRPr="005E78A8">
              <w:rPr>
                <w:rFonts w:ascii="Times New Roman" w:hAnsi="Times New Roman" w:cs="Times New Roman"/>
                <w:sz w:val="28"/>
                <w:szCs w:val="28"/>
              </w:rPr>
              <w:t xml:space="preserve"> </w:t>
            </w:r>
            <w:r w:rsidR="00B54523" w:rsidRPr="005E78A8">
              <w:rPr>
                <w:rFonts w:ascii="Times New Roman" w:hAnsi="Times New Roman" w:cs="Times New Roman"/>
                <w:sz w:val="28"/>
                <w:szCs w:val="28"/>
              </w:rPr>
              <w:t>z</w:t>
            </w:r>
            <w:r w:rsidR="007C7CB6" w:rsidRPr="005E78A8">
              <w:rPr>
                <w:rFonts w:ascii="Times New Roman" w:hAnsi="Times New Roman" w:cs="Times New Roman"/>
                <w:sz w:val="28"/>
                <w:szCs w:val="28"/>
              </w:rPr>
              <w:t>inātnes nozarēs</w:t>
            </w:r>
            <w:r w:rsidRPr="005E78A8">
              <w:rPr>
                <w:rFonts w:ascii="Times New Roman" w:hAnsi="Times New Roman" w:cs="Times New Roman"/>
                <w:sz w:val="28"/>
                <w:szCs w:val="28"/>
              </w:rPr>
              <w:t xml:space="preserve"> notiek </w:t>
            </w:r>
            <w:r w:rsidR="006151CF">
              <w:rPr>
                <w:rFonts w:ascii="Times New Roman" w:hAnsi="Times New Roman" w:cs="Times New Roman"/>
                <w:sz w:val="28"/>
                <w:szCs w:val="28"/>
              </w:rPr>
              <w:t xml:space="preserve">strauja </w:t>
            </w:r>
            <w:r w:rsidRPr="005E78A8">
              <w:rPr>
                <w:rFonts w:ascii="Times New Roman" w:hAnsi="Times New Roman" w:cs="Times New Roman"/>
                <w:sz w:val="28"/>
                <w:szCs w:val="28"/>
              </w:rPr>
              <w:t>cilvēkkapitāla novecošanās</w:t>
            </w:r>
            <w:r w:rsidR="005F10DC" w:rsidRPr="005E78A8">
              <w:rPr>
                <w:rFonts w:ascii="Times New Roman" w:hAnsi="Times New Roman" w:cs="Times New Roman"/>
                <w:sz w:val="28"/>
                <w:szCs w:val="28"/>
              </w:rPr>
              <w:t xml:space="preserve"> un atjaunotne ir nepietiekama, jo </w:t>
            </w:r>
            <w:r w:rsidRPr="005E78A8">
              <w:rPr>
                <w:rFonts w:ascii="Times New Roman" w:hAnsi="Times New Roman" w:cs="Times New Roman"/>
                <w:sz w:val="28"/>
                <w:szCs w:val="28"/>
              </w:rPr>
              <w:t>pasākumi zinātnes cilvēkkapitāla atjaun</w:t>
            </w:r>
            <w:r w:rsidR="005F10DC" w:rsidRPr="005E78A8">
              <w:rPr>
                <w:rFonts w:ascii="Times New Roman" w:hAnsi="Times New Roman" w:cs="Times New Roman"/>
                <w:sz w:val="28"/>
                <w:szCs w:val="28"/>
              </w:rPr>
              <w:t>ošanai nav bijuši pietiekoši</w:t>
            </w:r>
            <w:r w:rsidRPr="005E78A8">
              <w:rPr>
                <w:rFonts w:ascii="Times New Roman" w:hAnsi="Times New Roman" w:cs="Times New Roman"/>
                <w:sz w:val="28"/>
                <w:szCs w:val="28"/>
              </w:rPr>
              <w:t>.</w:t>
            </w:r>
          </w:p>
          <w:p w14:paraId="646A6A83" w14:textId="08B57C94" w:rsidR="00883A6F" w:rsidRPr="005E78A8" w:rsidRDefault="003833A0" w:rsidP="00883A6F">
            <w:pPr>
              <w:spacing w:after="0" w:line="240" w:lineRule="auto"/>
              <w:jc w:val="both"/>
              <w:rPr>
                <w:rFonts w:ascii="Times New Roman" w:hAnsi="Times New Roman"/>
                <w:sz w:val="28"/>
                <w:szCs w:val="28"/>
              </w:rPr>
            </w:pPr>
            <w:r w:rsidRPr="005E78A8">
              <w:rPr>
                <w:rFonts w:ascii="Times New Roman" w:hAnsi="Times New Roman"/>
                <w:sz w:val="28"/>
                <w:szCs w:val="28"/>
              </w:rPr>
              <w:t>Programma atbilst arī</w:t>
            </w:r>
            <w:r w:rsidR="00883A6F" w:rsidRPr="005E78A8">
              <w:rPr>
                <w:rFonts w:ascii="Times New Roman" w:hAnsi="Times New Roman"/>
                <w:sz w:val="28"/>
                <w:szCs w:val="28"/>
              </w:rPr>
              <w:t xml:space="preserve"> </w:t>
            </w:r>
            <w:r w:rsidR="00DA26F8">
              <w:rPr>
                <w:rFonts w:ascii="Times New Roman" w:hAnsi="Times New Roman"/>
                <w:sz w:val="28"/>
                <w:szCs w:val="28"/>
              </w:rPr>
              <w:t>2017.gada 13.</w:t>
            </w:r>
            <w:r w:rsidR="00767C68" w:rsidRPr="005E78A8">
              <w:rPr>
                <w:rFonts w:ascii="Times New Roman" w:hAnsi="Times New Roman"/>
                <w:sz w:val="28"/>
                <w:szCs w:val="28"/>
              </w:rPr>
              <w:t xml:space="preserve">decembra </w:t>
            </w:r>
            <w:r w:rsidR="00883A6F" w:rsidRPr="005E78A8">
              <w:rPr>
                <w:rFonts w:ascii="Times New Roman" w:hAnsi="Times New Roman"/>
                <w:sz w:val="28"/>
                <w:szCs w:val="28"/>
              </w:rPr>
              <w:t>Ministru kabineta rīkojumā</w:t>
            </w:r>
            <w:r w:rsidR="00883A6F" w:rsidRPr="005E78A8">
              <w:rPr>
                <w:sz w:val="28"/>
                <w:szCs w:val="28"/>
              </w:rPr>
              <w:t xml:space="preserve">  </w:t>
            </w:r>
            <w:r w:rsidR="002A5108">
              <w:rPr>
                <w:rFonts w:ascii="Times New Roman" w:hAnsi="Times New Roman"/>
                <w:sz w:val="28"/>
                <w:szCs w:val="28"/>
              </w:rPr>
              <w:t>Nr.</w:t>
            </w:r>
            <w:r w:rsidR="00883A6F" w:rsidRPr="005E78A8">
              <w:rPr>
                <w:rFonts w:ascii="Times New Roman" w:hAnsi="Times New Roman"/>
                <w:sz w:val="28"/>
                <w:szCs w:val="28"/>
              </w:rPr>
              <w:t>746 “Par prioritā</w:t>
            </w:r>
            <w:r w:rsidR="00DA26F8">
              <w:rPr>
                <w:rFonts w:ascii="Times New Roman" w:hAnsi="Times New Roman"/>
                <w:sz w:val="28"/>
                <w:szCs w:val="28"/>
              </w:rPr>
              <w:t>rajiem virzieniem zinātnē 2018.–2021.</w:t>
            </w:r>
            <w:r w:rsidR="00883A6F" w:rsidRPr="005E78A8">
              <w:rPr>
                <w:rFonts w:ascii="Times New Roman" w:hAnsi="Times New Roman"/>
                <w:sz w:val="28"/>
                <w:szCs w:val="28"/>
              </w:rPr>
              <w:t xml:space="preserve">gadā” </w:t>
            </w:r>
            <w:r w:rsidR="006151CF">
              <w:rPr>
                <w:rFonts w:ascii="Times New Roman" w:hAnsi="Times New Roman"/>
                <w:sz w:val="28"/>
                <w:szCs w:val="28"/>
              </w:rPr>
              <w:t>noteiktajam prioritārajam virzienam</w:t>
            </w:r>
            <w:r w:rsidR="00666C24" w:rsidRPr="005E78A8">
              <w:rPr>
                <w:rFonts w:ascii="Times New Roman" w:hAnsi="Times New Roman"/>
                <w:sz w:val="28"/>
                <w:szCs w:val="28"/>
              </w:rPr>
              <w:t xml:space="preserve"> “</w:t>
            </w:r>
            <w:r w:rsidR="00883A6F" w:rsidRPr="005E78A8">
              <w:rPr>
                <w:rFonts w:ascii="Times New Roman" w:hAnsi="Times New Roman"/>
                <w:sz w:val="28"/>
                <w:szCs w:val="28"/>
              </w:rPr>
              <w:t>5</w:t>
            </w:r>
            <w:r w:rsidR="00DA26F8">
              <w:rPr>
                <w:rFonts w:ascii="Times New Roman" w:hAnsi="Times New Roman"/>
                <w:sz w:val="28"/>
                <w:szCs w:val="28"/>
              </w:rPr>
              <w:t>.</w:t>
            </w:r>
            <w:r w:rsidR="00883A6F" w:rsidRPr="005E78A8">
              <w:rPr>
                <w:rFonts w:ascii="Times New Roman" w:hAnsi="Times New Roman"/>
                <w:sz w:val="28"/>
                <w:szCs w:val="28"/>
              </w:rPr>
              <w:t>Latvijas valstiskums, valoda</w:t>
            </w:r>
            <w:r w:rsidR="00666C24" w:rsidRPr="005E78A8">
              <w:rPr>
                <w:rFonts w:ascii="Times New Roman" w:hAnsi="Times New Roman"/>
                <w:sz w:val="28"/>
                <w:szCs w:val="28"/>
              </w:rPr>
              <w:t xml:space="preserve"> </w:t>
            </w:r>
            <w:r w:rsidR="006151CF">
              <w:rPr>
                <w:rFonts w:ascii="Times New Roman" w:hAnsi="Times New Roman"/>
                <w:sz w:val="28"/>
                <w:szCs w:val="28"/>
              </w:rPr>
              <w:t>un vērtības, kultūra un māksla”</w:t>
            </w:r>
            <w:r w:rsidR="002A5108">
              <w:rPr>
                <w:rFonts w:ascii="Times New Roman" w:hAnsi="Times New Roman"/>
                <w:sz w:val="28"/>
                <w:szCs w:val="28"/>
              </w:rPr>
              <w:t xml:space="preserve"> </w:t>
            </w:r>
            <w:r w:rsidR="00DA26F8">
              <w:rPr>
                <w:rFonts w:ascii="Times New Roman" w:hAnsi="Times New Roman"/>
                <w:sz w:val="28"/>
                <w:szCs w:val="28"/>
              </w:rPr>
              <w:t>un</w:t>
            </w:r>
            <w:r w:rsidR="002A5108" w:rsidRPr="005E78A8">
              <w:rPr>
                <w:rFonts w:ascii="Times New Roman" w:hAnsi="Times New Roman"/>
                <w:sz w:val="28"/>
                <w:szCs w:val="28"/>
              </w:rPr>
              <w:t xml:space="preserve"> “</w:t>
            </w:r>
            <w:r w:rsidR="00DA26F8">
              <w:rPr>
                <w:rFonts w:ascii="Times New Roman" w:hAnsi="Times New Roman"/>
                <w:sz w:val="28"/>
                <w:szCs w:val="28"/>
              </w:rPr>
              <w:t>7.</w:t>
            </w:r>
            <w:r w:rsidR="002A5108" w:rsidRPr="005E78A8">
              <w:rPr>
                <w:rFonts w:ascii="Times New Roman" w:hAnsi="Times New Roman"/>
                <w:sz w:val="28"/>
                <w:szCs w:val="28"/>
              </w:rPr>
              <w:t>Zināšanu kultūra un inovā</w:t>
            </w:r>
            <w:r w:rsidR="00DA26F8">
              <w:rPr>
                <w:rFonts w:ascii="Times New Roman" w:hAnsi="Times New Roman"/>
                <w:sz w:val="28"/>
                <w:szCs w:val="28"/>
              </w:rPr>
              <w:t>cijas ekonomiskajai ilgtspējai”</w:t>
            </w:r>
            <w:r w:rsidR="006151CF">
              <w:rPr>
                <w:rFonts w:ascii="Times New Roman" w:hAnsi="Times New Roman"/>
                <w:sz w:val="28"/>
                <w:szCs w:val="28"/>
              </w:rPr>
              <w:t>.</w:t>
            </w:r>
          </w:p>
          <w:p w14:paraId="552AD1FA" w14:textId="77777777" w:rsidR="00023105" w:rsidRPr="005E78A8" w:rsidRDefault="003833A0" w:rsidP="00023105">
            <w:pPr>
              <w:spacing w:after="0" w:line="240" w:lineRule="auto"/>
              <w:jc w:val="both"/>
              <w:rPr>
                <w:rFonts w:ascii="Times New Roman" w:hAnsi="Times New Roman" w:cs="Times New Roman"/>
                <w:sz w:val="28"/>
                <w:szCs w:val="28"/>
              </w:rPr>
            </w:pPr>
            <w:r w:rsidRPr="005E78A8">
              <w:rPr>
                <w:rFonts w:ascii="Times New Roman" w:hAnsi="Times New Roman" w:cs="Times New Roman"/>
                <w:sz w:val="28"/>
                <w:szCs w:val="28"/>
              </w:rPr>
              <w:t>Rīkojumu projekts nosaka, ka ministrija ir atbildīgā institūc</w:t>
            </w:r>
            <w:r w:rsidR="00F20977" w:rsidRPr="005E78A8">
              <w:rPr>
                <w:rFonts w:ascii="Times New Roman" w:hAnsi="Times New Roman" w:cs="Times New Roman"/>
                <w:sz w:val="28"/>
                <w:szCs w:val="28"/>
              </w:rPr>
              <w:t xml:space="preserve">ija par programmas īstenošanu. </w:t>
            </w:r>
          </w:p>
          <w:p w14:paraId="28C5B892" w14:textId="6ACFF446" w:rsidR="00023105" w:rsidRPr="005E78A8" w:rsidRDefault="00F20977" w:rsidP="00023105">
            <w:pPr>
              <w:spacing w:after="0" w:line="240" w:lineRule="auto"/>
              <w:jc w:val="both"/>
              <w:rPr>
                <w:rFonts w:ascii="Times New Roman" w:hAnsi="Times New Roman" w:cs="Times New Roman"/>
                <w:sz w:val="28"/>
                <w:szCs w:val="28"/>
              </w:rPr>
            </w:pPr>
            <w:r w:rsidRPr="005E78A8">
              <w:rPr>
                <w:rFonts w:ascii="Times New Roman" w:hAnsi="Times New Roman" w:cs="Times New Roman"/>
                <w:sz w:val="28"/>
                <w:szCs w:val="28"/>
              </w:rPr>
              <w:t>P</w:t>
            </w:r>
            <w:r w:rsidR="008372D5" w:rsidRPr="005E78A8">
              <w:rPr>
                <w:rFonts w:ascii="Times New Roman" w:hAnsi="Times New Roman" w:cs="Times New Roman"/>
                <w:sz w:val="28"/>
                <w:szCs w:val="28"/>
              </w:rPr>
              <w:t>rogramm</w:t>
            </w:r>
            <w:r w:rsidR="00023105" w:rsidRPr="005E78A8">
              <w:rPr>
                <w:rFonts w:ascii="Times New Roman" w:hAnsi="Times New Roman" w:cs="Times New Roman"/>
                <w:sz w:val="28"/>
                <w:szCs w:val="28"/>
              </w:rPr>
              <w:t>as īstenošanas laiks ir</w:t>
            </w:r>
            <w:r w:rsidR="003833A0" w:rsidRPr="005E78A8">
              <w:rPr>
                <w:rFonts w:ascii="Times New Roman" w:hAnsi="Times New Roman" w:cs="Times New Roman"/>
                <w:sz w:val="28"/>
                <w:szCs w:val="28"/>
              </w:rPr>
              <w:t xml:space="preserve"> </w:t>
            </w:r>
            <w:r w:rsidR="005D3AF6" w:rsidRPr="005E78A8">
              <w:rPr>
                <w:rFonts w:ascii="Times New Roman" w:hAnsi="Times New Roman" w:cs="Times New Roman"/>
                <w:sz w:val="28"/>
                <w:szCs w:val="28"/>
              </w:rPr>
              <w:t>no 2018. </w:t>
            </w:r>
            <w:r w:rsidR="008372D5" w:rsidRPr="005E78A8">
              <w:rPr>
                <w:rFonts w:ascii="Times New Roman" w:hAnsi="Times New Roman" w:cs="Times New Roman"/>
                <w:sz w:val="28"/>
                <w:szCs w:val="28"/>
              </w:rPr>
              <w:t>gada līdz 202</w:t>
            </w:r>
            <w:r w:rsidR="003833A0" w:rsidRPr="005E78A8">
              <w:rPr>
                <w:rFonts w:ascii="Times New Roman" w:hAnsi="Times New Roman" w:cs="Times New Roman"/>
                <w:sz w:val="28"/>
                <w:szCs w:val="28"/>
              </w:rPr>
              <w:t>0</w:t>
            </w:r>
            <w:r w:rsidR="008372D5" w:rsidRPr="005E78A8">
              <w:rPr>
                <w:rFonts w:ascii="Times New Roman" w:hAnsi="Times New Roman" w:cs="Times New Roman"/>
                <w:sz w:val="28"/>
                <w:szCs w:val="28"/>
              </w:rPr>
              <w:t>.gada</w:t>
            </w:r>
            <w:r w:rsidR="00666C24" w:rsidRPr="005E78A8">
              <w:rPr>
                <w:rFonts w:ascii="Times New Roman" w:hAnsi="Times New Roman" w:cs="Times New Roman"/>
                <w:sz w:val="28"/>
                <w:szCs w:val="28"/>
              </w:rPr>
              <w:t>m</w:t>
            </w:r>
            <w:r w:rsidR="00023105" w:rsidRPr="005E78A8">
              <w:rPr>
                <w:rFonts w:ascii="Times New Roman" w:hAnsi="Times New Roman" w:cs="Times New Roman"/>
                <w:sz w:val="28"/>
                <w:szCs w:val="28"/>
              </w:rPr>
              <w:t xml:space="preserve"> atbilstoši piešķirtajam valsts budžeta finansējumam 2018.</w:t>
            </w:r>
            <w:r w:rsidR="00514E00">
              <w:rPr>
                <w:rFonts w:ascii="Times New Roman" w:hAnsi="Times New Roman" w:cs="Times New Roman"/>
                <w:sz w:val="28"/>
                <w:szCs w:val="28"/>
              </w:rPr>
              <w:t>–</w:t>
            </w:r>
            <w:r w:rsidR="00023105" w:rsidRPr="005E78A8">
              <w:rPr>
                <w:rFonts w:ascii="Times New Roman" w:hAnsi="Times New Roman" w:cs="Times New Roman"/>
                <w:sz w:val="28"/>
                <w:szCs w:val="28"/>
              </w:rPr>
              <w:t xml:space="preserve">2020.gadam. </w:t>
            </w:r>
          </w:p>
          <w:p w14:paraId="282508FD" w14:textId="7952DD46" w:rsidR="00241B83" w:rsidRPr="005E78A8" w:rsidRDefault="001B5FFE" w:rsidP="0002310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Programmas</w:t>
            </w:r>
            <w:r w:rsidR="00023105" w:rsidRPr="005E78A8">
              <w:rPr>
                <w:rFonts w:ascii="Times New Roman" w:hAnsi="Times New Roman" w:cs="Times New Roman"/>
                <w:sz w:val="28"/>
                <w:szCs w:val="28"/>
              </w:rPr>
              <w:t xml:space="preserve"> īstenošanu</w:t>
            </w:r>
            <w:r w:rsidR="003833A0" w:rsidRPr="005E78A8">
              <w:rPr>
                <w:rFonts w:ascii="Times New Roman" w:hAnsi="Times New Roman" w:cs="Times New Roman"/>
                <w:sz w:val="28"/>
                <w:szCs w:val="28"/>
              </w:rPr>
              <w:t xml:space="preserve"> </w:t>
            </w:r>
            <w:r w:rsidR="003833A0" w:rsidRPr="005E78A8">
              <w:rPr>
                <w:rFonts w:ascii="Times New Roman" w:eastAsia="Times New Roman" w:hAnsi="Times New Roman" w:cs="Times New Roman"/>
                <w:sz w:val="28"/>
                <w:szCs w:val="28"/>
              </w:rPr>
              <w:t>var pagarināt līdz vienam gadam, ja tas ir nepieciešams programmas</w:t>
            </w:r>
            <w:r w:rsidR="00B54523" w:rsidRPr="005E78A8">
              <w:rPr>
                <w:rFonts w:ascii="Times New Roman" w:eastAsia="Times New Roman" w:hAnsi="Times New Roman" w:cs="Times New Roman"/>
                <w:sz w:val="28"/>
                <w:szCs w:val="28"/>
              </w:rPr>
              <w:t xml:space="preserve"> un tās projektu</w:t>
            </w:r>
            <w:r w:rsidR="003833A0" w:rsidRPr="005E78A8">
              <w:rPr>
                <w:rFonts w:ascii="Times New Roman" w:eastAsia="Times New Roman" w:hAnsi="Times New Roman" w:cs="Times New Roman"/>
                <w:sz w:val="28"/>
                <w:szCs w:val="28"/>
              </w:rPr>
              <w:t xml:space="preserve"> rezultātu nostiprināšana</w:t>
            </w:r>
            <w:r w:rsidR="008B0544">
              <w:rPr>
                <w:rFonts w:ascii="Times New Roman" w:eastAsia="Times New Roman" w:hAnsi="Times New Roman" w:cs="Times New Roman"/>
                <w:sz w:val="28"/>
                <w:szCs w:val="28"/>
              </w:rPr>
              <w:t>i un publiskošanai, bez papildu</w:t>
            </w:r>
            <w:r w:rsidR="003833A0" w:rsidRPr="005E78A8">
              <w:rPr>
                <w:rFonts w:ascii="Times New Roman" w:eastAsia="Times New Roman" w:hAnsi="Times New Roman" w:cs="Times New Roman"/>
                <w:sz w:val="28"/>
                <w:szCs w:val="28"/>
              </w:rPr>
              <w:t xml:space="preserve"> finansējuma piešķiršanas.</w:t>
            </w:r>
          </w:p>
          <w:p w14:paraId="4B80D438" w14:textId="75B7AE7E" w:rsidR="00AE6366" w:rsidRPr="005E78A8" w:rsidRDefault="00023105" w:rsidP="001B5FFE">
            <w:pPr>
              <w:jc w:val="both"/>
              <w:rPr>
                <w:color w:val="1F497D"/>
                <w:sz w:val="28"/>
                <w:szCs w:val="28"/>
              </w:rPr>
            </w:pPr>
            <w:r w:rsidRPr="005E78A8">
              <w:rPr>
                <w:rFonts w:ascii="Times New Roman" w:hAnsi="Times New Roman" w:cs="Times New Roman"/>
                <w:sz w:val="28"/>
                <w:szCs w:val="28"/>
              </w:rPr>
              <w:t>P</w:t>
            </w:r>
            <w:r w:rsidR="00AE6366" w:rsidRPr="005E78A8">
              <w:rPr>
                <w:rFonts w:ascii="Times New Roman" w:hAnsi="Times New Roman" w:cs="Times New Roman"/>
                <w:sz w:val="28"/>
                <w:szCs w:val="28"/>
              </w:rPr>
              <w:t>rogra</w:t>
            </w:r>
            <w:r w:rsidRPr="005E78A8">
              <w:rPr>
                <w:rFonts w:ascii="Times New Roman" w:hAnsi="Times New Roman" w:cs="Times New Roman"/>
                <w:sz w:val="28"/>
                <w:szCs w:val="28"/>
              </w:rPr>
              <w:t>mmu īsteno projektu veidā un projektu īste</w:t>
            </w:r>
            <w:r w:rsidR="001B5FFE">
              <w:rPr>
                <w:rFonts w:ascii="Times New Roman" w:hAnsi="Times New Roman" w:cs="Times New Roman"/>
                <w:sz w:val="28"/>
                <w:szCs w:val="28"/>
              </w:rPr>
              <w:t xml:space="preserve">no 36 mēnešu laikā, nosakot to </w:t>
            </w:r>
            <w:r w:rsidRPr="005E78A8">
              <w:rPr>
                <w:rFonts w:ascii="Times New Roman" w:hAnsi="Times New Roman" w:cs="Times New Roman"/>
                <w:sz w:val="28"/>
                <w:szCs w:val="28"/>
              </w:rPr>
              <w:t>programmas projektu pieteikumu atklāta konkursa nolikumā, tostarp arī nosakot programmas projekta minimālo un maksimālo finansējumu (MK noteikumu 4., 5.punkts, 16.4.apakšpunkts).</w:t>
            </w:r>
            <w:r w:rsidR="00AE6366" w:rsidRPr="005E78A8">
              <w:rPr>
                <w:rFonts w:ascii="Times New Roman" w:hAnsi="Times New Roman" w:cs="Times New Roman"/>
                <w:sz w:val="28"/>
                <w:szCs w:val="28"/>
              </w:rPr>
              <w:t xml:space="preserve">  </w:t>
            </w:r>
            <w:r w:rsidR="001B5FFE">
              <w:rPr>
                <w:rFonts w:ascii="Times New Roman" w:hAnsi="Times New Roman" w:cs="Times New Roman"/>
                <w:sz w:val="28"/>
                <w:szCs w:val="28"/>
              </w:rPr>
              <w:t>K</w:t>
            </w:r>
            <w:r w:rsidR="00AE6366" w:rsidRPr="005E78A8">
              <w:rPr>
                <w:rFonts w:ascii="Times New Roman" w:hAnsi="Times New Roman" w:cs="Times New Roman"/>
                <w:sz w:val="28"/>
                <w:szCs w:val="28"/>
              </w:rPr>
              <w:t>atru projektu var</w:t>
            </w:r>
            <w:r w:rsidRPr="005E78A8">
              <w:rPr>
                <w:rFonts w:ascii="Times New Roman" w:hAnsi="Times New Roman" w:cs="Times New Roman"/>
                <w:sz w:val="28"/>
                <w:szCs w:val="28"/>
              </w:rPr>
              <w:t>ēs</w:t>
            </w:r>
            <w:r w:rsidR="00AE6366" w:rsidRPr="005E78A8">
              <w:rPr>
                <w:rFonts w:ascii="Times New Roman" w:hAnsi="Times New Roman" w:cs="Times New Roman"/>
                <w:sz w:val="28"/>
                <w:szCs w:val="28"/>
              </w:rPr>
              <w:t xml:space="preserve"> pagarināt uz laiku līdz 12 mēnešie</w:t>
            </w:r>
            <w:r w:rsidRPr="005E78A8">
              <w:rPr>
                <w:rFonts w:ascii="Times New Roman" w:hAnsi="Times New Roman" w:cs="Times New Roman"/>
                <w:sz w:val="28"/>
                <w:szCs w:val="28"/>
              </w:rPr>
              <w:t>m bez finansējuma piešķiršanas (MK noteikumu 39.punkts).</w:t>
            </w:r>
          </w:p>
        </w:tc>
      </w:tr>
      <w:tr w:rsidR="007922B4" w:rsidRPr="005E78A8" w14:paraId="71F3AC7E" w14:textId="77777777" w:rsidTr="005E78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C10FB12" w14:textId="2C567D6A"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lastRenderedPageBreak/>
              <w:t>3.</w:t>
            </w:r>
          </w:p>
        </w:tc>
        <w:tc>
          <w:tcPr>
            <w:tcW w:w="1224" w:type="pct"/>
            <w:tcBorders>
              <w:top w:val="outset" w:sz="6" w:space="0" w:color="auto"/>
              <w:left w:val="outset" w:sz="6" w:space="0" w:color="auto"/>
              <w:bottom w:val="outset" w:sz="6" w:space="0" w:color="auto"/>
              <w:right w:val="outset" w:sz="6" w:space="0" w:color="auto"/>
            </w:tcBorders>
            <w:hideMark/>
          </w:tcPr>
          <w:p w14:paraId="227CBB61"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Projekta izstrādē iesaistītās institūcijas un publiskas personas kapitālsabiedrības</w:t>
            </w:r>
          </w:p>
        </w:tc>
        <w:tc>
          <w:tcPr>
            <w:tcW w:w="3414" w:type="pct"/>
            <w:tcBorders>
              <w:top w:val="outset" w:sz="6" w:space="0" w:color="auto"/>
              <w:left w:val="outset" w:sz="6" w:space="0" w:color="auto"/>
              <w:bottom w:val="outset" w:sz="6" w:space="0" w:color="auto"/>
              <w:right w:val="outset" w:sz="6" w:space="0" w:color="auto"/>
            </w:tcBorders>
            <w:hideMark/>
          </w:tcPr>
          <w:p w14:paraId="42FCAEE7" w14:textId="56459FB6" w:rsidR="00772B73" w:rsidRPr="005E78A8" w:rsidRDefault="00772B73" w:rsidP="008372D5">
            <w:pPr>
              <w:spacing w:after="0" w:line="240" w:lineRule="auto"/>
              <w:jc w:val="both"/>
              <w:rPr>
                <w:rFonts w:ascii="Times New Roman" w:hAnsi="Times New Roman" w:cs="Times New Roman"/>
                <w:sz w:val="28"/>
                <w:szCs w:val="28"/>
              </w:rPr>
            </w:pPr>
            <w:r w:rsidRPr="005E78A8">
              <w:rPr>
                <w:rFonts w:ascii="Times New Roman" w:hAnsi="Times New Roman" w:cs="Times New Roman"/>
                <w:sz w:val="28"/>
                <w:szCs w:val="28"/>
              </w:rPr>
              <w:t xml:space="preserve">Programmas stratēģiskās vadības padome, </w:t>
            </w:r>
            <w:r w:rsidR="006151CF">
              <w:rPr>
                <w:rFonts w:ascii="Times New Roman" w:hAnsi="Times New Roman" w:cs="Times New Roman"/>
                <w:sz w:val="28"/>
                <w:szCs w:val="28"/>
              </w:rPr>
              <w:t>minist</w:t>
            </w:r>
            <w:r w:rsidR="00CA6B86">
              <w:rPr>
                <w:rFonts w:ascii="Times New Roman" w:hAnsi="Times New Roman" w:cs="Times New Roman"/>
                <w:sz w:val="28"/>
                <w:szCs w:val="28"/>
              </w:rPr>
              <w:t>rija, Latviešu valodas aģentūra, Ārlietu ministrija, Kultūras ministrija, Latviešu valodas un literatūras skolotāju asociācija, Latvijas Universitāte, Tartu Universitāte, Latvijas Republikas Rakstnieku savienība.</w:t>
            </w:r>
          </w:p>
          <w:p w14:paraId="32794909" w14:textId="0B74A67A" w:rsidR="00293E9C" w:rsidRPr="005E78A8" w:rsidRDefault="009C67BF" w:rsidP="009C67BF">
            <w:pPr>
              <w:spacing w:after="0" w:line="240" w:lineRule="auto"/>
              <w:jc w:val="both"/>
              <w:rPr>
                <w:rFonts w:ascii="Times New Roman" w:hAnsi="Times New Roman" w:cs="Times New Roman"/>
                <w:sz w:val="28"/>
                <w:szCs w:val="28"/>
              </w:rPr>
            </w:pPr>
            <w:r w:rsidRPr="00994514">
              <w:rPr>
                <w:rFonts w:ascii="Times New Roman" w:hAnsi="Times New Roman" w:cs="Times New Roman"/>
                <w:sz w:val="28"/>
                <w:szCs w:val="28"/>
              </w:rPr>
              <w:t>Konsultācijas</w:t>
            </w:r>
            <w:r w:rsidR="00772B73" w:rsidRPr="00994514">
              <w:rPr>
                <w:rFonts w:ascii="Times New Roman" w:hAnsi="Times New Roman" w:cs="Times New Roman"/>
                <w:sz w:val="28"/>
                <w:szCs w:val="28"/>
              </w:rPr>
              <w:t xml:space="preserve"> </w:t>
            </w:r>
            <w:r w:rsidR="00E45F4F" w:rsidRPr="00994514">
              <w:rPr>
                <w:rFonts w:ascii="Times New Roman" w:hAnsi="Times New Roman" w:cs="Times New Roman"/>
                <w:sz w:val="28"/>
                <w:szCs w:val="28"/>
              </w:rPr>
              <w:t xml:space="preserve">tiks </w:t>
            </w:r>
            <w:r w:rsidRPr="00994514">
              <w:rPr>
                <w:rFonts w:ascii="Times New Roman" w:hAnsi="Times New Roman" w:cs="Times New Roman"/>
                <w:sz w:val="28"/>
                <w:szCs w:val="28"/>
              </w:rPr>
              <w:t>veiktas ar</w:t>
            </w:r>
            <w:r w:rsidR="00772B73" w:rsidRPr="00994514">
              <w:rPr>
                <w:rFonts w:ascii="Times New Roman" w:hAnsi="Times New Roman" w:cs="Times New Roman"/>
                <w:sz w:val="28"/>
                <w:szCs w:val="28"/>
              </w:rPr>
              <w:t xml:space="preserve"> </w:t>
            </w:r>
            <w:r w:rsidR="00E664A5" w:rsidRPr="00994514">
              <w:rPr>
                <w:rFonts w:ascii="Times New Roman" w:hAnsi="Times New Roman" w:cs="Times New Roman"/>
                <w:sz w:val="28"/>
                <w:szCs w:val="28"/>
              </w:rPr>
              <w:t>Latvijas Zinātņu akadēmija</w:t>
            </w:r>
            <w:r w:rsidR="00772B73" w:rsidRPr="00994514">
              <w:rPr>
                <w:rFonts w:ascii="Times New Roman" w:hAnsi="Times New Roman" w:cs="Times New Roman"/>
                <w:sz w:val="28"/>
                <w:szCs w:val="28"/>
              </w:rPr>
              <w:t xml:space="preserve">s un </w:t>
            </w:r>
            <w:r w:rsidR="00E664A5" w:rsidRPr="00994514">
              <w:rPr>
                <w:rFonts w:ascii="Times New Roman" w:hAnsi="Times New Roman" w:cs="Times New Roman"/>
                <w:sz w:val="28"/>
                <w:szCs w:val="28"/>
              </w:rPr>
              <w:t>Latvijas Zinātnes padome</w:t>
            </w:r>
            <w:r w:rsidR="00772B73" w:rsidRPr="00994514">
              <w:rPr>
                <w:rFonts w:ascii="Times New Roman" w:hAnsi="Times New Roman" w:cs="Times New Roman"/>
                <w:sz w:val="28"/>
                <w:szCs w:val="28"/>
              </w:rPr>
              <w:t>s pārstāvji</w:t>
            </w:r>
            <w:r w:rsidRPr="00994514">
              <w:rPr>
                <w:rFonts w:ascii="Times New Roman" w:hAnsi="Times New Roman" w:cs="Times New Roman"/>
                <w:sz w:val="28"/>
                <w:szCs w:val="28"/>
              </w:rPr>
              <w:t>em</w:t>
            </w:r>
            <w:r w:rsidR="00293E9C">
              <w:rPr>
                <w:rFonts w:ascii="Times New Roman" w:hAnsi="Times New Roman" w:cs="Times New Roman"/>
                <w:sz w:val="28"/>
                <w:szCs w:val="28"/>
              </w:rPr>
              <w:t xml:space="preserve">. </w:t>
            </w:r>
          </w:p>
        </w:tc>
      </w:tr>
      <w:tr w:rsidR="007922B4" w:rsidRPr="005E78A8" w14:paraId="53C4E541" w14:textId="77777777" w:rsidTr="005E78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C2D4FE4" w14:textId="77777777"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4.</w:t>
            </w:r>
          </w:p>
        </w:tc>
        <w:tc>
          <w:tcPr>
            <w:tcW w:w="1224" w:type="pct"/>
            <w:tcBorders>
              <w:top w:val="outset" w:sz="6" w:space="0" w:color="auto"/>
              <w:left w:val="outset" w:sz="6" w:space="0" w:color="auto"/>
              <w:bottom w:val="outset" w:sz="6" w:space="0" w:color="auto"/>
              <w:right w:val="outset" w:sz="6" w:space="0" w:color="auto"/>
            </w:tcBorders>
            <w:hideMark/>
          </w:tcPr>
          <w:p w14:paraId="615EA9E1"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Cita informācija</w:t>
            </w:r>
          </w:p>
        </w:tc>
        <w:tc>
          <w:tcPr>
            <w:tcW w:w="3414" w:type="pct"/>
            <w:tcBorders>
              <w:top w:val="outset" w:sz="6" w:space="0" w:color="auto"/>
              <w:left w:val="outset" w:sz="6" w:space="0" w:color="auto"/>
              <w:bottom w:val="outset" w:sz="6" w:space="0" w:color="auto"/>
              <w:right w:val="outset" w:sz="6" w:space="0" w:color="auto"/>
            </w:tcBorders>
            <w:hideMark/>
          </w:tcPr>
          <w:p w14:paraId="07A80498" w14:textId="77777777" w:rsidR="00E5323B" w:rsidRPr="005E78A8" w:rsidRDefault="00E5323B" w:rsidP="008372D5">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Nav</w:t>
            </w:r>
          </w:p>
        </w:tc>
      </w:tr>
    </w:tbl>
    <w:p w14:paraId="439BC4A2"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530"/>
        <w:gridCol w:w="5944"/>
      </w:tblGrid>
      <w:tr w:rsidR="007922B4" w:rsidRPr="005E78A8" w14:paraId="48A77B87"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9D34268" w14:textId="77777777" w:rsidR="00655F2C" w:rsidRPr="005E78A8" w:rsidRDefault="00E5323B" w:rsidP="00E5323B">
            <w:pPr>
              <w:spacing w:after="0" w:line="240" w:lineRule="auto"/>
              <w:rPr>
                <w:rFonts w:ascii="Times New Roman" w:eastAsia="Times New Roman" w:hAnsi="Times New Roman" w:cs="Times New Roman"/>
                <w:b/>
                <w:bCs/>
                <w:iCs/>
                <w:sz w:val="28"/>
                <w:szCs w:val="28"/>
                <w:lang w:eastAsia="lv-LV"/>
              </w:rPr>
            </w:pPr>
            <w:r w:rsidRPr="005E78A8">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7922B4" w:rsidRPr="005E78A8" w14:paraId="5273F7D8" w14:textId="77777777" w:rsidTr="005E78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C3ACB86" w14:textId="77777777"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lastRenderedPageBreak/>
              <w:t>1.</w:t>
            </w:r>
          </w:p>
        </w:tc>
        <w:tc>
          <w:tcPr>
            <w:tcW w:w="1380" w:type="pct"/>
            <w:tcBorders>
              <w:top w:val="outset" w:sz="6" w:space="0" w:color="auto"/>
              <w:left w:val="outset" w:sz="6" w:space="0" w:color="auto"/>
              <w:bottom w:val="outset" w:sz="6" w:space="0" w:color="auto"/>
              <w:right w:val="outset" w:sz="6" w:space="0" w:color="auto"/>
            </w:tcBorders>
            <w:hideMark/>
          </w:tcPr>
          <w:p w14:paraId="569EB995"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Sabiedrības mērķgrupas, kuras tiesiskais regulējums ietekmē vai varētu ietekmēt</w:t>
            </w:r>
          </w:p>
        </w:tc>
        <w:tc>
          <w:tcPr>
            <w:tcW w:w="3257" w:type="pct"/>
            <w:tcBorders>
              <w:top w:val="outset" w:sz="6" w:space="0" w:color="auto"/>
              <w:left w:val="outset" w:sz="6" w:space="0" w:color="auto"/>
              <w:bottom w:val="outset" w:sz="6" w:space="0" w:color="auto"/>
              <w:right w:val="outset" w:sz="6" w:space="0" w:color="auto"/>
            </w:tcBorders>
            <w:hideMark/>
          </w:tcPr>
          <w:p w14:paraId="2242642B" w14:textId="569E8D01" w:rsidR="00767C68" w:rsidRPr="005E78A8" w:rsidRDefault="00E91EE4" w:rsidP="009C557D">
            <w:pPr>
              <w:spacing w:after="0" w:line="240" w:lineRule="auto"/>
              <w:jc w:val="both"/>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Rīkojuma p</w:t>
            </w:r>
            <w:r w:rsidR="00767C68" w:rsidRPr="005E78A8">
              <w:rPr>
                <w:rFonts w:ascii="Times New Roman" w:eastAsia="Times New Roman" w:hAnsi="Times New Roman" w:cs="Times New Roman"/>
                <w:iCs/>
                <w:sz w:val="28"/>
                <w:szCs w:val="28"/>
                <w:lang w:eastAsia="lv-LV"/>
              </w:rPr>
              <w:t>rojekta tiesiskais regulējums ietekmē zinātniskās institūcijas, augstskolas</w:t>
            </w:r>
            <w:r w:rsidR="00450899" w:rsidRPr="005E78A8">
              <w:rPr>
                <w:rFonts w:ascii="Times New Roman" w:eastAsia="Times New Roman" w:hAnsi="Times New Roman" w:cs="Times New Roman"/>
                <w:iCs/>
                <w:sz w:val="28"/>
                <w:szCs w:val="28"/>
                <w:lang w:eastAsia="lv-LV"/>
              </w:rPr>
              <w:t xml:space="preserve"> un </w:t>
            </w:r>
            <w:r w:rsidR="00450899" w:rsidRPr="005E78A8">
              <w:rPr>
                <w:rFonts w:ascii="Times New Roman" w:hAnsi="Times New Roman" w:cs="Times New Roman"/>
                <w:sz w:val="28"/>
                <w:szCs w:val="28"/>
              </w:rPr>
              <w:t>valsts institūcijas, kurās zinātniskās darbības veikšana</w:t>
            </w:r>
            <w:r w:rsidR="00450899" w:rsidRPr="005E78A8" w:rsidDel="002D1016">
              <w:rPr>
                <w:rFonts w:ascii="Times New Roman" w:hAnsi="Times New Roman" w:cs="Times New Roman"/>
                <w:sz w:val="28"/>
                <w:szCs w:val="28"/>
              </w:rPr>
              <w:t xml:space="preserve"> </w:t>
            </w:r>
            <w:r w:rsidR="00450899" w:rsidRPr="005E78A8">
              <w:rPr>
                <w:rFonts w:ascii="Times New Roman" w:hAnsi="Times New Roman" w:cs="Times New Roman"/>
                <w:sz w:val="28"/>
                <w:szCs w:val="28"/>
              </w:rPr>
              <w:t>ir noteikta ar ārējo tiesību aktu, nolikumā vai statūtos.</w:t>
            </w:r>
          </w:p>
          <w:p w14:paraId="680993B2" w14:textId="12721A97" w:rsidR="00E5323B" w:rsidRPr="005E78A8" w:rsidRDefault="00E91EE4" w:rsidP="00E91EE4">
            <w:pPr>
              <w:spacing w:after="0" w:line="240" w:lineRule="auto"/>
              <w:jc w:val="both"/>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Rīkojuma p</w:t>
            </w:r>
            <w:r w:rsidR="00767C68" w:rsidRPr="005E78A8">
              <w:rPr>
                <w:rFonts w:ascii="Times New Roman" w:eastAsia="Times New Roman" w:hAnsi="Times New Roman" w:cs="Times New Roman"/>
                <w:iCs/>
                <w:sz w:val="28"/>
                <w:szCs w:val="28"/>
                <w:lang w:eastAsia="lv-LV"/>
              </w:rPr>
              <w:t>rojekta</w:t>
            </w:r>
            <w:r w:rsidRPr="005E78A8">
              <w:rPr>
                <w:rFonts w:ascii="Times New Roman" w:eastAsia="Times New Roman" w:hAnsi="Times New Roman" w:cs="Times New Roman"/>
                <w:iCs/>
                <w:sz w:val="28"/>
                <w:szCs w:val="28"/>
                <w:lang w:eastAsia="lv-LV"/>
              </w:rPr>
              <w:t xml:space="preserve"> mērķa grupas:</w:t>
            </w:r>
            <w:r w:rsidR="00767C68" w:rsidRPr="005E78A8">
              <w:rPr>
                <w:rFonts w:ascii="Times New Roman" w:eastAsia="Times New Roman" w:hAnsi="Times New Roman" w:cs="Times New Roman"/>
                <w:iCs/>
                <w:sz w:val="28"/>
                <w:szCs w:val="28"/>
                <w:lang w:eastAsia="lv-LV"/>
              </w:rPr>
              <w:t xml:space="preserve"> </w:t>
            </w:r>
            <w:r w:rsidRPr="005E78A8">
              <w:rPr>
                <w:rFonts w:ascii="Times New Roman" w:eastAsia="Times New Roman" w:hAnsi="Times New Roman" w:cs="Times New Roman"/>
                <w:iCs/>
                <w:sz w:val="28"/>
                <w:szCs w:val="28"/>
                <w:lang w:eastAsia="lv-LV"/>
              </w:rPr>
              <w:t>ministrija</w:t>
            </w:r>
            <w:r w:rsidR="009C557D" w:rsidRPr="005E78A8">
              <w:rPr>
                <w:rFonts w:ascii="Times New Roman" w:eastAsia="Times New Roman" w:hAnsi="Times New Roman" w:cs="Times New Roman"/>
                <w:iCs/>
                <w:sz w:val="28"/>
                <w:szCs w:val="28"/>
                <w:lang w:eastAsia="lv-LV"/>
              </w:rPr>
              <w:t xml:space="preserve">, Latvijas Zinātnes </w:t>
            </w:r>
            <w:r w:rsidRPr="005E78A8">
              <w:rPr>
                <w:rFonts w:ascii="Times New Roman" w:eastAsia="Times New Roman" w:hAnsi="Times New Roman" w:cs="Times New Roman"/>
                <w:iCs/>
                <w:sz w:val="28"/>
                <w:szCs w:val="28"/>
                <w:lang w:eastAsia="lv-LV"/>
              </w:rPr>
              <w:t>padome</w:t>
            </w:r>
            <w:r w:rsidR="00F506FC" w:rsidRPr="005E78A8">
              <w:rPr>
                <w:rFonts w:ascii="Times New Roman" w:eastAsia="Times New Roman" w:hAnsi="Times New Roman" w:cs="Times New Roman"/>
                <w:iCs/>
                <w:sz w:val="28"/>
                <w:szCs w:val="28"/>
                <w:lang w:eastAsia="lv-LV"/>
              </w:rPr>
              <w:t>,</w:t>
            </w:r>
            <w:r w:rsidR="009C557D" w:rsidRPr="005E78A8">
              <w:rPr>
                <w:rFonts w:ascii="Times New Roman" w:eastAsia="Times New Roman" w:hAnsi="Times New Roman" w:cs="Times New Roman"/>
                <w:iCs/>
                <w:sz w:val="28"/>
                <w:szCs w:val="28"/>
                <w:lang w:eastAsia="lv-LV"/>
              </w:rPr>
              <w:t xml:space="preserve"> Studiju un zinātnes </w:t>
            </w:r>
            <w:r w:rsidRPr="005E78A8">
              <w:rPr>
                <w:rFonts w:ascii="Times New Roman" w:eastAsia="Times New Roman" w:hAnsi="Times New Roman" w:cs="Times New Roman"/>
                <w:iCs/>
                <w:sz w:val="28"/>
                <w:szCs w:val="28"/>
                <w:lang w:eastAsia="lv-LV"/>
              </w:rPr>
              <w:t>administrācija un tajās nodarbinātie</w:t>
            </w:r>
            <w:r w:rsidR="00633DD6" w:rsidRPr="005E78A8">
              <w:rPr>
                <w:rFonts w:ascii="Times New Roman" w:eastAsia="Times New Roman" w:hAnsi="Times New Roman" w:cs="Times New Roman"/>
                <w:iCs/>
                <w:sz w:val="28"/>
                <w:szCs w:val="28"/>
                <w:lang w:eastAsia="lv-LV"/>
              </w:rPr>
              <w:t>; citas valsts institūcijas un tajās nodarbinātie;</w:t>
            </w:r>
            <w:r w:rsidR="009C557D" w:rsidRPr="005E78A8">
              <w:rPr>
                <w:rFonts w:ascii="Times New Roman" w:eastAsia="Times New Roman" w:hAnsi="Times New Roman" w:cs="Times New Roman"/>
                <w:iCs/>
                <w:sz w:val="28"/>
                <w:szCs w:val="28"/>
                <w:lang w:eastAsia="lv-LV"/>
              </w:rPr>
              <w:t xml:space="preserve"> </w:t>
            </w:r>
            <w:r w:rsidRPr="005E78A8">
              <w:rPr>
                <w:rFonts w:ascii="Times New Roman" w:eastAsia="Times New Roman" w:hAnsi="Times New Roman" w:cs="Times New Roman"/>
                <w:iCs/>
                <w:sz w:val="28"/>
                <w:szCs w:val="28"/>
                <w:lang w:eastAsia="lv-LV"/>
              </w:rPr>
              <w:t>zinātniskie institūti</w:t>
            </w:r>
            <w:r w:rsidR="00633DD6" w:rsidRPr="005E78A8">
              <w:rPr>
                <w:rFonts w:ascii="Times New Roman" w:eastAsia="Times New Roman" w:hAnsi="Times New Roman" w:cs="Times New Roman"/>
                <w:iCs/>
                <w:sz w:val="28"/>
                <w:szCs w:val="28"/>
                <w:lang w:eastAsia="lv-LV"/>
              </w:rPr>
              <w:t>, augstskolas</w:t>
            </w:r>
            <w:r w:rsidRPr="005E78A8">
              <w:rPr>
                <w:rFonts w:ascii="Times New Roman" w:eastAsia="Times New Roman" w:hAnsi="Times New Roman" w:cs="Times New Roman"/>
                <w:iCs/>
                <w:sz w:val="28"/>
                <w:szCs w:val="28"/>
                <w:lang w:eastAsia="lv-LV"/>
              </w:rPr>
              <w:t xml:space="preserve"> un tajos nodarbinātie</w:t>
            </w:r>
            <w:r w:rsidR="00633DD6" w:rsidRPr="005E78A8">
              <w:rPr>
                <w:rFonts w:ascii="Times New Roman" w:eastAsia="Times New Roman" w:hAnsi="Times New Roman" w:cs="Times New Roman"/>
                <w:iCs/>
                <w:sz w:val="28"/>
                <w:szCs w:val="28"/>
                <w:lang w:eastAsia="lv-LV"/>
              </w:rPr>
              <w:t>;</w:t>
            </w:r>
            <w:r w:rsidRPr="005E78A8">
              <w:rPr>
                <w:rFonts w:ascii="Times New Roman" w:eastAsia="Times New Roman" w:hAnsi="Times New Roman" w:cs="Times New Roman"/>
                <w:iCs/>
                <w:sz w:val="28"/>
                <w:szCs w:val="28"/>
                <w:lang w:eastAsia="lv-LV"/>
              </w:rPr>
              <w:t xml:space="preserve"> zinātnieki;</w:t>
            </w:r>
            <w:r w:rsidR="00F506FC" w:rsidRPr="005E78A8">
              <w:rPr>
                <w:rFonts w:ascii="Times New Roman" w:eastAsia="Times New Roman" w:hAnsi="Times New Roman" w:cs="Times New Roman"/>
                <w:iCs/>
                <w:sz w:val="28"/>
                <w:szCs w:val="28"/>
                <w:lang w:eastAsia="lv-LV"/>
              </w:rPr>
              <w:t xml:space="preserve"> </w:t>
            </w:r>
            <w:r w:rsidR="009C557D" w:rsidRPr="005E78A8">
              <w:rPr>
                <w:rFonts w:ascii="Times New Roman" w:eastAsia="Times New Roman" w:hAnsi="Times New Roman" w:cs="Times New Roman"/>
                <w:iCs/>
                <w:sz w:val="28"/>
                <w:szCs w:val="28"/>
                <w:lang w:eastAsia="lv-LV"/>
              </w:rPr>
              <w:t>stud</w:t>
            </w:r>
            <w:r w:rsidRPr="005E78A8">
              <w:rPr>
                <w:rFonts w:ascii="Times New Roman" w:eastAsia="Times New Roman" w:hAnsi="Times New Roman" w:cs="Times New Roman"/>
                <w:iCs/>
                <w:sz w:val="28"/>
                <w:szCs w:val="28"/>
                <w:lang w:eastAsia="lv-LV"/>
              </w:rPr>
              <w:t>ējošie</w:t>
            </w:r>
            <w:r w:rsidR="00633DD6" w:rsidRPr="005E78A8">
              <w:rPr>
                <w:rFonts w:ascii="Times New Roman" w:eastAsia="Times New Roman" w:hAnsi="Times New Roman" w:cs="Times New Roman"/>
                <w:iCs/>
                <w:sz w:val="28"/>
                <w:szCs w:val="28"/>
                <w:lang w:eastAsia="lv-LV"/>
              </w:rPr>
              <w:t xml:space="preserve"> un</w:t>
            </w:r>
            <w:r w:rsidRPr="005E78A8">
              <w:rPr>
                <w:rFonts w:ascii="Times New Roman" w:eastAsia="Times New Roman" w:hAnsi="Times New Roman" w:cs="Times New Roman"/>
                <w:iCs/>
                <w:sz w:val="28"/>
                <w:szCs w:val="28"/>
                <w:lang w:eastAsia="lv-LV"/>
              </w:rPr>
              <w:t xml:space="preserve"> doktora grāda pretendenti.</w:t>
            </w:r>
          </w:p>
        </w:tc>
      </w:tr>
      <w:tr w:rsidR="007922B4" w:rsidRPr="005E78A8" w14:paraId="30DC34F0" w14:textId="77777777" w:rsidTr="005E78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5F7EDB0" w14:textId="77777777"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2.</w:t>
            </w:r>
          </w:p>
        </w:tc>
        <w:tc>
          <w:tcPr>
            <w:tcW w:w="1380" w:type="pct"/>
            <w:tcBorders>
              <w:top w:val="outset" w:sz="6" w:space="0" w:color="auto"/>
              <w:left w:val="outset" w:sz="6" w:space="0" w:color="auto"/>
              <w:bottom w:val="outset" w:sz="6" w:space="0" w:color="auto"/>
              <w:right w:val="outset" w:sz="6" w:space="0" w:color="auto"/>
            </w:tcBorders>
            <w:hideMark/>
          </w:tcPr>
          <w:p w14:paraId="53665912"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Tiesiskā regulējuma ietekme uz tautsaimniecību un administratīvo slogu</w:t>
            </w:r>
          </w:p>
        </w:tc>
        <w:tc>
          <w:tcPr>
            <w:tcW w:w="3257" w:type="pct"/>
            <w:tcBorders>
              <w:top w:val="outset" w:sz="6" w:space="0" w:color="auto"/>
              <w:left w:val="outset" w:sz="6" w:space="0" w:color="auto"/>
              <w:bottom w:val="outset" w:sz="6" w:space="0" w:color="auto"/>
              <w:right w:val="outset" w:sz="6" w:space="0" w:color="auto"/>
            </w:tcBorders>
            <w:hideMark/>
          </w:tcPr>
          <w:p w14:paraId="6F3A41C7" w14:textId="289ED740" w:rsidR="00633DD6" w:rsidRPr="005E78A8" w:rsidRDefault="00633DD6" w:rsidP="00633DD6">
            <w:pPr>
              <w:spacing w:after="0" w:line="240" w:lineRule="auto"/>
              <w:contextualSpacing/>
              <w:jc w:val="both"/>
              <w:rPr>
                <w:rFonts w:ascii="Times New Roman" w:hAnsi="Times New Roman" w:cs="Times New Roman"/>
                <w:sz w:val="28"/>
                <w:szCs w:val="28"/>
              </w:rPr>
            </w:pPr>
            <w:r w:rsidRPr="005E78A8">
              <w:rPr>
                <w:rFonts w:ascii="Times New Roman" w:hAnsi="Times New Roman" w:cs="Times New Roman"/>
                <w:sz w:val="28"/>
                <w:szCs w:val="28"/>
              </w:rPr>
              <w:t xml:space="preserve">Rīkojuma projekta tiesiskais regulējums ietekmēs </w:t>
            </w:r>
            <w:r w:rsidR="007922B4" w:rsidRPr="005E78A8">
              <w:rPr>
                <w:rFonts w:ascii="Times New Roman" w:hAnsi="Times New Roman" w:cs="Times New Roman"/>
                <w:sz w:val="28"/>
                <w:szCs w:val="28"/>
              </w:rPr>
              <w:t>NAP</w:t>
            </w:r>
            <w:r w:rsidRPr="005E78A8">
              <w:rPr>
                <w:rFonts w:ascii="Times New Roman" w:eastAsia="Times New Roman" w:hAnsi="Times New Roman" w:cs="Times New Roman"/>
                <w:sz w:val="28"/>
                <w:szCs w:val="28"/>
                <w:lang w:eastAsia="lv-LV"/>
              </w:rPr>
              <w:t xml:space="preserve"> noteikto par </w:t>
            </w:r>
            <w:r w:rsidRPr="005E78A8">
              <w:rPr>
                <w:rFonts w:ascii="Times New Roman" w:hAnsi="Times New Roman" w:cs="Times New Roman"/>
                <w:sz w:val="28"/>
                <w:szCs w:val="28"/>
              </w:rPr>
              <w:t>Latvijas zinātnes lomu tautsaimniecības izaugsmes kontekstā</w:t>
            </w:r>
            <w:r w:rsidRPr="005E78A8">
              <w:rPr>
                <w:rFonts w:ascii="Times New Roman" w:hAnsi="Times New Roman" w:cs="Times New Roman"/>
                <w:strike/>
                <w:sz w:val="28"/>
                <w:szCs w:val="28"/>
              </w:rPr>
              <w:t xml:space="preserve"> </w:t>
            </w:r>
            <w:r w:rsidRPr="005E78A8">
              <w:rPr>
                <w:rFonts w:ascii="Times New Roman" w:hAnsi="Times New Roman" w:cs="Times New Roman"/>
                <w:sz w:val="28"/>
                <w:szCs w:val="28"/>
              </w:rPr>
              <w:t>NAP rīcības virzienā „Attīstīta pētniecība, inovācija un augstākā izglītība”</w:t>
            </w:r>
            <w:r w:rsidR="007922B4" w:rsidRPr="005E78A8">
              <w:rPr>
                <w:rFonts w:ascii="Times New Roman" w:hAnsi="Times New Roman" w:cs="Times New Roman"/>
                <w:sz w:val="28"/>
                <w:szCs w:val="28"/>
              </w:rPr>
              <w:t>.</w:t>
            </w:r>
            <w:r w:rsidRPr="005E78A8">
              <w:rPr>
                <w:rFonts w:ascii="Times New Roman" w:hAnsi="Times New Roman" w:cs="Times New Roman"/>
                <w:sz w:val="28"/>
                <w:szCs w:val="28"/>
              </w:rPr>
              <w:t xml:space="preserve"> </w:t>
            </w:r>
          </w:p>
          <w:p w14:paraId="28FA66BB" w14:textId="29702E0A" w:rsidR="00633DD6" w:rsidRPr="005E78A8" w:rsidRDefault="00633DD6" w:rsidP="00633DD6">
            <w:pPr>
              <w:spacing w:after="0" w:line="240" w:lineRule="auto"/>
              <w:jc w:val="both"/>
              <w:rPr>
                <w:rFonts w:ascii="Times New Roman" w:eastAsia="Times New Roman" w:hAnsi="Times New Roman" w:cs="Times New Roman"/>
                <w:iCs/>
                <w:sz w:val="28"/>
                <w:szCs w:val="28"/>
                <w:lang w:eastAsia="lv-LV"/>
              </w:rPr>
            </w:pPr>
            <w:r w:rsidRPr="005E78A8">
              <w:rPr>
                <w:rFonts w:ascii="Times New Roman" w:hAnsi="Times New Roman" w:cs="Times New Roman"/>
                <w:sz w:val="28"/>
                <w:szCs w:val="28"/>
              </w:rPr>
              <w:t>Ar</w:t>
            </w:r>
            <w:r w:rsidR="006151CF">
              <w:rPr>
                <w:rFonts w:ascii="Times New Roman" w:hAnsi="Times New Roman" w:cs="Times New Roman"/>
                <w:sz w:val="28"/>
                <w:szCs w:val="28"/>
              </w:rPr>
              <w:t xml:space="preserve"> rīkojuma projektu tiks īstenoti Valsts valodas politikas pamatnostādnēs 2015.</w:t>
            </w:r>
            <w:r w:rsidR="000D3748">
              <w:rPr>
                <w:rFonts w:ascii="Times New Roman" w:hAnsi="Times New Roman" w:cs="Times New Roman"/>
                <w:sz w:val="28"/>
                <w:szCs w:val="28"/>
              </w:rPr>
              <w:t>–</w:t>
            </w:r>
            <w:r w:rsidR="006151CF">
              <w:rPr>
                <w:rFonts w:ascii="Times New Roman" w:hAnsi="Times New Roman" w:cs="Times New Roman"/>
                <w:sz w:val="28"/>
                <w:szCs w:val="28"/>
              </w:rPr>
              <w:t>2020.gadam noteiktie</w:t>
            </w:r>
            <w:r w:rsidR="000D3748">
              <w:rPr>
                <w:rFonts w:ascii="Times New Roman" w:hAnsi="Times New Roman" w:cs="Times New Roman"/>
                <w:sz w:val="28"/>
                <w:szCs w:val="28"/>
              </w:rPr>
              <w:t xml:space="preserve"> uzdevumi latviešu</w:t>
            </w:r>
            <w:r w:rsidR="006151CF">
              <w:rPr>
                <w:rFonts w:ascii="Times New Roman" w:hAnsi="Times New Roman" w:cs="Times New Roman"/>
                <w:sz w:val="28"/>
                <w:szCs w:val="28"/>
              </w:rPr>
              <w:t xml:space="preserve"> </w:t>
            </w:r>
            <w:r w:rsidR="009C67BF">
              <w:rPr>
                <w:rFonts w:ascii="Times New Roman" w:hAnsi="Times New Roman" w:cs="Times New Roman"/>
                <w:sz w:val="28"/>
                <w:szCs w:val="28"/>
              </w:rPr>
              <w:t>valodas pētniecībā un attīstībā</w:t>
            </w:r>
            <w:r w:rsidRPr="005E78A8">
              <w:rPr>
                <w:rFonts w:ascii="Times New Roman" w:hAnsi="Times New Roman" w:cs="Times New Roman"/>
                <w:sz w:val="28"/>
                <w:szCs w:val="28"/>
              </w:rPr>
              <w:t>.</w:t>
            </w:r>
          </w:p>
          <w:p w14:paraId="1873E31B" w14:textId="53644CEB" w:rsidR="00E5323B" w:rsidRPr="005E78A8" w:rsidRDefault="00633DD6" w:rsidP="00666C24">
            <w:pPr>
              <w:spacing w:after="0" w:line="240" w:lineRule="auto"/>
              <w:jc w:val="both"/>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Rīkojuma projekts</w:t>
            </w:r>
            <w:r w:rsidR="00666C24" w:rsidRPr="005E78A8">
              <w:rPr>
                <w:rFonts w:ascii="Times New Roman" w:eastAsia="Times New Roman" w:hAnsi="Times New Roman" w:cs="Times New Roman"/>
                <w:iCs/>
                <w:sz w:val="28"/>
                <w:szCs w:val="28"/>
                <w:lang w:eastAsia="lv-LV"/>
              </w:rPr>
              <w:t xml:space="preserve"> neietekmē</w:t>
            </w:r>
            <w:r w:rsidRPr="005E78A8">
              <w:rPr>
                <w:rFonts w:ascii="Times New Roman" w:eastAsia="Times New Roman" w:hAnsi="Times New Roman" w:cs="Times New Roman"/>
                <w:iCs/>
                <w:sz w:val="28"/>
                <w:szCs w:val="28"/>
                <w:lang w:eastAsia="lv-LV"/>
              </w:rPr>
              <w:t xml:space="preserve"> administratīvo slogu.</w:t>
            </w:r>
          </w:p>
        </w:tc>
      </w:tr>
      <w:tr w:rsidR="007922B4" w:rsidRPr="005E78A8" w14:paraId="6C44DACD" w14:textId="77777777" w:rsidTr="005E78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AE7A286" w14:textId="77777777"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3.</w:t>
            </w:r>
          </w:p>
        </w:tc>
        <w:tc>
          <w:tcPr>
            <w:tcW w:w="1380" w:type="pct"/>
            <w:tcBorders>
              <w:top w:val="outset" w:sz="6" w:space="0" w:color="auto"/>
              <w:left w:val="outset" w:sz="6" w:space="0" w:color="auto"/>
              <w:bottom w:val="outset" w:sz="6" w:space="0" w:color="auto"/>
              <w:right w:val="outset" w:sz="6" w:space="0" w:color="auto"/>
            </w:tcBorders>
            <w:hideMark/>
          </w:tcPr>
          <w:p w14:paraId="73529F28"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Administratīvo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43B0AF60" w14:textId="72800623" w:rsidR="00E5323B" w:rsidRPr="005E78A8" w:rsidRDefault="00666C24" w:rsidP="00633DD6">
            <w:pPr>
              <w:spacing w:after="0" w:line="240" w:lineRule="auto"/>
              <w:jc w:val="both"/>
              <w:rPr>
                <w:rFonts w:ascii="Times New Roman" w:eastAsia="Times New Roman" w:hAnsi="Times New Roman" w:cs="Times New Roman"/>
                <w:iCs/>
                <w:sz w:val="28"/>
                <w:szCs w:val="28"/>
                <w:highlight w:val="yellow"/>
                <w:lang w:eastAsia="lv-LV"/>
              </w:rPr>
            </w:pPr>
            <w:r w:rsidRPr="005E78A8">
              <w:rPr>
                <w:rFonts w:ascii="Times New Roman" w:hAnsi="Times New Roman"/>
                <w:sz w:val="28"/>
                <w:szCs w:val="28"/>
              </w:rPr>
              <w:t>Rīkojuma projekts šo jomu neskar.</w:t>
            </w:r>
          </w:p>
        </w:tc>
      </w:tr>
      <w:tr w:rsidR="007922B4" w:rsidRPr="005E78A8" w14:paraId="5FFDDAA4" w14:textId="77777777" w:rsidTr="005E78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8ADE04" w14:textId="77777777"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4.</w:t>
            </w:r>
          </w:p>
        </w:tc>
        <w:tc>
          <w:tcPr>
            <w:tcW w:w="1380" w:type="pct"/>
            <w:tcBorders>
              <w:top w:val="outset" w:sz="6" w:space="0" w:color="auto"/>
              <w:left w:val="outset" w:sz="6" w:space="0" w:color="auto"/>
              <w:bottom w:val="outset" w:sz="6" w:space="0" w:color="auto"/>
              <w:right w:val="outset" w:sz="6" w:space="0" w:color="auto"/>
            </w:tcBorders>
            <w:hideMark/>
          </w:tcPr>
          <w:p w14:paraId="7273F686"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Atbilstības izmaksu monetārs novērtējums</w:t>
            </w:r>
          </w:p>
        </w:tc>
        <w:tc>
          <w:tcPr>
            <w:tcW w:w="3257" w:type="pct"/>
            <w:tcBorders>
              <w:top w:val="outset" w:sz="6" w:space="0" w:color="auto"/>
              <w:left w:val="outset" w:sz="6" w:space="0" w:color="auto"/>
              <w:bottom w:val="outset" w:sz="6" w:space="0" w:color="auto"/>
              <w:right w:val="outset" w:sz="6" w:space="0" w:color="auto"/>
            </w:tcBorders>
            <w:hideMark/>
          </w:tcPr>
          <w:p w14:paraId="65C55FEC" w14:textId="77777777" w:rsidR="00E5323B" w:rsidRPr="005E78A8" w:rsidRDefault="00767C68"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Nav.</w:t>
            </w:r>
          </w:p>
        </w:tc>
      </w:tr>
      <w:tr w:rsidR="007922B4" w:rsidRPr="005E78A8" w14:paraId="0D52D7A5" w14:textId="77777777" w:rsidTr="005E78A8">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B9B3B9" w14:textId="77777777"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5.</w:t>
            </w:r>
          </w:p>
        </w:tc>
        <w:tc>
          <w:tcPr>
            <w:tcW w:w="1380" w:type="pct"/>
            <w:tcBorders>
              <w:top w:val="outset" w:sz="6" w:space="0" w:color="auto"/>
              <w:left w:val="outset" w:sz="6" w:space="0" w:color="auto"/>
              <w:bottom w:val="outset" w:sz="6" w:space="0" w:color="auto"/>
              <w:right w:val="outset" w:sz="6" w:space="0" w:color="auto"/>
            </w:tcBorders>
            <w:hideMark/>
          </w:tcPr>
          <w:p w14:paraId="77309A7E"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Cita informācija</w:t>
            </w:r>
          </w:p>
        </w:tc>
        <w:tc>
          <w:tcPr>
            <w:tcW w:w="3257" w:type="pct"/>
            <w:tcBorders>
              <w:top w:val="outset" w:sz="6" w:space="0" w:color="auto"/>
              <w:left w:val="outset" w:sz="6" w:space="0" w:color="auto"/>
              <w:bottom w:val="outset" w:sz="6" w:space="0" w:color="auto"/>
              <w:right w:val="outset" w:sz="6" w:space="0" w:color="auto"/>
            </w:tcBorders>
            <w:hideMark/>
          </w:tcPr>
          <w:p w14:paraId="1EA3CF42" w14:textId="77777777" w:rsidR="00E5323B" w:rsidRPr="005E78A8" w:rsidRDefault="00B01342"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Nav.</w:t>
            </w:r>
          </w:p>
        </w:tc>
      </w:tr>
    </w:tbl>
    <w:p w14:paraId="3E277F0D"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 xml:space="preserve">  </w:t>
      </w:r>
    </w:p>
    <w:tbl>
      <w:tblPr>
        <w:tblW w:w="5226"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573"/>
        <w:gridCol w:w="1146"/>
        <w:gridCol w:w="718"/>
        <w:gridCol w:w="1354"/>
        <w:gridCol w:w="859"/>
        <w:gridCol w:w="1194"/>
        <w:gridCol w:w="1109"/>
        <w:gridCol w:w="1511"/>
      </w:tblGrid>
      <w:tr w:rsidR="007922B4" w:rsidRPr="005E78A8" w14:paraId="5908F38D" w14:textId="77777777" w:rsidTr="005E78A8">
        <w:trPr>
          <w:tblCellSpacing w:w="15" w:type="dxa"/>
        </w:trPr>
        <w:tc>
          <w:tcPr>
            <w:tcW w:w="4968" w:type="pct"/>
            <w:gridSpan w:val="8"/>
            <w:tcBorders>
              <w:top w:val="outset" w:sz="6" w:space="0" w:color="auto"/>
              <w:left w:val="outset" w:sz="6" w:space="0" w:color="auto"/>
              <w:bottom w:val="outset" w:sz="6" w:space="0" w:color="auto"/>
              <w:right w:val="outset" w:sz="6" w:space="0" w:color="auto"/>
            </w:tcBorders>
            <w:vAlign w:val="center"/>
            <w:hideMark/>
          </w:tcPr>
          <w:p w14:paraId="0C41F2B6" w14:textId="77777777" w:rsidR="00655F2C" w:rsidRPr="005E78A8" w:rsidRDefault="00E5323B" w:rsidP="00E5323B">
            <w:pPr>
              <w:spacing w:after="0" w:line="240" w:lineRule="auto"/>
              <w:rPr>
                <w:rFonts w:ascii="Times New Roman" w:eastAsia="Times New Roman" w:hAnsi="Times New Roman" w:cs="Times New Roman"/>
                <w:b/>
                <w:bCs/>
                <w:iCs/>
                <w:sz w:val="28"/>
                <w:szCs w:val="28"/>
                <w:lang w:eastAsia="lv-LV"/>
              </w:rPr>
            </w:pPr>
            <w:r w:rsidRPr="005E78A8">
              <w:rPr>
                <w:rFonts w:ascii="Times New Roman" w:eastAsia="Times New Roman" w:hAnsi="Times New Roman" w:cs="Times New Roman"/>
                <w:b/>
                <w:bCs/>
                <w:iCs/>
                <w:sz w:val="28"/>
                <w:szCs w:val="28"/>
                <w:lang w:eastAsia="lv-LV"/>
              </w:rPr>
              <w:t>III. Tiesību akta projekta ietekme uz valsts budžetu un pašvaldību budžetiem</w:t>
            </w:r>
          </w:p>
        </w:tc>
      </w:tr>
      <w:tr w:rsidR="007922B4" w:rsidRPr="005E78A8" w14:paraId="66FB7763" w14:textId="77777777" w:rsidTr="005E78A8">
        <w:trPr>
          <w:tblCellSpacing w:w="15" w:type="dxa"/>
        </w:trPr>
        <w:tc>
          <w:tcPr>
            <w:tcW w:w="826" w:type="pct"/>
            <w:vMerge w:val="restart"/>
            <w:tcBorders>
              <w:top w:val="outset" w:sz="6" w:space="0" w:color="auto"/>
              <w:left w:val="outset" w:sz="6" w:space="0" w:color="auto"/>
              <w:bottom w:val="outset" w:sz="6" w:space="0" w:color="auto"/>
              <w:right w:val="outset" w:sz="6" w:space="0" w:color="auto"/>
            </w:tcBorders>
            <w:vAlign w:val="center"/>
            <w:hideMark/>
          </w:tcPr>
          <w:p w14:paraId="47745458"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Rādītāji</w:t>
            </w:r>
          </w:p>
        </w:tc>
        <w:tc>
          <w:tcPr>
            <w:tcW w:w="975"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54D491EE" w14:textId="3E72DEC2" w:rsidR="00655F2C" w:rsidRPr="005E78A8" w:rsidRDefault="00814320"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2018.g.</w:t>
            </w:r>
          </w:p>
        </w:tc>
        <w:tc>
          <w:tcPr>
            <w:tcW w:w="3135" w:type="pct"/>
            <w:gridSpan w:val="5"/>
            <w:tcBorders>
              <w:top w:val="outset" w:sz="6" w:space="0" w:color="auto"/>
              <w:left w:val="outset" w:sz="6" w:space="0" w:color="auto"/>
              <w:bottom w:val="outset" w:sz="6" w:space="0" w:color="auto"/>
              <w:right w:val="outset" w:sz="6" w:space="0" w:color="auto"/>
            </w:tcBorders>
            <w:vAlign w:val="center"/>
            <w:hideMark/>
          </w:tcPr>
          <w:p w14:paraId="79EF28C1"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Turpmākie trīs gadi (</w:t>
            </w:r>
            <w:r w:rsidRPr="005E78A8">
              <w:rPr>
                <w:rFonts w:ascii="Times New Roman" w:eastAsia="Times New Roman" w:hAnsi="Times New Roman" w:cs="Times New Roman"/>
                <w:i/>
                <w:iCs/>
                <w:sz w:val="24"/>
                <w:szCs w:val="24"/>
                <w:lang w:eastAsia="lv-LV"/>
              </w:rPr>
              <w:t>euro</w:t>
            </w:r>
            <w:r w:rsidRPr="005E78A8">
              <w:rPr>
                <w:rFonts w:ascii="Times New Roman" w:eastAsia="Times New Roman" w:hAnsi="Times New Roman" w:cs="Times New Roman"/>
                <w:iCs/>
                <w:sz w:val="24"/>
                <w:szCs w:val="24"/>
                <w:lang w:eastAsia="lv-LV"/>
              </w:rPr>
              <w:t>)</w:t>
            </w:r>
          </w:p>
        </w:tc>
      </w:tr>
      <w:tr w:rsidR="007922B4" w:rsidRPr="005E78A8" w14:paraId="394AFA7D" w14:textId="77777777" w:rsidTr="005E78A8">
        <w:trPr>
          <w:tblCellSpacing w:w="15" w:type="dxa"/>
        </w:trPr>
        <w:tc>
          <w:tcPr>
            <w:tcW w:w="826" w:type="pct"/>
            <w:vMerge/>
            <w:tcBorders>
              <w:top w:val="outset" w:sz="6" w:space="0" w:color="auto"/>
              <w:left w:val="outset" w:sz="6" w:space="0" w:color="auto"/>
              <w:bottom w:val="outset" w:sz="6" w:space="0" w:color="auto"/>
              <w:right w:val="outset" w:sz="6" w:space="0" w:color="auto"/>
            </w:tcBorders>
            <w:vAlign w:val="center"/>
            <w:hideMark/>
          </w:tcPr>
          <w:p w14:paraId="581FF3CB"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975" w:type="pct"/>
            <w:gridSpan w:val="2"/>
            <w:vMerge/>
            <w:tcBorders>
              <w:top w:val="outset" w:sz="6" w:space="0" w:color="auto"/>
              <w:left w:val="outset" w:sz="6" w:space="0" w:color="auto"/>
              <w:bottom w:val="outset" w:sz="6" w:space="0" w:color="auto"/>
              <w:right w:val="outset" w:sz="6" w:space="0" w:color="auto"/>
            </w:tcBorders>
            <w:vAlign w:val="center"/>
            <w:hideMark/>
          </w:tcPr>
          <w:p w14:paraId="5CD8A2FD"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1163" w:type="pct"/>
            <w:gridSpan w:val="2"/>
            <w:tcBorders>
              <w:top w:val="outset" w:sz="6" w:space="0" w:color="auto"/>
              <w:left w:val="outset" w:sz="6" w:space="0" w:color="auto"/>
              <w:bottom w:val="outset" w:sz="6" w:space="0" w:color="auto"/>
              <w:right w:val="outset" w:sz="6" w:space="0" w:color="auto"/>
            </w:tcBorders>
            <w:vAlign w:val="center"/>
            <w:hideMark/>
          </w:tcPr>
          <w:p w14:paraId="7DF1A17E" w14:textId="57D89264" w:rsidR="00655F2C" w:rsidRPr="005E78A8" w:rsidRDefault="00814320"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2019.g.</w:t>
            </w:r>
          </w:p>
        </w:tc>
        <w:tc>
          <w:tcPr>
            <w:tcW w:w="1212" w:type="pct"/>
            <w:gridSpan w:val="2"/>
            <w:tcBorders>
              <w:top w:val="outset" w:sz="6" w:space="0" w:color="auto"/>
              <w:left w:val="outset" w:sz="6" w:space="0" w:color="auto"/>
              <w:bottom w:val="outset" w:sz="6" w:space="0" w:color="auto"/>
              <w:right w:val="outset" w:sz="6" w:space="0" w:color="auto"/>
            </w:tcBorders>
            <w:vAlign w:val="center"/>
            <w:hideMark/>
          </w:tcPr>
          <w:p w14:paraId="39CD59F5" w14:textId="2A74DEF8" w:rsidR="00655F2C" w:rsidRPr="005E78A8" w:rsidRDefault="00814320"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2020.g.</w:t>
            </w:r>
          </w:p>
        </w:tc>
        <w:tc>
          <w:tcPr>
            <w:tcW w:w="728" w:type="pct"/>
            <w:tcBorders>
              <w:top w:val="outset" w:sz="6" w:space="0" w:color="auto"/>
              <w:left w:val="outset" w:sz="6" w:space="0" w:color="auto"/>
              <w:bottom w:val="outset" w:sz="6" w:space="0" w:color="auto"/>
              <w:right w:val="outset" w:sz="6" w:space="0" w:color="auto"/>
            </w:tcBorders>
            <w:vAlign w:val="center"/>
            <w:hideMark/>
          </w:tcPr>
          <w:p w14:paraId="1600D729" w14:textId="609AA55C" w:rsidR="00655F2C" w:rsidRPr="005E78A8" w:rsidRDefault="00814320"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2021.g.</w:t>
            </w:r>
          </w:p>
        </w:tc>
      </w:tr>
      <w:tr w:rsidR="007922B4" w:rsidRPr="005E78A8" w14:paraId="0D057941" w14:textId="77777777" w:rsidTr="005E78A8">
        <w:trPr>
          <w:tblCellSpacing w:w="15" w:type="dxa"/>
        </w:trPr>
        <w:tc>
          <w:tcPr>
            <w:tcW w:w="826" w:type="pct"/>
            <w:vMerge/>
            <w:tcBorders>
              <w:top w:val="outset" w:sz="6" w:space="0" w:color="auto"/>
              <w:left w:val="outset" w:sz="6" w:space="0" w:color="auto"/>
              <w:bottom w:val="outset" w:sz="6" w:space="0" w:color="auto"/>
              <w:right w:val="outset" w:sz="6" w:space="0" w:color="auto"/>
            </w:tcBorders>
            <w:vAlign w:val="center"/>
            <w:hideMark/>
          </w:tcPr>
          <w:p w14:paraId="0C7868E7"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603" w:type="pct"/>
            <w:tcBorders>
              <w:top w:val="outset" w:sz="6" w:space="0" w:color="auto"/>
              <w:left w:val="outset" w:sz="6" w:space="0" w:color="auto"/>
              <w:bottom w:val="outset" w:sz="6" w:space="0" w:color="auto"/>
              <w:right w:val="outset" w:sz="6" w:space="0" w:color="auto"/>
            </w:tcBorders>
            <w:vAlign w:val="center"/>
            <w:hideMark/>
          </w:tcPr>
          <w:p w14:paraId="025D1115"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saskaņā ar valsts budžetu kārtējam gadam</w:t>
            </w:r>
          </w:p>
        </w:tc>
        <w:tc>
          <w:tcPr>
            <w:tcW w:w="357" w:type="pct"/>
            <w:tcBorders>
              <w:top w:val="outset" w:sz="6" w:space="0" w:color="auto"/>
              <w:left w:val="outset" w:sz="6" w:space="0" w:color="auto"/>
              <w:bottom w:val="outset" w:sz="6" w:space="0" w:color="auto"/>
              <w:right w:val="outset" w:sz="6" w:space="0" w:color="auto"/>
            </w:tcBorders>
            <w:vAlign w:val="center"/>
            <w:hideMark/>
          </w:tcPr>
          <w:p w14:paraId="4764F7B8"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xml:space="preserve">izmaiņas kārtējā gadā, salīdzinot ar valsts budžetu </w:t>
            </w:r>
            <w:r w:rsidRPr="005E78A8">
              <w:rPr>
                <w:rFonts w:ascii="Times New Roman" w:eastAsia="Times New Roman" w:hAnsi="Times New Roman" w:cs="Times New Roman"/>
                <w:iCs/>
                <w:sz w:val="24"/>
                <w:szCs w:val="24"/>
                <w:lang w:eastAsia="lv-LV"/>
              </w:rPr>
              <w:lastRenderedPageBreak/>
              <w:t>kārtējam gadam</w:t>
            </w:r>
          </w:p>
        </w:tc>
        <w:tc>
          <w:tcPr>
            <w:tcW w:w="715" w:type="pct"/>
            <w:tcBorders>
              <w:top w:val="outset" w:sz="6" w:space="0" w:color="auto"/>
              <w:left w:val="outset" w:sz="6" w:space="0" w:color="auto"/>
              <w:bottom w:val="outset" w:sz="6" w:space="0" w:color="auto"/>
              <w:right w:val="outset" w:sz="6" w:space="0" w:color="auto"/>
            </w:tcBorders>
            <w:vAlign w:val="center"/>
            <w:hideMark/>
          </w:tcPr>
          <w:p w14:paraId="07802451"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lastRenderedPageBreak/>
              <w:t>saskaņā ar vidēja termiņa budžeta ietvaru</w:t>
            </w:r>
          </w:p>
        </w:tc>
        <w:tc>
          <w:tcPr>
            <w:tcW w:w="433" w:type="pct"/>
            <w:tcBorders>
              <w:top w:val="outset" w:sz="6" w:space="0" w:color="auto"/>
              <w:left w:val="outset" w:sz="6" w:space="0" w:color="auto"/>
              <w:bottom w:val="outset" w:sz="6" w:space="0" w:color="auto"/>
              <w:right w:val="outset" w:sz="6" w:space="0" w:color="auto"/>
            </w:tcBorders>
            <w:vAlign w:val="center"/>
            <w:hideMark/>
          </w:tcPr>
          <w:p w14:paraId="59FDF311"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izmaiņas, salīdzinot ar vidēja termiņa budžeta ietvaru n+1 gadam</w:t>
            </w:r>
          </w:p>
        </w:tc>
        <w:tc>
          <w:tcPr>
            <w:tcW w:w="629" w:type="pct"/>
            <w:tcBorders>
              <w:top w:val="outset" w:sz="6" w:space="0" w:color="auto"/>
              <w:left w:val="outset" w:sz="6" w:space="0" w:color="auto"/>
              <w:bottom w:val="outset" w:sz="6" w:space="0" w:color="auto"/>
              <w:right w:val="outset" w:sz="6" w:space="0" w:color="auto"/>
            </w:tcBorders>
            <w:vAlign w:val="center"/>
            <w:hideMark/>
          </w:tcPr>
          <w:p w14:paraId="7E62C37D"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saskaņā ar vidēja termiņa budžeta ietvaru</w:t>
            </w:r>
          </w:p>
        </w:tc>
        <w:tc>
          <w:tcPr>
            <w:tcW w:w="567" w:type="pct"/>
            <w:tcBorders>
              <w:top w:val="outset" w:sz="6" w:space="0" w:color="auto"/>
              <w:left w:val="outset" w:sz="6" w:space="0" w:color="auto"/>
              <w:bottom w:val="outset" w:sz="6" w:space="0" w:color="auto"/>
              <w:right w:val="outset" w:sz="6" w:space="0" w:color="auto"/>
            </w:tcBorders>
            <w:vAlign w:val="center"/>
            <w:hideMark/>
          </w:tcPr>
          <w:p w14:paraId="2DF29D54"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izmaiņas, salīdzinot ar vidēja termiņa budžeta ietvaru n+2 gadam</w:t>
            </w:r>
          </w:p>
        </w:tc>
        <w:tc>
          <w:tcPr>
            <w:tcW w:w="728" w:type="pct"/>
            <w:tcBorders>
              <w:top w:val="outset" w:sz="6" w:space="0" w:color="auto"/>
              <w:left w:val="outset" w:sz="6" w:space="0" w:color="auto"/>
              <w:bottom w:val="outset" w:sz="6" w:space="0" w:color="auto"/>
              <w:right w:val="outset" w:sz="6" w:space="0" w:color="auto"/>
            </w:tcBorders>
            <w:vAlign w:val="center"/>
            <w:hideMark/>
          </w:tcPr>
          <w:p w14:paraId="4F8A705D"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izmaiņas, salīdzinot ar vidēja termiņa budžeta ietvaru n+2 gadam</w:t>
            </w:r>
          </w:p>
        </w:tc>
      </w:tr>
      <w:tr w:rsidR="007922B4" w:rsidRPr="005E78A8" w14:paraId="2896B96D"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vAlign w:val="center"/>
            <w:hideMark/>
          </w:tcPr>
          <w:p w14:paraId="26096172"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1</w:t>
            </w:r>
          </w:p>
        </w:tc>
        <w:tc>
          <w:tcPr>
            <w:tcW w:w="603" w:type="pct"/>
            <w:tcBorders>
              <w:top w:val="outset" w:sz="6" w:space="0" w:color="auto"/>
              <w:left w:val="outset" w:sz="6" w:space="0" w:color="auto"/>
              <w:bottom w:val="outset" w:sz="6" w:space="0" w:color="auto"/>
              <w:right w:val="outset" w:sz="6" w:space="0" w:color="auto"/>
            </w:tcBorders>
            <w:vAlign w:val="center"/>
            <w:hideMark/>
          </w:tcPr>
          <w:p w14:paraId="50EC1A0B"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2</w:t>
            </w:r>
          </w:p>
        </w:tc>
        <w:tc>
          <w:tcPr>
            <w:tcW w:w="357" w:type="pct"/>
            <w:tcBorders>
              <w:top w:val="outset" w:sz="6" w:space="0" w:color="auto"/>
              <w:left w:val="outset" w:sz="6" w:space="0" w:color="auto"/>
              <w:bottom w:val="outset" w:sz="6" w:space="0" w:color="auto"/>
              <w:right w:val="outset" w:sz="6" w:space="0" w:color="auto"/>
            </w:tcBorders>
            <w:vAlign w:val="center"/>
            <w:hideMark/>
          </w:tcPr>
          <w:p w14:paraId="0CB00AB7"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3</w:t>
            </w:r>
          </w:p>
        </w:tc>
        <w:tc>
          <w:tcPr>
            <w:tcW w:w="715" w:type="pct"/>
            <w:tcBorders>
              <w:top w:val="outset" w:sz="6" w:space="0" w:color="auto"/>
              <w:left w:val="outset" w:sz="6" w:space="0" w:color="auto"/>
              <w:bottom w:val="outset" w:sz="6" w:space="0" w:color="auto"/>
              <w:right w:val="outset" w:sz="6" w:space="0" w:color="auto"/>
            </w:tcBorders>
            <w:vAlign w:val="center"/>
            <w:hideMark/>
          </w:tcPr>
          <w:p w14:paraId="5897C57A"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4</w:t>
            </w:r>
          </w:p>
        </w:tc>
        <w:tc>
          <w:tcPr>
            <w:tcW w:w="433" w:type="pct"/>
            <w:tcBorders>
              <w:top w:val="outset" w:sz="6" w:space="0" w:color="auto"/>
              <w:left w:val="outset" w:sz="6" w:space="0" w:color="auto"/>
              <w:bottom w:val="outset" w:sz="6" w:space="0" w:color="auto"/>
              <w:right w:val="outset" w:sz="6" w:space="0" w:color="auto"/>
            </w:tcBorders>
            <w:vAlign w:val="center"/>
            <w:hideMark/>
          </w:tcPr>
          <w:p w14:paraId="517FBF99"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5</w:t>
            </w:r>
          </w:p>
        </w:tc>
        <w:tc>
          <w:tcPr>
            <w:tcW w:w="629" w:type="pct"/>
            <w:tcBorders>
              <w:top w:val="outset" w:sz="6" w:space="0" w:color="auto"/>
              <w:left w:val="outset" w:sz="6" w:space="0" w:color="auto"/>
              <w:bottom w:val="outset" w:sz="6" w:space="0" w:color="auto"/>
              <w:right w:val="outset" w:sz="6" w:space="0" w:color="auto"/>
            </w:tcBorders>
            <w:vAlign w:val="center"/>
            <w:hideMark/>
          </w:tcPr>
          <w:p w14:paraId="2CE6281A"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6</w:t>
            </w:r>
          </w:p>
        </w:tc>
        <w:tc>
          <w:tcPr>
            <w:tcW w:w="567" w:type="pct"/>
            <w:tcBorders>
              <w:top w:val="outset" w:sz="6" w:space="0" w:color="auto"/>
              <w:left w:val="outset" w:sz="6" w:space="0" w:color="auto"/>
              <w:bottom w:val="outset" w:sz="6" w:space="0" w:color="auto"/>
              <w:right w:val="outset" w:sz="6" w:space="0" w:color="auto"/>
            </w:tcBorders>
            <w:vAlign w:val="center"/>
            <w:hideMark/>
          </w:tcPr>
          <w:p w14:paraId="149D26EB"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7</w:t>
            </w:r>
          </w:p>
        </w:tc>
        <w:tc>
          <w:tcPr>
            <w:tcW w:w="728" w:type="pct"/>
            <w:tcBorders>
              <w:top w:val="outset" w:sz="6" w:space="0" w:color="auto"/>
              <w:left w:val="outset" w:sz="6" w:space="0" w:color="auto"/>
              <w:bottom w:val="outset" w:sz="6" w:space="0" w:color="auto"/>
              <w:right w:val="outset" w:sz="6" w:space="0" w:color="auto"/>
            </w:tcBorders>
            <w:vAlign w:val="center"/>
            <w:hideMark/>
          </w:tcPr>
          <w:p w14:paraId="6BEAC50F" w14:textId="77777777" w:rsidR="00655F2C"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8</w:t>
            </w:r>
          </w:p>
        </w:tc>
      </w:tr>
      <w:tr w:rsidR="007922B4" w:rsidRPr="005E78A8" w14:paraId="2A448BF4"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39545082"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1. Budžeta ieņēmumi</w:t>
            </w:r>
          </w:p>
        </w:tc>
        <w:tc>
          <w:tcPr>
            <w:tcW w:w="603" w:type="pct"/>
            <w:tcBorders>
              <w:top w:val="outset" w:sz="6" w:space="0" w:color="auto"/>
              <w:left w:val="outset" w:sz="6" w:space="0" w:color="auto"/>
              <w:bottom w:val="outset" w:sz="6" w:space="0" w:color="auto"/>
              <w:right w:val="outset" w:sz="6" w:space="0" w:color="auto"/>
            </w:tcBorders>
            <w:vAlign w:val="center"/>
            <w:hideMark/>
          </w:tcPr>
          <w:p w14:paraId="72A150C2" w14:textId="37D065A4"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814320" w:rsidRPr="005E78A8">
              <w:rPr>
                <w:rFonts w:ascii="Times New Roman" w:eastAsia="Calibri" w:hAnsi="Times New Roman" w:cs="Times New Roman"/>
                <w:b/>
                <w:sz w:val="24"/>
                <w:szCs w:val="24"/>
              </w:rPr>
              <w:t xml:space="preserve">1 037 047  </w:t>
            </w:r>
          </w:p>
        </w:tc>
        <w:tc>
          <w:tcPr>
            <w:tcW w:w="357" w:type="pct"/>
            <w:tcBorders>
              <w:top w:val="outset" w:sz="6" w:space="0" w:color="auto"/>
              <w:left w:val="outset" w:sz="6" w:space="0" w:color="auto"/>
              <w:bottom w:val="outset" w:sz="6" w:space="0" w:color="auto"/>
              <w:right w:val="outset" w:sz="6" w:space="0" w:color="auto"/>
            </w:tcBorders>
            <w:vAlign w:val="center"/>
            <w:hideMark/>
          </w:tcPr>
          <w:p w14:paraId="31A411E5" w14:textId="49511354"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814320" w:rsidRPr="005E78A8">
              <w:rPr>
                <w:rFonts w:ascii="Times New Roman" w:eastAsia="Times New Roman" w:hAnsi="Times New Roman" w:cs="Times New Roman"/>
                <w:b/>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7E4F5BEC" w14:textId="385FA59D"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134FE8">
              <w:rPr>
                <w:rFonts w:ascii="Times New Roman" w:eastAsia="Calibri" w:hAnsi="Times New Roman" w:cs="Times New Roman"/>
                <w:b/>
                <w:sz w:val="24"/>
                <w:szCs w:val="24"/>
              </w:rPr>
              <w:t>1 037 047</w:t>
            </w:r>
          </w:p>
        </w:tc>
        <w:tc>
          <w:tcPr>
            <w:tcW w:w="433" w:type="pct"/>
            <w:tcBorders>
              <w:top w:val="outset" w:sz="6" w:space="0" w:color="auto"/>
              <w:left w:val="outset" w:sz="6" w:space="0" w:color="auto"/>
              <w:bottom w:val="outset" w:sz="6" w:space="0" w:color="auto"/>
              <w:right w:val="outset" w:sz="6" w:space="0" w:color="auto"/>
            </w:tcBorders>
            <w:vAlign w:val="center"/>
            <w:hideMark/>
          </w:tcPr>
          <w:p w14:paraId="458675DA" w14:textId="548CD9E0"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814320" w:rsidRPr="005E78A8">
              <w:rPr>
                <w:rFonts w:ascii="Times New Roman" w:eastAsia="Times New Roman" w:hAnsi="Times New Roman" w:cs="Times New Roman"/>
                <w:b/>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5264159E" w14:textId="091E45CF"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814320" w:rsidRPr="005E78A8">
              <w:rPr>
                <w:rFonts w:ascii="Times New Roman" w:eastAsia="Calibri" w:hAnsi="Times New Roman" w:cs="Times New Roman"/>
                <w:b/>
                <w:sz w:val="24"/>
                <w:szCs w:val="24"/>
              </w:rPr>
              <w:t xml:space="preserve">1 037 047  </w:t>
            </w:r>
          </w:p>
        </w:tc>
        <w:tc>
          <w:tcPr>
            <w:tcW w:w="567" w:type="pct"/>
            <w:tcBorders>
              <w:top w:val="outset" w:sz="6" w:space="0" w:color="auto"/>
              <w:left w:val="outset" w:sz="6" w:space="0" w:color="auto"/>
              <w:bottom w:val="outset" w:sz="6" w:space="0" w:color="auto"/>
              <w:right w:val="outset" w:sz="6" w:space="0" w:color="auto"/>
            </w:tcBorders>
            <w:vAlign w:val="center"/>
            <w:hideMark/>
          </w:tcPr>
          <w:p w14:paraId="649E3E0A" w14:textId="6968C5B4"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814320" w:rsidRPr="005E78A8">
              <w:rPr>
                <w:rFonts w:ascii="Times New Roman" w:eastAsia="Times New Roman" w:hAnsi="Times New Roman" w:cs="Times New Roman"/>
                <w:b/>
                <w:iCs/>
                <w:sz w:val="24"/>
                <w:szCs w:val="24"/>
                <w:lang w:eastAsia="lv-LV"/>
              </w:rPr>
              <w:t>-</w:t>
            </w:r>
          </w:p>
        </w:tc>
        <w:tc>
          <w:tcPr>
            <w:tcW w:w="728" w:type="pct"/>
            <w:tcBorders>
              <w:top w:val="outset" w:sz="6" w:space="0" w:color="auto"/>
              <w:left w:val="outset" w:sz="6" w:space="0" w:color="auto"/>
              <w:bottom w:val="outset" w:sz="6" w:space="0" w:color="auto"/>
              <w:right w:val="outset" w:sz="6" w:space="0" w:color="auto"/>
            </w:tcBorders>
            <w:vAlign w:val="center"/>
            <w:hideMark/>
          </w:tcPr>
          <w:p w14:paraId="25BEF833" w14:textId="27C6AF63" w:rsidR="00E5323B" w:rsidRPr="005E78A8" w:rsidRDefault="00E179A7" w:rsidP="00E179A7">
            <w:pPr>
              <w:pStyle w:val="ListParagraph"/>
              <w:spacing w:after="0" w:line="240" w:lineRule="auto"/>
              <w:ind w:left="420"/>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0</w:t>
            </w:r>
          </w:p>
        </w:tc>
      </w:tr>
      <w:tr w:rsidR="007922B4" w:rsidRPr="005E78A8" w14:paraId="6F11730E"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tcPr>
          <w:p w14:paraId="46CDF329" w14:textId="724116A1" w:rsidR="00E179A7" w:rsidRPr="005E78A8" w:rsidRDefault="005E78A8"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1.1. valsts pamatbudžets</w:t>
            </w:r>
            <w:r w:rsidR="00E179A7" w:rsidRPr="005E78A8">
              <w:rPr>
                <w:rFonts w:ascii="Times New Roman" w:eastAsia="Times New Roman" w:hAnsi="Times New Roman" w:cs="Times New Roman"/>
                <w:iCs/>
                <w:sz w:val="24"/>
                <w:szCs w:val="24"/>
                <w:lang w:eastAsia="lv-LV"/>
              </w:rPr>
              <w:t>, tai skaitā ieņēmumi no maksas pakalpojumiem un citi pašu ieņēmumi</w:t>
            </w:r>
          </w:p>
        </w:tc>
        <w:tc>
          <w:tcPr>
            <w:tcW w:w="603" w:type="pct"/>
            <w:tcBorders>
              <w:top w:val="outset" w:sz="6" w:space="0" w:color="auto"/>
              <w:left w:val="outset" w:sz="6" w:space="0" w:color="auto"/>
              <w:bottom w:val="outset" w:sz="6" w:space="0" w:color="auto"/>
              <w:right w:val="outset" w:sz="6" w:space="0" w:color="auto"/>
            </w:tcBorders>
            <w:vAlign w:val="center"/>
          </w:tcPr>
          <w:p w14:paraId="65F64774" w14:textId="0D604489" w:rsidR="00E179A7"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Calibri" w:hAnsi="Times New Roman" w:cs="Times New Roman"/>
                <w:sz w:val="24"/>
                <w:szCs w:val="24"/>
              </w:rPr>
              <w:t>1 037 047</w:t>
            </w:r>
          </w:p>
        </w:tc>
        <w:tc>
          <w:tcPr>
            <w:tcW w:w="357" w:type="pct"/>
            <w:tcBorders>
              <w:top w:val="outset" w:sz="6" w:space="0" w:color="auto"/>
              <w:left w:val="outset" w:sz="6" w:space="0" w:color="auto"/>
              <w:bottom w:val="outset" w:sz="6" w:space="0" w:color="auto"/>
              <w:right w:val="outset" w:sz="6" w:space="0" w:color="auto"/>
            </w:tcBorders>
            <w:vAlign w:val="center"/>
          </w:tcPr>
          <w:p w14:paraId="34202BFF" w14:textId="4131E19C" w:rsidR="00E179A7"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tcPr>
          <w:p w14:paraId="51449CF8" w14:textId="6BBC1AED" w:rsidR="00E179A7"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Calibri" w:hAnsi="Times New Roman" w:cs="Times New Roman"/>
                <w:sz w:val="24"/>
                <w:szCs w:val="24"/>
              </w:rPr>
              <w:t>1 037 047</w:t>
            </w:r>
          </w:p>
        </w:tc>
        <w:tc>
          <w:tcPr>
            <w:tcW w:w="433" w:type="pct"/>
            <w:tcBorders>
              <w:top w:val="outset" w:sz="6" w:space="0" w:color="auto"/>
              <w:left w:val="outset" w:sz="6" w:space="0" w:color="auto"/>
              <w:bottom w:val="outset" w:sz="6" w:space="0" w:color="auto"/>
              <w:right w:val="outset" w:sz="6" w:space="0" w:color="auto"/>
            </w:tcBorders>
            <w:vAlign w:val="center"/>
          </w:tcPr>
          <w:p w14:paraId="5046ACEF" w14:textId="2A61DCFA" w:rsidR="00E179A7"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tcPr>
          <w:p w14:paraId="42653AAB" w14:textId="0767256F" w:rsidR="00E179A7"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Calibri" w:hAnsi="Times New Roman" w:cs="Times New Roman"/>
                <w:sz w:val="24"/>
                <w:szCs w:val="24"/>
              </w:rPr>
              <w:t>1 037 047</w:t>
            </w:r>
          </w:p>
        </w:tc>
        <w:tc>
          <w:tcPr>
            <w:tcW w:w="567" w:type="pct"/>
            <w:tcBorders>
              <w:top w:val="outset" w:sz="6" w:space="0" w:color="auto"/>
              <w:left w:val="outset" w:sz="6" w:space="0" w:color="auto"/>
              <w:bottom w:val="outset" w:sz="6" w:space="0" w:color="auto"/>
              <w:right w:val="outset" w:sz="6" w:space="0" w:color="auto"/>
            </w:tcBorders>
            <w:vAlign w:val="center"/>
          </w:tcPr>
          <w:p w14:paraId="408896E6" w14:textId="1B13D929" w:rsidR="00E179A7"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tcPr>
          <w:p w14:paraId="5311DB28" w14:textId="637EB875" w:rsidR="00E179A7" w:rsidRPr="005E78A8" w:rsidRDefault="00E179A7" w:rsidP="00E179A7">
            <w:pPr>
              <w:pStyle w:val="ListParagraph"/>
              <w:spacing w:after="0" w:line="240" w:lineRule="auto"/>
              <w:ind w:left="420"/>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0</w:t>
            </w:r>
          </w:p>
        </w:tc>
      </w:tr>
      <w:tr w:rsidR="007922B4" w:rsidRPr="005E78A8" w14:paraId="4061DAC5"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22B9D7CC" w14:textId="08C90303" w:rsidR="00E5323B"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IZM budžeta apakšprogramma 05.12.00 „Valsts pētījumu programmas”</w:t>
            </w:r>
          </w:p>
        </w:tc>
        <w:tc>
          <w:tcPr>
            <w:tcW w:w="603" w:type="pct"/>
            <w:tcBorders>
              <w:top w:val="outset" w:sz="6" w:space="0" w:color="auto"/>
              <w:left w:val="outset" w:sz="6" w:space="0" w:color="auto"/>
              <w:bottom w:val="outset" w:sz="6" w:space="0" w:color="auto"/>
              <w:right w:val="outset" w:sz="6" w:space="0" w:color="auto"/>
            </w:tcBorders>
            <w:vAlign w:val="center"/>
            <w:hideMark/>
          </w:tcPr>
          <w:p w14:paraId="4E9883E0" w14:textId="6CBDA492"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814320" w:rsidRPr="005E78A8">
              <w:rPr>
                <w:rFonts w:ascii="Times New Roman" w:eastAsia="Calibri" w:hAnsi="Times New Roman" w:cs="Times New Roman"/>
                <w:sz w:val="24"/>
                <w:szCs w:val="24"/>
              </w:rPr>
              <w:t>1 037 047</w:t>
            </w:r>
          </w:p>
        </w:tc>
        <w:tc>
          <w:tcPr>
            <w:tcW w:w="357" w:type="pct"/>
            <w:tcBorders>
              <w:top w:val="outset" w:sz="6" w:space="0" w:color="auto"/>
              <w:left w:val="outset" w:sz="6" w:space="0" w:color="auto"/>
              <w:bottom w:val="outset" w:sz="6" w:space="0" w:color="auto"/>
              <w:right w:val="outset" w:sz="6" w:space="0" w:color="auto"/>
            </w:tcBorders>
            <w:vAlign w:val="center"/>
            <w:hideMark/>
          </w:tcPr>
          <w:p w14:paraId="4C080F40" w14:textId="425F6369"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814320"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6C3DF326" w14:textId="60757C0C" w:rsidR="00E5323B" w:rsidRPr="005E78A8" w:rsidRDefault="00E5323B" w:rsidP="005E78A8">
            <w:pPr>
              <w:spacing w:after="0" w:line="240" w:lineRule="auto"/>
              <w:ind w:left="-214" w:firstLine="214"/>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814320" w:rsidRPr="005E78A8">
              <w:rPr>
                <w:rFonts w:ascii="Times New Roman" w:eastAsia="Calibri" w:hAnsi="Times New Roman" w:cs="Times New Roman"/>
                <w:sz w:val="24"/>
                <w:szCs w:val="24"/>
              </w:rPr>
              <w:t>1 037 047</w:t>
            </w:r>
          </w:p>
        </w:tc>
        <w:tc>
          <w:tcPr>
            <w:tcW w:w="433" w:type="pct"/>
            <w:tcBorders>
              <w:top w:val="outset" w:sz="6" w:space="0" w:color="auto"/>
              <w:left w:val="outset" w:sz="6" w:space="0" w:color="auto"/>
              <w:bottom w:val="outset" w:sz="6" w:space="0" w:color="auto"/>
              <w:right w:val="outset" w:sz="6" w:space="0" w:color="auto"/>
            </w:tcBorders>
            <w:vAlign w:val="center"/>
            <w:hideMark/>
          </w:tcPr>
          <w:p w14:paraId="1FA5DE09" w14:textId="1624CE7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814320"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3943C208" w14:textId="1D10CF72"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814320" w:rsidRPr="005E78A8">
              <w:rPr>
                <w:rFonts w:ascii="Times New Roman" w:eastAsia="Calibri" w:hAnsi="Times New Roman" w:cs="Times New Roman"/>
                <w:sz w:val="24"/>
                <w:szCs w:val="24"/>
              </w:rPr>
              <w:t>1 037 047</w:t>
            </w:r>
          </w:p>
        </w:tc>
        <w:tc>
          <w:tcPr>
            <w:tcW w:w="567" w:type="pct"/>
            <w:tcBorders>
              <w:top w:val="outset" w:sz="6" w:space="0" w:color="auto"/>
              <w:left w:val="outset" w:sz="6" w:space="0" w:color="auto"/>
              <w:bottom w:val="outset" w:sz="6" w:space="0" w:color="auto"/>
              <w:right w:val="outset" w:sz="6" w:space="0" w:color="auto"/>
            </w:tcBorders>
            <w:vAlign w:val="center"/>
            <w:hideMark/>
          </w:tcPr>
          <w:p w14:paraId="777780AC" w14:textId="28F30EB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814320"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3E904989" w14:textId="0C433133" w:rsidR="00E5323B" w:rsidRPr="005E78A8" w:rsidRDefault="00E179A7" w:rsidP="00E179A7">
            <w:pPr>
              <w:pStyle w:val="ListParagraph"/>
              <w:spacing w:after="0" w:line="240" w:lineRule="auto"/>
              <w:ind w:left="420"/>
              <w:rPr>
                <w:rFonts w:ascii="Times New Roman" w:eastAsia="Times New Roman" w:hAnsi="Times New Roman" w:cs="Times New Roman"/>
                <w:iCs/>
                <w:sz w:val="24"/>
                <w:szCs w:val="24"/>
                <w:lang w:eastAsia="lv-LV"/>
              </w:rPr>
            </w:pPr>
            <w:r w:rsidRPr="005E78A8">
              <w:rPr>
                <w:rFonts w:ascii="Times New Roman" w:eastAsia="Calibri" w:hAnsi="Times New Roman" w:cs="Times New Roman"/>
                <w:sz w:val="24"/>
                <w:szCs w:val="24"/>
              </w:rPr>
              <w:t>0</w:t>
            </w:r>
          </w:p>
        </w:tc>
      </w:tr>
      <w:tr w:rsidR="007922B4" w:rsidRPr="005E78A8" w14:paraId="3D85331A"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051294C8"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1.2. valsts speciālais budžets</w:t>
            </w:r>
          </w:p>
        </w:tc>
        <w:tc>
          <w:tcPr>
            <w:tcW w:w="603" w:type="pct"/>
            <w:tcBorders>
              <w:top w:val="outset" w:sz="6" w:space="0" w:color="auto"/>
              <w:left w:val="outset" w:sz="6" w:space="0" w:color="auto"/>
              <w:bottom w:val="outset" w:sz="6" w:space="0" w:color="auto"/>
              <w:right w:val="outset" w:sz="6" w:space="0" w:color="auto"/>
            </w:tcBorders>
            <w:vAlign w:val="center"/>
            <w:hideMark/>
          </w:tcPr>
          <w:p w14:paraId="34E26EA2" w14:textId="68E1885C"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357" w:type="pct"/>
            <w:tcBorders>
              <w:top w:val="outset" w:sz="6" w:space="0" w:color="auto"/>
              <w:left w:val="outset" w:sz="6" w:space="0" w:color="auto"/>
              <w:bottom w:val="outset" w:sz="6" w:space="0" w:color="auto"/>
              <w:right w:val="outset" w:sz="6" w:space="0" w:color="auto"/>
            </w:tcBorders>
            <w:vAlign w:val="center"/>
            <w:hideMark/>
          </w:tcPr>
          <w:p w14:paraId="6DBB1C9C" w14:textId="2F3916CD"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3E456BC2" w14:textId="3C2C8719"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433" w:type="pct"/>
            <w:tcBorders>
              <w:top w:val="outset" w:sz="6" w:space="0" w:color="auto"/>
              <w:left w:val="outset" w:sz="6" w:space="0" w:color="auto"/>
              <w:bottom w:val="outset" w:sz="6" w:space="0" w:color="auto"/>
              <w:right w:val="outset" w:sz="6" w:space="0" w:color="auto"/>
            </w:tcBorders>
            <w:vAlign w:val="center"/>
            <w:hideMark/>
          </w:tcPr>
          <w:p w14:paraId="0843B84A" w14:textId="13478EA5"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290194F3" w14:textId="3B380B2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3CBBEC3E" w14:textId="70100438"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1062E8AF" w14:textId="317ED5A0"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r>
      <w:tr w:rsidR="007922B4" w:rsidRPr="005E78A8" w14:paraId="21A52FBD"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3A0648C2"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1.3. pašvaldību budžets</w:t>
            </w:r>
          </w:p>
        </w:tc>
        <w:tc>
          <w:tcPr>
            <w:tcW w:w="603" w:type="pct"/>
            <w:tcBorders>
              <w:top w:val="outset" w:sz="6" w:space="0" w:color="auto"/>
              <w:left w:val="outset" w:sz="6" w:space="0" w:color="auto"/>
              <w:bottom w:val="outset" w:sz="6" w:space="0" w:color="auto"/>
              <w:right w:val="outset" w:sz="6" w:space="0" w:color="auto"/>
            </w:tcBorders>
            <w:vAlign w:val="center"/>
            <w:hideMark/>
          </w:tcPr>
          <w:p w14:paraId="1E220BED" w14:textId="50C7CCE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357" w:type="pct"/>
            <w:tcBorders>
              <w:top w:val="outset" w:sz="6" w:space="0" w:color="auto"/>
              <w:left w:val="outset" w:sz="6" w:space="0" w:color="auto"/>
              <w:bottom w:val="outset" w:sz="6" w:space="0" w:color="auto"/>
              <w:right w:val="outset" w:sz="6" w:space="0" w:color="auto"/>
            </w:tcBorders>
            <w:vAlign w:val="center"/>
            <w:hideMark/>
          </w:tcPr>
          <w:p w14:paraId="1B304796" w14:textId="61BAA7E4"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2636F9B8" w14:textId="0A650D44"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433" w:type="pct"/>
            <w:tcBorders>
              <w:top w:val="outset" w:sz="6" w:space="0" w:color="auto"/>
              <w:left w:val="outset" w:sz="6" w:space="0" w:color="auto"/>
              <w:bottom w:val="outset" w:sz="6" w:space="0" w:color="auto"/>
              <w:right w:val="outset" w:sz="6" w:space="0" w:color="auto"/>
            </w:tcBorders>
            <w:vAlign w:val="center"/>
            <w:hideMark/>
          </w:tcPr>
          <w:p w14:paraId="2616D279" w14:textId="07029D9C"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54954280" w14:textId="71989E6D"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7D24FA78" w14:textId="5805CD0F"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0EA9C2DC" w14:textId="69D6299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r>
      <w:tr w:rsidR="007922B4" w:rsidRPr="005E78A8" w14:paraId="5C546116"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592539E1"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2. Budžeta izdevumi</w:t>
            </w:r>
          </w:p>
        </w:tc>
        <w:tc>
          <w:tcPr>
            <w:tcW w:w="603" w:type="pct"/>
            <w:tcBorders>
              <w:top w:val="outset" w:sz="6" w:space="0" w:color="auto"/>
              <w:left w:val="outset" w:sz="6" w:space="0" w:color="auto"/>
              <w:bottom w:val="outset" w:sz="6" w:space="0" w:color="auto"/>
              <w:right w:val="outset" w:sz="6" w:space="0" w:color="auto"/>
            </w:tcBorders>
            <w:vAlign w:val="center"/>
            <w:hideMark/>
          </w:tcPr>
          <w:p w14:paraId="042A4CE0" w14:textId="5EDED3A8"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E179A7" w:rsidRPr="005E78A8">
              <w:rPr>
                <w:rFonts w:ascii="Times New Roman" w:eastAsia="Calibri" w:hAnsi="Times New Roman" w:cs="Times New Roman"/>
                <w:b/>
                <w:sz w:val="24"/>
                <w:szCs w:val="24"/>
              </w:rPr>
              <w:t>1 037 047</w:t>
            </w:r>
          </w:p>
        </w:tc>
        <w:tc>
          <w:tcPr>
            <w:tcW w:w="357" w:type="pct"/>
            <w:tcBorders>
              <w:top w:val="outset" w:sz="6" w:space="0" w:color="auto"/>
              <w:left w:val="outset" w:sz="6" w:space="0" w:color="auto"/>
              <w:bottom w:val="outset" w:sz="6" w:space="0" w:color="auto"/>
              <w:right w:val="outset" w:sz="6" w:space="0" w:color="auto"/>
            </w:tcBorders>
            <w:vAlign w:val="center"/>
            <w:hideMark/>
          </w:tcPr>
          <w:p w14:paraId="65D3E292" w14:textId="16290A7F"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1C2326" w:rsidRPr="005E78A8">
              <w:rPr>
                <w:rFonts w:ascii="Times New Roman" w:eastAsia="Times New Roman" w:hAnsi="Times New Roman" w:cs="Times New Roman"/>
                <w:b/>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0CA7F9E5" w14:textId="67420026"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E179A7" w:rsidRPr="005E78A8">
              <w:rPr>
                <w:rFonts w:ascii="Times New Roman" w:eastAsia="Calibri" w:hAnsi="Times New Roman" w:cs="Times New Roman"/>
                <w:b/>
                <w:sz w:val="24"/>
                <w:szCs w:val="24"/>
              </w:rPr>
              <w:t>1 037 047</w:t>
            </w:r>
          </w:p>
        </w:tc>
        <w:tc>
          <w:tcPr>
            <w:tcW w:w="433" w:type="pct"/>
            <w:tcBorders>
              <w:top w:val="outset" w:sz="6" w:space="0" w:color="auto"/>
              <w:left w:val="outset" w:sz="6" w:space="0" w:color="auto"/>
              <w:bottom w:val="outset" w:sz="6" w:space="0" w:color="auto"/>
              <w:right w:val="outset" w:sz="6" w:space="0" w:color="auto"/>
            </w:tcBorders>
            <w:vAlign w:val="center"/>
            <w:hideMark/>
          </w:tcPr>
          <w:p w14:paraId="232A8D86" w14:textId="56F0A036"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1C2326" w:rsidRPr="005E78A8">
              <w:rPr>
                <w:rFonts w:ascii="Times New Roman" w:eastAsia="Times New Roman" w:hAnsi="Times New Roman" w:cs="Times New Roman"/>
                <w:b/>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32842486" w14:textId="0335927D"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E179A7" w:rsidRPr="005E78A8">
              <w:rPr>
                <w:rFonts w:ascii="Times New Roman" w:eastAsia="Calibri" w:hAnsi="Times New Roman" w:cs="Times New Roman"/>
                <w:b/>
                <w:sz w:val="24"/>
                <w:szCs w:val="24"/>
              </w:rPr>
              <w:t>1 037 047</w:t>
            </w:r>
          </w:p>
        </w:tc>
        <w:tc>
          <w:tcPr>
            <w:tcW w:w="567" w:type="pct"/>
            <w:tcBorders>
              <w:top w:val="outset" w:sz="6" w:space="0" w:color="auto"/>
              <w:left w:val="outset" w:sz="6" w:space="0" w:color="auto"/>
              <w:bottom w:val="outset" w:sz="6" w:space="0" w:color="auto"/>
              <w:right w:val="outset" w:sz="6" w:space="0" w:color="auto"/>
            </w:tcBorders>
            <w:vAlign w:val="center"/>
            <w:hideMark/>
          </w:tcPr>
          <w:p w14:paraId="1279F02A" w14:textId="5781DC2F" w:rsidR="00E5323B" w:rsidRPr="005E78A8" w:rsidRDefault="00E5323B" w:rsidP="00E5323B">
            <w:pPr>
              <w:spacing w:after="0" w:line="240" w:lineRule="auto"/>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 </w:t>
            </w:r>
            <w:r w:rsidR="001C2326" w:rsidRPr="005E78A8">
              <w:rPr>
                <w:rFonts w:ascii="Times New Roman" w:eastAsia="Times New Roman" w:hAnsi="Times New Roman" w:cs="Times New Roman"/>
                <w:b/>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6AFF39AC" w14:textId="08C328E7" w:rsidR="00E5323B" w:rsidRPr="005E78A8" w:rsidRDefault="00E179A7" w:rsidP="00E179A7">
            <w:pPr>
              <w:pStyle w:val="ListParagraph"/>
              <w:spacing w:after="0" w:line="240" w:lineRule="auto"/>
              <w:ind w:left="420"/>
              <w:rPr>
                <w:rFonts w:ascii="Times New Roman" w:eastAsia="Times New Roman" w:hAnsi="Times New Roman" w:cs="Times New Roman"/>
                <w:b/>
                <w:iCs/>
                <w:sz w:val="24"/>
                <w:szCs w:val="24"/>
                <w:lang w:eastAsia="lv-LV"/>
              </w:rPr>
            </w:pPr>
            <w:r w:rsidRPr="005E78A8">
              <w:rPr>
                <w:rFonts w:ascii="Times New Roman" w:eastAsia="Times New Roman" w:hAnsi="Times New Roman" w:cs="Times New Roman"/>
                <w:b/>
                <w:iCs/>
                <w:sz w:val="24"/>
                <w:szCs w:val="24"/>
                <w:lang w:eastAsia="lv-LV"/>
              </w:rPr>
              <w:t>0</w:t>
            </w:r>
          </w:p>
        </w:tc>
      </w:tr>
      <w:tr w:rsidR="007922B4" w:rsidRPr="005E78A8" w14:paraId="703433B0"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2C1D6E86"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2.1. valsts pamatbudžets</w:t>
            </w:r>
          </w:p>
        </w:tc>
        <w:tc>
          <w:tcPr>
            <w:tcW w:w="603" w:type="pct"/>
            <w:tcBorders>
              <w:top w:val="outset" w:sz="6" w:space="0" w:color="auto"/>
              <w:left w:val="outset" w:sz="6" w:space="0" w:color="auto"/>
              <w:bottom w:val="outset" w:sz="6" w:space="0" w:color="auto"/>
              <w:right w:val="outset" w:sz="6" w:space="0" w:color="auto"/>
            </w:tcBorders>
            <w:vAlign w:val="center"/>
            <w:hideMark/>
          </w:tcPr>
          <w:p w14:paraId="0025C2E1" w14:textId="4204E24F" w:rsidR="00E5323B"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Calibri" w:hAnsi="Times New Roman" w:cs="Times New Roman"/>
                <w:sz w:val="24"/>
                <w:szCs w:val="24"/>
              </w:rPr>
              <w:t>1 037 047</w:t>
            </w:r>
          </w:p>
        </w:tc>
        <w:tc>
          <w:tcPr>
            <w:tcW w:w="357" w:type="pct"/>
            <w:tcBorders>
              <w:top w:val="outset" w:sz="6" w:space="0" w:color="auto"/>
              <w:left w:val="outset" w:sz="6" w:space="0" w:color="auto"/>
              <w:bottom w:val="outset" w:sz="6" w:space="0" w:color="auto"/>
              <w:right w:val="outset" w:sz="6" w:space="0" w:color="auto"/>
            </w:tcBorders>
            <w:vAlign w:val="center"/>
            <w:hideMark/>
          </w:tcPr>
          <w:p w14:paraId="43B1EE0E" w14:textId="305F2495"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1C067165" w14:textId="63DE860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Calibri" w:hAnsi="Times New Roman" w:cs="Times New Roman"/>
                <w:sz w:val="24"/>
                <w:szCs w:val="24"/>
              </w:rPr>
              <w:t>1 037 047</w:t>
            </w:r>
          </w:p>
        </w:tc>
        <w:tc>
          <w:tcPr>
            <w:tcW w:w="433" w:type="pct"/>
            <w:tcBorders>
              <w:top w:val="outset" w:sz="6" w:space="0" w:color="auto"/>
              <w:left w:val="outset" w:sz="6" w:space="0" w:color="auto"/>
              <w:bottom w:val="outset" w:sz="6" w:space="0" w:color="auto"/>
              <w:right w:val="outset" w:sz="6" w:space="0" w:color="auto"/>
            </w:tcBorders>
            <w:vAlign w:val="center"/>
            <w:hideMark/>
          </w:tcPr>
          <w:p w14:paraId="3E38FD8B" w14:textId="43D799CD"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2B638CC6" w14:textId="506AD9F9" w:rsidR="00E5323B"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Calibri" w:hAnsi="Times New Roman" w:cs="Times New Roman"/>
                <w:sz w:val="24"/>
                <w:szCs w:val="24"/>
              </w:rPr>
              <w:t>1 037 047</w:t>
            </w:r>
          </w:p>
        </w:tc>
        <w:tc>
          <w:tcPr>
            <w:tcW w:w="567" w:type="pct"/>
            <w:tcBorders>
              <w:top w:val="outset" w:sz="6" w:space="0" w:color="auto"/>
              <w:left w:val="outset" w:sz="6" w:space="0" w:color="auto"/>
              <w:bottom w:val="outset" w:sz="6" w:space="0" w:color="auto"/>
              <w:right w:val="outset" w:sz="6" w:space="0" w:color="auto"/>
            </w:tcBorders>
            <w:vAlign w:val="center"/>
            <w:hideMark/>
          </w:tcPr>
          <w:p w14:paraId="251C4227" w14:textId="07F4C3D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48228AD0" w14:textId="2E39072A" w:rsidR="00E5323B" w:rsidRPr="005E78A8" w:rsidRDefault="00E179A7" w:rsidP="00E179A7">
            <w:pPr>
              <w:pStyle w:val="ListParagraph"/>
              <w:spacing w:after="0" w:line="240" w:lineRule="auto"/>
              <w:ind w:left="420"/>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0</w:t>
            </w:r>
          </w:p>
        </w:tc>
      </w:tr>
      <w:tr w:rsidR="007922B4" w:rsidRPr="005E78A8" w14:paraId="536E874E"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tcPr>
          <w:p w14:paraId="0FE005A2" w14:textId="724FE634" w:rsidR="00E179A7"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IZM budžeta apakšprogramma 05.12.00 „Valsts pētījumu programmas”</w:t>
            </w:r>
          </w:p>
        </w:tc>
        <w:tc>
          <w:tcPr>
            <w:tcW w:w="603" w:type="pct"/>
            <w:tcBorders>
              <w:top w:val="outset" w:sz="6" w:space="0" w:color="auto"/>
              <w:left w:val="outset" w:sz="6" w:space="0" w:color="auto"/>
              <w:bottom w:val="outset" w:sz="6" w:space="0" w:color="auto"/>
              <w:right w:val="outset" w:sz="6" w:space="0" w:color="auto"/>
            </w:tcBorders>
            <w:vAlign w:val="center"/>
          </w:tcPr>
          <w:p w14:paraId="2044E2B5" w14:textId="3F2EA6E7" w:rsidR="00E179A7" w:rsidRPr="005E78A8" w:rsidRDefault="00E179A7" w:rsidP="00E5323B">
            <w:pPr>
              <w:spacing w:after="0" w:line="240" w:lineRule="auto"/>
              <w:rPr>
                <w:rFonts w:ascii="Times New Roman" w:eastAsia="Calibri" w:hAnsi="Times New Roman" w:cs="Times New Roman"/>
                <w:sz w:val="24"/>
                <w:szCs w:val="24"/>
              </w:rPr>
            </w:pPr>
            <w:r w:rsidRPr="005E78A8">
              <w:rPr>
                <w:rFonts w:ascii="Times New Roman" w:eastAsia="Calibri" w:hAnsi="Times New Roman" w:cs="Times New Roman"/>
                <w:sz w:val="24"/>
                <w:szCs w:val="24"/>
              </w:rPr>
              <w:t>1 037 047</w:t>
            </w:r>
          </w:p>
        </w:tc>
        <w:tc>
          <w:tcPr>
            <w:tcW w:w="357" w:type="pct"/>
            <w:tcBorders>
              <w:top w:val="outset" w:sz="6" w:space="0" w:color="auto"/>
              <w:left w:val="outset" w:sz="6" w:space="0" w:color="auto"/>
              <w:bottom w:val="outset" w:sz="6" w:space="0" w:color="auto"/>
              <w:right w:val="outset" w:sz="6" w:space="0" w:color="auto"/>
            </w:tcBorders>
            <w:vAlign w:val="center"/>
          </w:tcPr>
          <w:p w14:paraId="0DB9FED7" w14:textId="763F7563" w:rsidR="00E179A7"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tcPr>
          <w:p w14:paraId="337243B7" w14:textId="7BC5C501" w:rsidR="00E179A7"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Calibri" w:hAnsi="Times New Roman" w:cs="Times New Roman"/>
                <w:sz w:val="24"/>
                <w:szCs w:val="24"/>
              </w:rPr>
              <w:t>1 037 047</w:t>
            </w:r>
          </w:p>
        </w:tc>
        <w:tc>
          <w:tcPr>
            <w:tcW w:w="433" w:type="pct"/>
            <w:tcBorders>
              <w:top w:val="outset" w:sz="6" w:space="0" w:color="auto"/>
              <w:left w:val="outset" w:sz="6" w:space="0" w:color="auto"/>
              <w:bottom w:val="outset" w:sz="6" w:space="0" w:color="auto"/>
              <w:right w:val="outset" w:sz="6" w:space="0" w:color="auto"/>
            </w:tcBorders>
            <w:vAlign w:val="center"/>
          </w:tcPr>
          <w:p w14:paraId="419C9381" w14:textId="7B875E35" w:rsidR="00E179A7"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tcPr>
          <w:p w14:paraId="2ED39567" w14:textId="6D23B670" w:rsidR="00E179A7" w:rsidRPr="005E78A8" w:rsidRDefault="00E179A7" w:rsidP="00E5323B">
            <w:pPr>
              <w:spacing w:after="0" w:line="240" w:lineRule="auto"/>
              <w:rPr>
                <w:rFonts w:ascii="Times New Roman" w:eastAsia="Calibri" w:hAnsi="Times New Roman" w:cs="Times New Roman"/>
                <w:sz w:val="24"/>
                <w:szCs w:val="24"/>
              </w:rPr>
            </w:pPr>
            <w:r w:rsidRPr="005E78A8">
              <w:rPr>
                <w:rFonts w:ascii="Times New Roman" w:eastAsia="Calibri" w:hAnsi="Times New Roman" w:cs="Times New Roman"/>
                <w:sz w:val="24"/>
                <w:szCs w:val="24"/>
              </w:rPr>
              <w:t>1 037 047</w:t>
            </w:r>
          </w:p>
        </w:tc>
        <w:tc>
          <w:tcPr>
            <w:tcW w:w="567" w:type="pct"/>
            <w:tcBorders>
              <w:top w:val="outset" w:sz="6" w:space="0" w:color="auto"/>
              <w:left w:val="outset" w:sz="6" w:space="0" w:color="auto"/>
              <w:bottom w:val="outset" w:sz="6" w:space="0" w:color="auto"/>
              <w:right w:val="outset" w:sz="6" w:space="0" w:color="auto"/>
            </w:tcBorders>
            <w:vAlign w:val="center"/>
          </w:tcPr>
          <w:p w14:paraId="06176C95" w14:textId="13361237" w:rsidR="00E179A7" w:rsidRPr="005E78A8" w:rsidRDefault="00E179A7"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tcPr>
          <w:p w14:paraId="4BAD53A4" w14:textId="2132821E" w:rsidR="00E179A7" w:rsidRPr="005E78A8" w:rsidDel="00E179A7" w:rsidRDefault="00E179A7" w:rsidP="00E179A7">
            <w:pPr>
              <w:pStyle w:val="ListParagraph"/>
              <w:spacing w:after="0" w:line="240" w:lineRule="auto"/>
              <w:ind w:left="420"/>
              <w:rPr>
                <w:rFonts w:ascii="Times New Roman" w:eastAsia="Times New Roman" w:hAnsi="Times New Roman" w:cs="Times New Roman"/>
                <w:iCs/>
                <w:sz w:val="24"/>
                <w:szCs w:val="24"/>
                <w:lang w:eastAsia="lv-LV"/>
              </w:rPr>
            </w:pPr>
            <w:r w:rsidRPr="005E78A8">
              <w:rPr>
                <w:rFonts w:ascii="Times New Roman" w:eastAsia="Calibri" w:hAnsi="Times New Roman" w:cs="Times New Roman"/>
                <w:sz w:val="24"/>
                <w:szCs w:val="24"/>
              </w:rPr>
              <w:t>0</w:t>
            </w:r>
          </w:p>
        </w:tc>
      </w:tr>
      <w:tr w:rsidR="007922B4" w:rsidRPr="005E78A8" w14:paraId="3C629799"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1DAFD6E2"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2.2. valsts speciālais budžets</w:t>
            </w:r>
          </w:p>
        </w:tc>
        <w:tc>
          <w:tcPr>
            <w:tcW w:w="603" w:type="pct"/>
            <w:tcBorders>
              <w:top w:val="outset" w:sz="6" w:space="0" w:color="auto"/>
              <w:left w:val="outset" w:sz="6" w:space="0" w:color="auto"/>
              <w:bottom w:val="outset" w:sz="6" w:space="0" w:color="auto"/>
              <w:right w:val="outset" w:sz="6" w:space="0" w:color="auto"/>
            </w:tcBorders>
            <w:vAlign w:val="center"/>
            <w:hideMark/>
          </w:tcPr>
          <w:p w14:paraId="7DD35DF6" w14:textId="0098105A"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357" w:type="pct"/>
            <w:tcBorders>
              <w:top w:val="outset" w:sz="6" w:space="0" w:color="auto"/>
              <w:left w:val="outset" w:sz="6" w:space="0" w:color="auto"/>
              <w:bottom w:val="outset" w:sz="6" w:space="0" w:color="auto"/>
              <w:right w:val="outset" w:sz="6" w:space="0" w:color="auto"/>
            </w:tcBorders>
            <w:vAlign w:val="center"/>
            <w:hideMark/>
          </w:tcPr>
          <w:p w14:paraId="30C8999C" w14:textId="64B7F83A"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1AB9B73D" w14:textId="00BAB75F"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433" w:type="pct"/>
            <w:tcBorders>
              <w:top w:val="outset" w:sz="6" w:space="0" w:color="auto"/>
              <w:left w:val="outset" w:sz="6" w:space="0" w:color="auto"/>
              <w:bottom w:val="outset" w:sz="6" w:space="0" w:color="auto"/>
              <w:right w:val="outset" w:sz="6" w:space="0" w:color="auto"/>
            </w:tcBorders>
            <w:vAlign w:val="center"/>
            <w:hideMark/>
          </w:tcPr>
          <w:p w14:paraId="61B75029" w14:textId="16195E7A"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508B2D27" w14:textId="664A332E"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06501F77" w14:textId="479A4E4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4AD3DA18" w14:textId="05B9E4CB"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r>
      <w:tr w:rsidR="007922B4" w:rsidRPr="005E78A8" w14:paraId="54DC4820"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2D5E89FF"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2.3. pašvaldību budžets</w:t>
            </w:r>
          </w:p>
        </w:tc>
        <w:tc>
          <w:tcPr>
            <w:tcW w:w="603" w:type="pct"/>
            <w:tcBorders>
              <w:top w:val="outset" w:sz="6" w:space="0" w:color="auto"/>
              <w:left w:val="outset" w:sz="6" w:space="0" w:color="auto"/>
              <w:bottom w:val="outset" w:sz="6" w:space="0" w:color="auto"/>
              <w:right w:val="outset" w:sz="6" w:space="0" w:color="auto"/>
            </w:tcBorders>
            <w:vAlign w:val="center"/>
            <w:hideMark/>
          </w:tcPr>
          <w:p w14:paraId="1EE0C512" w14:textId="478B01E8"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357" w:type="pct"/>
            <w:tcBorders>
              <w:top w:val="outset" w:sz="6" w:space="0" w:color="auto"/>
              <w:left w:val="outset" w:sz="6" w:space="0" w:color="auto"/>
              <w:bottom w:val="outset" w:sz="6" w:space="0" w:color="auto"/>
              <w:right w:val="outset" w:sz="6" w:space="0" w:color="auto"/>
            </w:tcBorders>
            <w:vAlign w:val="center"/>
            <w:hideMark/>
          </w:tcPr>
          <w:p w14:paraId="2FF4F751" w14:textId="3AD50A08"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63C0A59B" w14:textId="19EEAC3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433" w:type="pct"/>
            <w:tcBorders>
              <w:top w:val="outset" w:sz="6" w:space="0" w:color="auto"/>
              <w:left w:val="outset" w:sz="6" w:space="0" w:color="auto"/>
              <w:bottom w:val="outset" w:sz="6" w:space="0" w:color="auto"/>
              <w:right w:val="outset" w:sz="6" w:space="0" w:color="auto"/>
            </w:tcBorders>
            <w:vAlign w:val="center"/>
            <w:hideMark/>
          </w:tcPr>
          <w:p w14:paraId="709E1A93" w14:textId="7450EB74"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7C6E6F7C" w14:textId="5F65B38E"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33B7F271" w14:textId="5BA6368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32DC9F69" w14:textId="128616F6"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r>
      <w:tr w:rsidR="007922B4" w:rsidRPr="005E78A8" w14:paraId="1D7D00F6"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21C7CA52"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3. Finansiālā ietekme</w:t>
            </w:r>
          </w:p>
        </w:tc>
        <w:tc>
          <w:tcPr>
            <w:tcW w:w="603" w:type="pct"/>
            <w:tcBorders>
              <w:top w:val="outset" w:sz="6" w:space="0" w:color="auto"/>
              <w:left w:val="outset" w:sz="6" w:space="0" w:color="auto"/>
              <w:bottom w:val="outset" w:sz="6" w:space="0" w:color="auto"/>
              <w:right w:val="outset" w:sz="6" w:space="0" w:color="auto"/>
            </w:tcBorders>
            <w:vAlign w:val="center"/>
            <w:hideMark/>
          </w:tcPr>
          <w:p w14:paraId="08A96556" w14:textId="1C4ED8B9"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357" w:type="pct"/>
            <w:tcBorders>
              <w:top w:val="outset" w:sz="6" w:space="0" w:color="auto"/>
              <w:left w:val="outset" w:sz="6" w:space="0" w:color="auto"/>
              <w:bottom w:val="outset" w:sz="6" w:space="0" w:color="auto"/>
              <w:right w:val="outset" w:sz="6" w:space="0" w:color="auto"/>
            </w:tcBorders>
            <w:vAlign w:val="center"/>
            <w:hideMark/>
          </w:tcPr>
          <w:p w14:paraId="65A15AE6" w14:textId="17DCE702"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7A290E68" w14:textId="1096FB3D"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433" w:type="pct"/>
            <w:tcBorders>
              <w:top w:val="outset" w:sz="6" w:space="0" w:color="auto"/>
              <w:left w:val="outset" w:sz="6" w:space="0" w:color="auto"/>
              <w:bottom w:val="outset" w:sz="6" w:space="0" w:color="auto"/>
              <w:right w:val="outset" w:sz="6" w:space="0" w:color="auto"/>
            </w:tcBorders>
            <w:vAlign w:val="center"/>
            <w:hideMark/>
          </w:tcPr>
          <w:p w14:paraId="141A985B" w14:textId="0B311FE4"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5B53962D" w14:textId="277D540F"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30B52240" w14:textId="49E313D9"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2FEFCC4A" w14:textId="3D2B86E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1C2326" w:rsidRPr="005E78A8">
              <w:rPr>
                <w:rFonts w:ascii="Times New Roman" w:eastAsia="Times New Roman" w:hAnsi="Times New Roman" w:cs="Times New Roman"/>
                <w:iCs/>
                <w:sz w:val="24"/>
                <w:szCs w:val="24"/>
                <w:lang w:eastAsia="lv-LV"/>
              </w:rPr>
              <w:t>0</w:t>
            </w:r>
          </w:p>
        </w:tc>
      </w:tr>
      <w:tr w:rsidR="007922B4" w:rsidRPr="005E78A8" w14:paraId="1DA1FC5F"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5F9A9B2E"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lastRenderedPageBreak/>
              <w:t>3.1. valsts pamatbudžets</w:t>
            </w:r>
          </w:p>
        </w:tc>
        <w:tc>
          <w:tcPr>
            <w:tcW w:w="603" w:type="pct"/>
            <w:tcBorders>
              <w:top w:val="outset" w:sz="6" w:space="0" w:color="auto"/>
              <w:left w:val="outset" w:sz="6" w:space="0" w:color="auto"/>
              <w:bottom w:val="outset" w:sz="6" w:space="0" w:color="auto"/>
              <w:right w:val="outset" w:sz="6" w:space="0" w:color="auto"/>
            </w:tcBorders>
            <w:vAlign w:val="center"/>
            <w:hideMark/>
          </w:tcPr>
          <w:p w14:paraId="49402E4B" w14:textId="76A1214D"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357" w:type="pct"/>
            <w:tcBorders>
              <w:top w:val="outset" w:sz="6" w:space="0" w:color="auto"/>
              <w:left w:val="outset" w:sz="6" w:space="0" w:color="auto"/>
              <w:bottom w:val="outset" w:sz="6" w:space="0" w:color="auto"/>
              <w:right w:val="outset" w:sz="6" w:space="0" w:color="auto"/>
            </w:tcBorders>
            <w:vAlign w:val="center"/>
            <w:hideMark/>
          </w:tcPr>
          <w:p w14:paraId="3E3CD361" w14:textId="1E877F0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3E860BCD" w14:textId="4F204944"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433" w:type="pct"/>
            <w:tcBorders>
              <w:top w:val="outset" w:sz="6" w:space="0" w:color="auto"/>
              <w:left w:val="outset" w:sz="6" w:space="0" w:color="auto"/>
              <w:bottom w:val="outset" w:sz="6" w:space="0" w:color="auto"/>
              <w:right w:val="outset" w:sz="6" w:space="0" w:color="auto"/>
            </w:tcBorders>
            <w:vAlign w:val="center"/>
            <w:hideMark/>
          </w:tcPr>
          <w:p w14:paraId="377F8FF7" w14:textId="24A791DE"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33C2BE10" w14:textId="4B93B529"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510242A7" w14:textId="7C99B29E"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5EC3EE83" w14:textId="2F66579A"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r>
      <w:tr w:rsidR="007922B4" w:rsidRPr="005E78A8" w14:paraId="3B0C4C5E"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6A5B87C0"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3.2. speciālais budžets</w:t>
            </w:r>
          </w:p>
        </w:tc>
        <w:tc>
          <w:tcPr>
            <w:tcW w:w="603" w:type="pct"/>
            <w:tcBorders>
              <w:top w:val="outset" w:sz="6" w:space="0" w:color="auto"/>
              <w:left w:val="outset" w:sz="6" w:space="0" w:color="auto"/>
              <w:bottom w:val="outset" w:sz="6" w:space="0" w:color="auto"/>
              <w:right w:val="outset" w:sz="6" w:space="0" w:color="auto"/>
            </w:tcBorders>
            <w:vAlign w:val="center"/>
            <w:hideMark/>
          </w:tcPr>
          <w:p w14:paraId="5473B647" w14:textId="47BEF365"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357" w:type="pct"/>
            <w:tcBorders>
              <w:top w:val="outset" w:sz="6" w:space="0" w:color="auto"/>
              <w:left w:val="outset" w:sz="6" w:space="0" w:color="auto"/>
              <w:bottom w:val="outset" w:sz="6" w:space="0" w:color="auto"/>
              <w:right w:val="outset" w:sz="6" w:space="0" w:color="auto"/>
            </w:tcBorders>
            <w:vAlign w:val="center"/>
            <w:hideMark/>
          </w:tcPr>
          <w:p w14:paraId="7624A059" w14:textId="65AD6314"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76287F5F" w14:textId="12BFDDD1"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433" w:type="pct"/>
            <w:tcBorders>
              <w:top w:val="outset" w:sz="6" w:space="0" w:color="auto"/>
              <w:left w:val="outset" w:sz="6" w:space="0" w:color="auto"/>
              <w:bottom w:val="outset" w:sz="6" w:space="0" w:color="auto"/>
              <w:right w:val="outset" w:sz="6" w:space="0" w:color="auto"/>
            </w:tcBorders>
            <w:vAlign w:val="center"/>
            <w:hideMark/>
          </w:tcPr>
          <w:p w14:paraId="0AAB6842" w14:textId="33AD19B4"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6CCB727B" w14:textId="11D1AB80"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53F3D5F6" w14:textId="79C4E6A8"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4C64332E" w14:textId="043B80B2"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r>
      <w:tr w:rsidR="007922B4" w:rsidRPr="005E78A8" w14:paraId="1758B1CA"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61DA9820"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3.3. pašvaldību budžets</w:t>
            </w:r>
          </w:p>
        </w:tc>
        <w:tc>
          <w:tcPr>
            <w:tcW w:w="603" w:type="pct"/>
            <w:tcBorders>
              <w:top w:val="outset" w:sz="6" w:space="0" w:color="auto"/>
              <w:left w:val="outset" w:sz="6" w:space="0" w:color="auto"/>
              <w:bottom w:val="outset" w:sz="6" w:space="0" w:color="auto"/>
              <w:right w:val="outset" w:sz="6" w:space="0" w:color="auto"/>
            </w:tcBorders>
            <w:vAlign w:val="center"/>
            <w:hideMark/>
          </w:tcPr>
          <w:p w14:paraId="1A0AE5A2" w14:textId="038C5092"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357" w:type="pct"/>
            <w:tcBorders>
              <w:top w:val="outset" w:sz="6" w:space="0" w:color="auto"/>
              <w:left w:val="outset" w:sz="6" w:space="0" w:color="auto"/>
              <w:bottom w:val="outset" w:sz="6" w:space="0" w:color="auto"/>
              <w:right w:val="outset" w:sz="6" w:space="0" w:color="auto"/>
            </w:tcBorders>
            <w:vAlign w:val="center"/>
            <w:hideMark/>
          </w:tcPr>
          <w:p w14:paraId="2F1841CF" w14:textId="38FBB39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15" w:type="pct"/>
            <w:tcBorders>
              <w:top w:val="outset" w:sz="6" w:space="0" w:color="auto"/>
              <w:left w:val="outset" w:sz="6" w:space="0" w:color="auto"/>
              <w:bottom w:val="outset" w:sz="6" w:space="0" w:color="auto"/>
              <w:right w:val="outset" w:sz="6" w:space="0" w:color="auto"/>
            </w:tcBorders>
            <w:vAlign w:val="center"/>
            <w:hideMark/>
          </w:tcPr>
          <w:p w14:paraId="50A16064" w14:textId="2B24F3A2"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433" w:type="pct"/>
            <w:tcBorders>
              <w:top w:val="outset" w:sz="6" w:space="0" w:color="auto"/>
              <w:left w:val="outset" w:sz="6" w:space="0" w:color="auto"/>
              <w:bottom w:val="outset" w:sz="6" w:space="0" w:color="auto"/>
              <w:right w:val="outset" w:sz="6" w:space="0" w:color="auto"/>
            </w:tcBorders>
            <w:vAlign w:val="center"/>
            <w:hideMark/>
          </w:tcPr>
          <w:p w14:paraId="59FBAD06" w14:textId="43A3508A"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629" w:type="pct"/>
            <w:tcBorders>
              <w:top w:val="outset" w:sz="6" w:space="0" w:color="auto"/>
              <w:left w:val="outset" w:sz="6" w:space="0" w:color="auto"/>
              <w:bottom w:val="outset" w:sz="6" w:space="0" w:color="auto"/>
              <w:right w:val="outset" w:sz="6" w:space="0" w:color="auto"/>
            </w:tcBorders>
            <w:vAlign w:val="center"/>
            <w:hideMark/>
          </w:tcPr>
          <w:p w14:paraId="2729B113" w14:textId="6B558AEF"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567" w:type="pct"/>
            <w:tcBorders>
              <w:top w:val="outset" w:sz="6" w:space="0" w:color="auto"/>
              <w:left w:val="outset" w:sz="6" w:space="0" w:color="auto"/>
              <w:bottom w:val="outset" w:sz="6" w:space="0" w:color="auto"/>
              <w:right w:val="outset" w:sz="6" w:space="0" w:color="auto"/>
            </w:tcBorders>
            <w:vAlign w:val="center"/>
            <w:hideMark/>
          </w:tcPr>
          <w:p w14:paraId="057ADCFB" w14:textId="4BBFD3A2"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557C29B4" w14:textId="1926BB68"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r>
      <w:tr w:rsidR="007922B4" w:rsidRPr="005E78A8" w14:paraId="733AF8D7"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40A94C3A"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603" w:type="pct"/>
            <w:tcBorders>
              <w:top w:val="outset" w:sz="6" w:space="0" w:color="auto"/>
              <w:left w:val="outset" w:sz="6" w:space="0" w:color="auto"/>
              <w:bottom w:val="outset" w:sz="6" w:space="0" w:color="auto"/>
              <w:right w:val="outset" w:sz="6" w:space="0" w:color="auto"/>
            </w:tcBorders>
            <w:vAlign w:val="center"/>
            <w:hideMark/>
          </w:tcPr>
          <w:p w14:paraId="39DE2F9A" w14:textId="77777777" w:rsidR="00E5323B" w:rsidRPr="005E78A8" w:rsidRDefault="00CC0D2D" w:rsidP="00CC0D2D">
            <w:pPr>
              <w:spacing w:after="0" w:line="240" w:lineRule="auto"/>
              <w:jc w:val="center"/>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X</w:t>
            </w:r>
          </w:p>
        </w:tc>
        <w:tc>
          <w:tcPr>
            <w:tcW w:w="357" w:type="pct"/>
            <w:tcBorders>
              <w:top w:val="outset" w:sz="6" w:space="0" w:color="auto"/>
              <w:left w:val="outset" w:sz="6" w:space="0" w:color="auto"/>
              <w:bottom w:val="outset" w:sz="6" w:space="0" w:color="auto"/>
              <w:right w:val="outset" w:sz="6" w:space="0" w:color="auto"/>
            </w:tcBorders>
            <w:vAlign w:val="center"/>
            <w:hideMark/>
          </w:tcPr>
          <w:p w14:paraId="1BD4FB51" w14:textId="77777777" w:rsidR="00E5323B" w:rsidRPr="005E78A8"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715" w:type="pct"/>
            <w:tcBorders>
              <w:top w:val="outset" w:sz="6" w:space="0" w:color="auto"/>
              <w:left w:val="outset" w:sz="6" w:space="0" w:color="auto"/>
              <w:bottom w:val="outset" w:sz="6" w:space="0" w:color="auto"/>
              <w:right w:val="outset" w:sz="6" w:space="0" w:color="auto"/>
            </w:tcBorders>
            <w:vAlign w:val="center"/>
            <w:hideMark/>
          </w:tcPr>
          <w:p w14:paraId="54BA1A22" w14:textId="77777777" w:rsidR="00E5323B" w:rsidRPr="005E78A8" w:rsidRDefault="00CC0D2D" w:rsidP="00CC0D2D">
            <w:pPr>
              <w:spacing w:after="0" w:line="240" w:lineRule="auto"/>
              <w:jc w:val="center"/>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X</w:t>
            </w:r>
          </w:p>
        </w:tc>
        <w:tc>
          <w:tcPr>
            <w:tcW w:w="433" w:type="pct"/>
            <w:tcBorders>
              <w:top w:val="outset" w:sz="6" w:space="0" w:color="auto"/>
              <w:left w:val="outset" w:sz="6" w:space="0" w:color="auto"/>
              <w:bottom w:val="outset" w:sz="6" w:space="0" w:color="auto"/>
              <w:right w:val="outset" w:sz="6" w:space="0" w:color="auto"/>
            </w:tcBorders>
            <w:vAlign w:val="center"/>
            <w:hideMark/>
          </w:tcPr>
          <w:p w14:paraId="02895DAD" w14:textId="77777777" w:rsidR="00E5323B" w:rsidRPr="005E78A8" w:rsidRDefault="00E5323B" w:rsidP="00CC0D2D">
            <w:pPr>
              <w:spacing w:after="0" w:line="240" w:lineRule="auto"/>
              <w:jc w:val="center"/>
              <w:rPr>
                <w:rFonts w:ascii="Times New Roman" w:eastAsia="Times New Roman" w:hAnsi="Times New Roman" w:cs="Times New Roman"/>
                <w:iCs/>
                <w:sz w:val="24"/>
                <w:szCs w:val="24"/>
                <w:lang w:eastAsia="lv-LV"/>
              </w:rPr>
            </w:pPr>
          </w:p>
        </w:tc>
        <w:tc>
          <w:tcPr>
            <w:tcW w:w="629" w:type="pct"/>
            <w:tcBorders>
              <w:top w:val="outset" w:sz="6" w:space="0" w:color="auto"/>
              <w:left w:val="outset" w:sz="6" w:space="0" w:color="auto"/>
              <w:bottom w:val="outset" w:sz="6" w:space="0" w:color="auto"/>
              <w:right w:val="outset" w:sz="6" w:space="0" w:color="auto"/>
            </w:tcBorders>
            <w:vAlign w:val="center"/>
            <w:hideMark/>
          </w:tcPr>
          <w:p w14:paraId="6ADB68B9" w14:textId="77777777" w:rsidR="00E5323B" w:rsidRPr="005E78A8" w:rsidRDefault="00CC0D2D" w:rsidP="00CC0D2D">
            <w:pPr>
              <w:spacing w:after="0" w:line="240" w:lineRule="auto"/>
              <w:jc w:val="center"/>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X</w:t>
            </w:r>
          </w:p>
        </w:tc>
        <w:tc>
          <w:tcPr>
            <w:tcW w:w="567" w:type="pct"/>
            <w:tcBorders>
              <w:top w:val="outset" w:sz="6" w:space="0" w:color="auto"/>
              <w:left w:val="outset" w:sz="6" w:space="0" w:color="auto"/>
              <w:bottom w:val="outset" w:sz="6" w:space="0" w:color="auto"/>
              <w:right w:val="outset" w:sz="6" w:space="0" w:color="auto"/>
            </w:tcBorders>
            <w:vAlign w:val="center"/>
            <w:hideMark/>
          </w:tcPr>
          <w:p w14:paraId="7E4D67DC"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p>
        </w:tc>
        <w:tc>
          <w:tcPr>
            <w:tcW w:w="728" w:type="pct"/>
            <w:tcBorders>
              <w:top w:val="outset" w:sz="6" w:space="0" w:color="auto"/>
              <w:left w:val="outset" w:sz="6" w:space="0" w:color="auto"/>
              <w:bottom w:val="outset" w:sz="6" w:space="0" w:color="auto"/>
              <w:right w:val="outset" w:sz="6" w:space="0" w:color="auto"/>
            </w:tcBorders>
            <w:vAlign w:val="center"/>
            <w:hideMark/>
          </w:tcPr>
          <w:p w14:paraId="7A964DFE"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p>
        </w:tc>
      </w:tr>
      <w:tr w:rsidR="007922B4" w:rsidRPr="005E78A8" w14:paraId="7FEF42BA"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38693BC7"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5. Precizēta finansiālā ietekme</w:t>
            </w:r>
          </w:p>
        </w:tc>
        <w:tc>
          <w:tcPr>
            <w:tcW w:w="603" w:type="pct"/>
            <w:vMerge w:val="restart"/>
            <w:tcBorders>
              <w:top w:val="outset" w:sz="6" w:space="0" w:color="auto"/>
              <w:left w:val="outset" w:sz="6" w:space="0" w:color="auto"/>
              <w:bottom w:val="outset" w:sz="6" w:space="0" w:color="auto"/>
              <w:right w:val="outset" w:sz="6" w:space="0" w:color="auto"/>
            </w:tcBorders>
            <w:vAlign w:val="center"/>
            <w:hideMark/>
          </w:tcPr>
          <w:p w14:paraId="38271BE2"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4F6577BB"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02AF177B"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1224754C"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1BB48D27"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7897BF8C" w14:textId="77777777" w:rsidR="00E5323B" w:rsidRPr="005E78A8" w:rsidRDefault="00CC0D2D" w:rsidP="00CC0D2D">
            <w:pPr>
              <w:spacing w:after="0" w:line="240" w:lineRule="auto"/>
              <w:jc w:val="center"/>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X</w:t>
            </w:r>
          </w:p>
        </w:tc>
        <w:tc>
          <w:tcPr>
            <w:tcW w:w="357" w:type="pct"/>
            <w:tcBorders>
              <w:top w:val="outset" w:sz="6" w:space="0" w:color="auto"/>
              <w:left w:val="outset" w:sz="6" w:space="0" w:color="auto"/>
              <w:bottom w:val="outset" w:sz="6" w:space="0" w:color="auto"/>
              <w:right w:val="outset" w:sz="6" w:space="0" w:color="auto"/>
            </w:tcBorders>
            <w:vAlign w:val="center"/>
            <w:hideMark/>
          </w:tcPr>
          <w:p w14:paraId="709C4868" w14:textId="7DF0382E" w:rsidR="00E5323B" w:rsidRPr="005E78A8" w:rsidRDefault="00E179A7" w:rsidP="00CC0D2D">
            <w:pPr>
              <w:spacing w:after="0" w:line="240" w:lineRule="auto"/>
              <w:jc w:val="center"/>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0</w:t>
            </w:r>
          </w:p>
        </w:tc>
        <w:tc>
          <w:tcPr>
            <w:tcW w:w="715" w:type="pct"/>
            <w:vMerge w:val="restart"/>
            <w:tcBorders>
              <w:top w:val="outset" w:sz="6" w:space="0" w:color="auto"/>
              <w:left w:val="outset" w:sz="6" w:space="0" w:color="auto"/>
              <w:bottom w:val="outset" w:sz="6" w:space="0" w:color="auto"/>
              <w:right w:val="outset" w:sz="6" w:space="0" w:color="auto"/>
            </w:tcBorders>
            <w:vAlign w:val="center"/>
            <w:hideMark/>
          </w:tcPr>
          <w:p w14:paraId="3692A303"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32846CDA" w14:textId="65F108E0"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1D50BAF8"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3D21726B"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472F40CC"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7AD5A859" w14:textId="77777777" w:rsidR="00E5323B" w:rsidRPr="005E78A8" w:rsidRDefault="00CC0D2D" w:rsidP="00CC0D2D">
            <w:pPr>
              <w:spacing w:after="0" w:line="240" w:lineRule="auto"/>
              <w:jc w:val="center"/>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X</w:t>
            </w:r>
          </w:p>
        </w:tc>
        <w:tc>
          <w:tcPr>
            <w:tcW w:w="433" w:type="pct"/>
            <w:tcBorders>
              <w:top w:val="outset" w:sz="6" w:space="0" w:color="auto"/>
              <w:left w:val="outset" w:sz="6" w:space="0" w:color="auto"/>
              <w:bottom w:val="outset" w:sz="6" w:space="0" w:color="auto"/>
              <w:right w:val="outset" w:sz="6" w:space="0" w:color="auto"/>
            </w:tcBorders>
            <w:vAlign w:val="center"/>
            <w:hideMark/>
          </w:tcPr>
          <w:p w14:paraId="71A86127" w14:textId="6AEE748E" w:rsidR="00E5323B" w:rsidRPr="005E78A8" w:rsidRDefault="00E179A7" w:rsidP="0079350D">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0</w:t>
            </w:r>
          </w:p>
        </w:tc>
        <w:tc>
          <w:tcPr>
            <w:tcW w:w="629" w:type="pct"/>
            <w:vMerge w:val="restart"/>
            <w:tcBorders>
              <w:top w:val="outset" w:sz="6" w:space="0" w:color="auto"/>
              <w:left w:val="outset" w:sz="6" w:space="0" w:color="auto"/>
              <w:bottom w:val="outset" w:sz="6" w:space="0" w:color="auto"/>
              <w:right w:val="outset" w:sz="6" w:space="0" w:color="auto"/>
            </w:tcBorders>
            <w:vAlign w:val="center"/>
            <w:hideMark/>
          </w:tcPr>
          <w:p w14:paraId="63A41B10"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29AF256E"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3F3BC706"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734F17C1"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3C4F3A81" w14:textId="77777777" w:rsidR="00CC0D2D" w:rsidRPr="005E78A8" w:rsidRDefault="00CC0D2D" w:rsidP="00CC0D2D">
            <w:pPr>
              <w:spacing w:after="0" w:line="240" w:lineRule="auto"/>
              <w:jc w:val="center"/>
              <w:rPr>
                <w:rFonts w:ascii="Times New Roman" w:eastAsia="Times New Roman" w:hAnsi="Times New Roman" w:cs="Times New Roman"/>
                <w:iCs/>
                <w:sz w:val="24"/>
                <w:szCs w:val="24"/>
                <w:lang w:eastAsia="lv-LV"/>
              </w:rPr>
            </w:pPr>
          </w:p>
          <w:p w14:paraId="46843636" w14:textId="77777777" w:rsidR="00E5323B" w:rsidRPr="005E78A8" w:rsidRDefault="00CC0D2D" w:rsidP="00CC0D2D">
            <w:pPr>
              <w:spacing w:after="0" w:line="240" w:lineRule="auto"/>
              <w:jc w:val="center"/>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X</w:t>
            </w:r>
          </w:p>
        </w:tc>
        <w:tc>
          <w:tcPr>
            <w:tcW w:w="567" w:type="pct"/>
            <w:tcBorders>
              <w:top w:val="outset" w:sz="6" w:space="0" w:color="auto"/>
              <w:left w:val="outset" w:sz="6" w:space="0" w:color="auto"/>
              <w:bottom w:val="outset" w:sz="6" w:space="0" w:color="auto"/>
              <w:right w:val="outset" w:sz="6" w:space="0" w:color="auto"/>
            </w:tcBorders>
            <w:vAlign w:val="center"/>
            <w:hideMark/>
          </w:tcPr>
          <w:p w14:paraId="59209D2B" w14:textId="58FA5D1A"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533A5582" w14:textId="17D28F7B"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r>
      <w:tr w:rsidR="007922B4" w:rsidRPr="005E78A8" w14:paraId="0C1E588D"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18DFC5FF"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5.1. valsts pamatbudžets</w:t>
            </w:r>
          </w:p>
        </w:tc>
        <w:tc>
          <w:tcPr>
            <w:tcW w:w="603" w:type="pct"/>
            <w:vMerge/>
            <w:tcBorders>
              <w:top w:val="outset" w:sz="6" w:space="0" w:color="auto"/>
              <w:left w:val="outset" w:sz="6" w:space="0" w:color="auto"/>
              <w:bottom w:val="outset" w:sz="6" w:space="0" w:color="auto"/>
              <w:right w:val="outset" w:sz="6" w:space="0" w:color="auto"/>
            </w:tcBorders>
            <w:vAlign w:val="center"/>
            <w:hideMark/>
          </w:tcPr>
          <w:p w14:paraId="5BBB74D1"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357" w:type="pct"/>
            <w:tcBorders>
              <w:top w:val="outset" w:sz="6" w:space="0" w:color="auto"/>
              <w:left w:val="outset" w:sz="6" w:space="0" w:color="auto"/>
              <w:bottom w:val="outset" w:sz="6" w:space="0" w:color="auto"/>
              <w:right w:val="outset" w:sz="6" w:space="0" w:color="auto"/>
            </w:tcBorders>
            <w:vAlign w:val="center"/>
            <w:hideMark/>
          </w:tcPr>
          <w:p w14:paraId="417D6412" w14:textId="03D71DC8"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15" w:type="pct"/>
            <w:vMerge/>
            <w:tcBorders>
              <w:top w:val="outset" w:sz="6" w:space="0" w:color="auto"/>
              <w:left w:val="outset" w:sz="6" w:space="0" w:color="auto"/>
              <w:bottom w:val="outset" w:sz="6" w:space="0" w:color="auto"/>
              <w:right w:val="outset" w:sz="6" w:space="0" w:color="auto"/>
            </w:tcBorders>
            <w:vAlign w:val="center"/>
            <w:hideMark/>
          </w:tcPr>
          <w:p w14:paraId="0274E0D5"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433" w:type="pct"/>
            <w:tcBorders>
              <w:top w:val="outset" w:sz="6" w:space="0" w:color="auto"/>
              <w:left w:val="outset" w:sz="6" w:space="0" w:color="auto"/>
              <w:bottom w:val="outset" w:sz="6" w:space="0" w:color="auto"/>
              <w:right w:val="outset" w:sz="6" w:space="0" w:color="auto"/>
            </w:tcBorders>
            <w:vAlign w:val="center"/>
            <w:hideMark/>
          </w:tcPr>
          <w:p w14:paraId="58E1FA22" w14:textId="6E9E28B1"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629" w:type="pct"/>
            <w:vMerge/>
            <w:tcBorders>
              <w:top w:val="outset" w:sz="6" w:space="0" w:color="auto"/>
              <w:left w:val="outset" w:sz="6" w:space="0" w:color="auto"/>
              <w:bottom w:val="outset" w:sz="6" w:space="0" w:color="auto"/>
              <w:right w:val="outset" w:sz="6" w:space="0" w:color="auto"/>
            </w:tcBorders>
            <w:vAlign w:val="center"/>
            <w:hideMark/>
          </w:tcPr>
          <w:p w14:paraId="7045D161"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417E5DB7" w14:textId="448C007E"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27DE097A" w14:textId="49FBB4B8"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r>
      <w:tr w:rsidR="007922B4" w:rsidRPr="005E78A8" w14:paraId="16EF8745"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0337DACA"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5.2. speciālais budžets</w:t>
            </w:r>
          </w:p>
        </w:tc>
        <w:tc>
          <w:tcPr>
            <w:tcW w:w="603" w:type="pct"/>
            <w:vMerge/>
            <w:tcBorders>
              <w:top w:val="outset" w:sz="6" w:space="0" w:color="auto"/>
              <w:left w:val="outset" w:sz="6" w:space="0" w:color="auto"/>
              <w:bottom w:val="outset" w:sz="6" w:space="0" w:color="auto"/>
              <w:right w:val="outset" w:sz="6" w:space="0" w:color="auto"/>
            </w:tcBorders>
            <w:vAlign w:val="center"/>
            <w:hideMark/>
          </w:tcPr>
          <w:p w14:paraId="10D12864"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357" w:type="pct"/>
            <w:tcBorders>
              <w:top w:val="outset" w:sz="6" w:space="0" w:color="auto"/>
              <w:left w:val="outset" w:sz="6" w:space="0" w:color="auto"/>
              <w:bottom w:val="outset" w:sz="6" w:space="0" w:color="auto"/>
              <w:right w:val="outset" w:sz="6" w:space="0" w:color="auto"/>
            </w:tcBorders>
            <w:vAlign w:val="center"/>
            <w:hideMark/>
          </w:tcPr>
          <w:p w14:paraId="43072FDD" w14:textId="1459DF5D"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15" w:type="pct"/>
            <w:vMerge/>
            <w:tcBorders>
              <w:top w:val="outset" w:sz="6" w:space="0" w:color="auto"/>
              <w:left w:val="outset" w:sz="6" w:space="0" w:color="auto"/>
              <w:bottom w:val="outset" w:sz="6" w:space="0" w:color="auto"/>
              <w:right w:val="outset" w:sz="6" w:space="0" w:color="auto"/>
            </w:tcBorders>
            <w:vAlign w:val="center"/>
            <w:hideMark/>
          </w:tcPr>
          <w:p w14:paraId="05C41039"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433" w:type="pct"/>
            <w:tcBorders>
              <w:top w:val="outset" w:sz="6" w:space="0" w:color="auto"/>
              <w:left w:val="outset" w:sz="6" w:space="0" w:color="auto"/>
              <w:bottom w:val="outset" w:sz="6" w:space="0" w:color="auto"/>
              <w:right w:val="outset" w:sz="6" w:space="0" w:color="auto"/>
            </w:tcBorders>
            <w:vAlign w:val="center"/>
            <w:hideMark/>
          </w:tcPr>
          <w:p w14:paraId="4DAF1381" w14:textId="1625E5F6"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629" w:type="pct"/>
            <w:vMerge/>
            <w:tcBorders>
              <w:top w:val="outset" w:sz="6" w:space="0" w:color="auto"/>
              <w:left w:val="outset" w:sz="6" w:space="0" w:color="auto"/>
              <w:bottom w:val="outset" w:sz="6" w:space="0" w:color="auto"/>
              <w:right w:val="outset" w:sz="6" w:space="0" w:color="auto"/>
            </w:tcBorders>
            <w:vAlign w:val="center"/>
            <w:hideMark/>
          </w:tcPr>
          <w:p w14:paraId="508C0990"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2757C104" w14:textId="2FD2B634"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6C9478EA" w14:textId="5850D39B"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r>
      <w:tr w:rsidR="007922B4" w:rsidRPr="005E78A8" w14:paraId="5CC6BF7E"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7E252905"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5.3. pašvaldību budžets</w:t>
            </w:r>
          </w:p>
        </w:tc>
        <w:tc>
          <w:tcPr>
            <w:tcW w:w="603" w:type="pct"/>
            <w:vMerge/>
            <w:tcBorders>
              <w:top w:val="outset" w:sz="6" w:space="0" w:color="auto"/>
              <w:left w:val="outset" w:sz="6" w:space="0" w:color="auto"/>
              <w:bottom w:val="outset" w:sz="6" w:space="0" w:color="auto"/>
              <w:right w:val="outset" w:sz="6" w:space="0" w:color="auto"/>
            </w:tcBorders>
            <w:vAlign w:val="center"/>
            <w:hideMark/>
          </w:tcPr>
          <w:p w14:paraId="72A3A58A"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357" w:type="pct"/>
            <w:tcBorders>
              <w:top w:val="outset" w:sz="6" w:space="0" w:color="auto"/>
              <w:left w:val="outset" w:sz="6" w:space="0" w:color="auto"/>
              <w:bottom w:val="outset" w:sz="6" w:space="0" w:color="auto"/>
              <w:right w:val="outset" w:sz="6" w:space="0" w:color="auto"/>
            </w:tcBorders>
            <w:vAlign w:val="center"/>
            <w:hideMark/>
          </w:tcPr>
          <w:p w14:paraId="0B12A1BD" w14:textId="56DAA4C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15" w:type="pct"/>
            <w:vMerge/>
            <w:tcBorders>
              <w:top w:val="outset" w:sz="6" w:space="0" w:color="auto"/>
              <w:left w:val="outset" w:sz="6" w:space="0" w:color="auto"/>
              <w:bottom w:val="outset" w:sz="6" w:space="0" w:color="auto"/>
              <w:right w:val="outset" w:sz="6" w:space="0" w:color="auto"/>
            </w:tcBorders>
            <w:vAlign w:val="center"/>
            <w:hideMark/>
          </w:tcPr>
          <w:p w14:paraId="64D373D9"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433" w:type="pct"/>
            <w:tcBorders>
              <w:top w:val="outset" w:sz="6" w:space="0" w:color="auto"/>
              <w:left w:val="outset" w:sz="6" w:space="0" w:color="auto"/>
              <w:bottom w:val="outset" w:sz="6" w:space="0" w:color="auto"/>
              <w:right w:val="outset" w:sz="6" w:space="0" w:color="auto"/>
            </w:tcBorders>
            <w:vAlign w:val="center"/>
            <w:hideMark/>
          </w:tcPr>
          <w:p w14:paraId="1F1041C6" w14:textId="46F3DC5E"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629" w:type="pct"/>
            <w:vMerge/>
            <w:tcBorders>
              <w:top w:val="outset" w:sz="6" w:space="0" w:color="auto"/>
              <w:left w:val="outset" w:sz="6" w:space="0" w:color="auto"/>
              <w:bottom w:val="outset" w:sz="6" w:space="0" w:color="auto"/>
              <w:right w:val="outset" w:sz="6" w:space="0" w:color="auto"/>
            </w:tcBorders>
            <w:vAlign w:val="center"/>
            <w:hideMark/>
          </w:tcPr>
          <w:p w14:paraId="4DB7F8A9" w14:textId="77777777" w:rsidR="00E5323B" w:rsidRPr="005E78A8" w:rsidRDefault="00E5323B" w:rsidP="00E5323B">
            <w:pPr>
              <w:spacing w:after="0" w:line="240" w:lineRule="auto"/>
              <w:rPr>
                <w:rFonts w:ascii="Times New Roman" w:eastAsia="Times New Roman" w:hAnsi="Times New Roman" w:cs="Times New Roman"/>
                <w:iCs/>
                <w:sz w:val="24"/>
                <w:szCs w:val="24"/>
                <w:lang w:eastAsia="lv-LV"/>
              </w:rPr>
            </w:pPr>
          </w:p>
        </w:tc>
        <w:tc>
          <w:tcPr>
            <w:tcW w:w="567" w:type="pct"/>
            <w:tcBorders>
              <w:top w:val="outset" w:sz="6" w:space="0" w:color="auto"/>
              <w:left w:val="outset" w:sz="6" w:space="0" w:color="auto"/>
              <w:bottom w:val="outset" w:sz="6" w:space="0" w:color="auto"/>
              <w:right w:val="outset" w:sz="6" w:space="0" w:color="auto"/>
            </w:tcBorders>
            <w:vAlign w:val="center"/>
            <w:hideMark/>
          </w:tcPr>
          <w:p w14:paraId="25CB39EC" w14:textId="41A4BB03"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c>
          <w:tcPr>
            <w:tcW w:w="728" w:type="pct"/>
            <w:tcBorders>
              <w:top w:val="outset" w:sz="6" w:space="0" w:color="auto"/>
              <w:left w:val="outset" w:sz="6" w:space="0" w:color="auto"/>
              <w:bottom w:val="outset" w:sz="6" w:space="0" w:color="auto"/>
              <w:right w:val="outset" w:sz="6" w:space="0" w:color="auto"/>
            </w:tcBorders>
            <w:vAlign w:val="center"/>
            <w:hideMark/>
          </w:tcPr>
          <w:p w14:paraId="0079D400" w14:textId="67A73EED" w:rsidR="00E5323B" w:rsidRPr="005E78A8" w:rsidRDefault="00E5323B" w:rsidP="00E5323B">
            <w:pPr>
              <w:spacing w:after="0" w:line="240" w:lineRule="auto"/>
              <w:rPr>
                <w:rFonts w:ascii="Times New Roman" w:eastAsia="Times New Roman" w:hAnsi="Times New Roman" w:cs="Times New Roman"/>
                <w:iCs/>
                <w:sz w:val="24"/>
                <w:szCs w:val="24"/>
                <w:lang w:eastAsia="lv-LV"/>
              </w:rPr>
            </w:pPr>
            <w:r w:rsidRPr="005E78A8">
              <w:rPr>
                <w:rFonts w:ascii="Times New Roman" w:eastAsia="Times New Roman" w:hAnsi="Times New Roman" w:cs="Times New Roman"/>
                <w:iCs/>
                <w:sz w:val="24"/>
                <w:szCs w:val="24"/>
                <w:lang w:eastAsia="lv-LV"/>
              </w:rPr>
              <w:t> </w:t>
            </w:r>
            <w:r w:rsidR="00E179A7" w:rsidRPr="005E78A8">
              <w:rPr>
                <w:rFonts w:ascii="Times New Roman" w:eastAsia="Times New Roman" w:hAnsi="Times New Roman" w:cs="Times New Roman"/>
                <w:iCs/>
                <w:sz w:val="24"/>
                <w:szCs w:val="24"/>
                <w:lang w:eastAsia="lv-LV"/>
              </w:rPr>
              <w:t>0</w:t>
            </w:r>
          </w:p>
        </w:tc>
      </w:tr>
      <w:tr w:rsidR="007922B4" w:rsidRPr="005E78A8" w14:paraId="399172E5"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4FAD2728"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6. Detalizēts ieņēmumu un izdevumu aprēķins (ja nepieciešams, detalizētu ieņēmumu un izdevumu aprēķinu var pievienot anotācijas pielikumā)</w:t>
            </w:r>
          </w:p>
        </w:tc>
        <w:tc>
          <w:tcPr>
            <w:tcW w:w="4126"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40C3FB6E" w14:textId="5CD4AAB3" w:rsidR="00E5323B" w:rsidRPr="005E78A8" w:rsidRDefault="00E179A7"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Rīkojuma projekts šo jomu neskar.</w:t>
            </w:r>
          </w:p>
        </w:tc>
      </w:tr>
      <w:tr w:rsidR="007922B4" w:rsidRPr="005E78A8" w14:paraId="227D1B25"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1BF17D0E"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 xml:space="preserve">6.1. detalizēts </w:t>
            </w:r>
            <w:r w:rsidRPr="005E78A8">
              <w:rPr>
                <w:rFonts w:ascii="Times New Roman" w:eastAsia="Times New Roman" w:hAnsi="Times New Roman" w:cs="Times New Roman"/>
                <w:iCs/>
                <w:sz w:val="28"/>
                <w:szCs w:val="28"/>
                <w:lang w:eastAsia="lv-LV"/>
              </w:rPr>
              <w:lastRenderedPageBreak/>
              <w:t>ieņēmumu aprēķins</w:t>
            </w:r>
          </w:p>
        </w:tc>
        <w:tc>
          <w:tcPr>
            <w:tcW w:w="4126" w:type="pct"/>
            <w:gridSpan w:val="7"/>
            <w:vMerge/>
            <w:tcBorders>
              <w:top w:val="outset" w:sz="6" w:space="0" w:color="auto"/>
              <w:left w:val="outset" w:sz="6" w:space="0" w:color="auto"/>
              <w:bottom w:val="outset" w:sz="6" w:space="0" w:color="auto"/>
              <w:right w:val="outset" w:sz="6" w:space="0" w:color="auto"/>
            </w:tcBorders>
            <w:vAlign w:val="center"/>
            <w:hideMark/>
          </w:tcPr>
          <w:p w14:paraId="1A574EF7"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p>
        </w:tc>
      </w:tr>
      <w:tr w:rsidR="007922B4" w:rsidRPr="005E78A8" w14:paraId="79112B59"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348723DF"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6.2. detalizēts izdevumu aprēķins</w:t>
            </w:r>
          </w:p>
        </w:tc>
        <w:tc>
          <w:tcPr>
            <w:tcW w:w="4126" w:type="pct"/>
            <w:gridSpan w:val="7"/>
            <w:vMerge/>
            <w:tcBorders>
              <w:top w:val="outset" w:sz="6" w:space="0" w:color="auto"/>
              <w:left w:val="outset" w:sz="6" w:space="0" w:color="auto"/>
              <w:bottom w:val="outset" w:sz="6" w:space="0" w:color="auto"/>
              <w:right w:val="outset" w:sz="6" w:space="0" w:color="auto"/>
            </w:tcBorders>
            <w:vAlign w:val="center"/>
            <w:hideMark/>
          </w:tcPr>
          <w:p w14:paraId="3F77FC27"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p>
        </w:tc>
      </w:tr>
      <w:tr w:rsidR="007922B4" w:rsidRPr="005E78A8" w14:paraId="2A63DF06"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22B8E49A"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7. Amata vietu skaita izmaiņas</w:t>
            </w:r>
          </w:p>
        </w:tc>
        <w:tc>
          <w:tcPr>
            <w:tcW w:w="4126" w:type="pct"/>
            <w:gridSpan w:val="7"/>
            <w:tcBorders>
              <w:top w:val="outset" w:sz="6" w:space="0" w:color="auto"/>
              <w:left w:val="outset" w:sz="6" w:space="0" w:color="auto"/>
              <w:bottom w:val="outset" w:sz="6" w:space="0" w:color="auto"/>
              <w:right w:val="outset" w:sz="6" w:space="0" w:color="auto"/>
            </w:tcBorders>
            <w:hideMark/>
          </w:tcPr>
          <w:p w14:paraId="2A26B7BF" w14:textId="68733B2F" w:rsidR="00E5323B" w:rsidRPr="005E78A8" w:rsidRDefault="007922B4" w:rsidP="007922B4">
            <w:pPr>
              <w:spacing w:after="0" w:line="240" w:lineRule="auto"/>
              <w:jc w:val="both"/>
              <w:rPr>
                <w:rFonts w:ascii="Times New Roman" w:eastAsia="Times New Roman" w:hAnsi="Times New Roman" w:cs="Times New Roman"/>
                <w:iCs/>
                <w:sz w:val="28"/>
                <w:szCs w:val="28"/>
                <w:highlight w:val="yellow"/>
                <w:lang w:eastAsia="lv-LV"/>
              </w:rPr>
            </w:pPr>
            <w:r w:rsidRPr="005E78A8">
              <w:rPr>
                <w:rFonts w:ascii="Times New Roman" w:eastAsia="Times New Roman" w:hAnsi="Times New Roman" w:cs="Times New Roman"/>
                <w:iCs/>
                <w:sz w:val="28"/>
                <w:szCs w:val="28"/>
                <w:lang w:eastAsia="lv-LV"/>
              </w:rPr>
              <w:t>Nav paredzētas.</w:t>
            </w:r>
          </w:p>
        </w:tc>
      </w:tr>
      <w:tr w:rsidR="007922B4" w:rsidRPr="005E78A8" w14:paraId="1F5FA75A" w14:textId="77777777" w:rsidTr="005E78A8">
        <w:trPr>
          <w:tblCellSpacing w:w="15" w:type="dxa"/>
        </w:trPr>
        <w:tc>
          <w:tcPr>
            <w:tcW w:w="826" w:type="pct"/>
            <w:tcBorders>
              <w:top w:val="outset" w:sz="6" w:space="0" w:color="auto"/>
              <w:left w:val="outset" w:sz="6" w:space="0" w:color="auto"/>
              <w:bottom w:val="outset" w:sz="6" w:space="0" w:color="auto"/>
              <w:right w:val="outset" w:sz="6" w:space="0" w:color="auto"/>
            </w:tcBorders>
            <w:hideMark/>
          </w:tcPr>
          <w:p w14:paraId="546FAB57"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8. Cita informācija</w:t>
            </w:r>
          </w:p>
        </w:tc>
        <w:tc>
          <w:tcPr>
            <w:tcW w:w="4126" w:type="pct"/>
            <w:gridSpan w:val="7"/>
            <w:tcBorders>
              <w:top w:val="outset" w:sz="6" w:space="0" w:color="auto"/>
              <w:left w:val="outset" w:sz="6" w:space="0" w:color="auto"/>
              <w:bottom w:val="outset" w:sz="6" w:space="0" w:color="auto"/>
              <w:right w:val="outset" w:sz="6" w:space="0" w:color="auto"/>
            </w:tcBorders>
            <w:hideMark/>
          </w:tcPr>
          <w:p w14:paraId="2EFA2F6A" w14:textId="70BE83B7" w:rsidR="008E301F" w:rsidRPr="00134FE8" w:rsidRDefault="008E301F" w:rsidP="00E179A7">
            <w:pPr>
              <w:spacing w:after="0" w:line="240" w:lineRule="auto"/>
              <w:jc w:val="both"/>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P</w:t>
            </w:r>
            <w:r w:rsidR="00134FE8">
              <w:rPr>
                <w:rFonts w:ascii="Times New Roman" w:eastAsia="Times New Roman" w:hAnsi="Times New Roman" w:cs="Times New Roman"/>
                <w:iCs/>
                <w:sz w:val="28"/>
                <w:szCs w:val="28"/>
                <w:lang w:eastAsia="lv-LV"/>
              </w:rPr>
              <w:t xml:space="preserve">rogrammas </w:t>
            </w:r>
            <w:r w:rsidR="00E179A7" w:rsidRPr="005E78A8">
              <w:rPr>
                <w:rFonts w:ascii="Times New Roman" w:eastAsia="Times New Roman" w:hAnsi="Times New Roman" w:cs="Times New Roman"/>
                <w:iCs/>
                <w:sz w:val="28"/>
                <w:szCs w:val="28"/>
                <w:lang w:eastAsia="lv-LV"/>
              </w:rPr>
              <w:t>īstenošanai</w:t>
            </w:r>
            <w:r w:rsidR="00134FE8">
              <w:rPr>
                <w:rFonts w:ascii="Times New Roman" w:eastAsia="Times New Roman" w:hAnsi="Times New Roman" w:cs="Times New Roman"/>
                <w:iCs/>
                <w:sz w:val="28"/>
                <w:szCs w:val="28"/>
                <w:lang w:eastAsia="lv-LV"/>
              </w:rPr>
              <w:t xml:space="preserve"> 2018.–</w:t>
            </w:r>
            <w:r w:rsidRPr="005E78A8">
              <w:rPr>
                <w:rFonts w:ascii="Times New Roman" w:eastAsia="Times New Roman" w:hAnsi="Times New Roman" w:cs="Times New Roman"/>
                <w:iCs/>
                <w:sz w:val="28"/>
                <w:szCs w:val="28"/>
                <w:lang w:eastAsia="lv-LV"/>
              </w:rPr>
              <w:t>2020.gadam</w:t>
            </w:r>
            <w:r w:rsidR="00E179A7" w:rsidRPr="005E78A8">
              <w:rPr>
                <w:rFonts w:ascii="Times New Roman" w:eastAsia="Times New Roman" w:hAnsi="Times New Roman" w:cs="Times New Roman"/>
                <w:iCs/>
                <w:sz w:val="28"/>
                <w:szCs w:val="28"/>
                <w:lang w:eastAsia="lv-LV"/>
              </w:rPr>
              <w:t xml:space="preserve"> ir </w:t>
            </w:r>
            <w:r w:rsidR="00E179A7" w:rsidRPr="005E78A8">
              <w:rPr>
                <w:rFonts w:ascii="Times New Roman" w:hAnsi="Times New Roman"/>
                <w:sz w:val="28"/>
                <w:szCs w:val="28"/>
              </w:rPr>
              <w:t>piešķirts finansējums</w:t>
            </w:r>
            <w:r w:rsidRPr="005E78A8">
              <w:rPr>
                <w:rFonts w:ascii="Times New Roman" w:hAnsi="Times New Roman"/>
                <w:sz w:val="28"/>
                <w:szCs w:val="28"/>
              </w:rPr>
              <w:t xml:space="preserve"> par kopējo summu </w:t>
            </w:r>
            <w:r w:rsidR="00E179A7" w:rsidRPr="005E78A8">
              <w:rPr>
                <w:rFonts w:ascii="Times New Roman" w:hAnsi="Times New Roman"/>
                <w:sz w:val="28"/>
                <w:szCs w:val="28"/>
              </w:rPr>
              <w:t xml:space="preserve">3 111 141 </w:t>
            </w:r>
            <w:r w:rsidR="00E179A7" w:rsidRPr="005E78A8">
              <w:rPr>
                <w:rFonts w:ascii="Times New Roman" w:hAnsi="Times New Roman"/>
                <w:i/>
                <w:sz w:val="28"/>
                <w:szCs w:val="28"/>
              </w:rPr>
              <w:t>euro</w:t>
            </w:r>
            <w:r w:rsidRPr="005E78A8">
              <w:rPr>
                <w:rFonts w:ascii="Times New Roman" w:hAnsi="Times New Roman"/>
                <w:i/>
                <w:sz w:val="28"/>
                <w:szCs w:val="28"/>
              </w:rPr>
              <w:t xml:space="preserve"> </w:t>
            </w:r>
            <w:r w:rsidRPr="005E78A8">
              <w:rPr>
                <w:rFonts w:ascii="Times New Roman" w:hAnsi="Times New Roman"/>
                <w:sz w:val="28"/>
                <w:szCs w:val="28"/>
              </w:rPr>
              <w:t>apmērā.</w:t>
            </w:r>
          </w:p>
          <w:p w14:paraId="51A4E81C" w14:textId="62833E63" w:rsidR="00E179A7" w:rsidRPr="005E78A8" w:rsidRDefault="008E301F" w:rsidP="00E179A7">
            <w:pPr>
              <w:spacing w:after="0" w:line="240" w:lineRule="auto"/>
              <w:jc w:val="both"/>
              <w:rPr>
                <w:rFonts w:ascii="Times New Roman" w:eastAsia="Calibri" w:hAnsi="Times New Roman" w:cs="Times New Roman"/>
                <w:iCs/>
                <w:sz w:val="28"/>
                <w:szCs w:val="28"/>
              </w:rPr>
            </w:pPr>
            <w:r w:rsidRPr="005E78A8">
              <w:rPr>
                <w:rFonts w:ascii="Times New Roman" w:hAnsi="Times New Roman"/>
                <w:sz w:val="28"/>
                <w:szCs w:val="28"/>
              </w:rPr>
              <w:t>Programmu finansē no</w:t>
            </w:r>
            <w:r w:rsidR="00134FE8">
              <w:rPr>
                <w:rFonts w:ascii="Times New Roman" w:hAnsi="Times New Roman"/>
                <w:sz w:val="28"/>
                <w:szCs w:val="28"/>
              </w:rPr>
              <w:t xml:space="preserve"> </w:t>
            </w:r>
            <w:r w:rsidRPr="005E78A8">
              <w:rPr>
                <w:rFonts w:ascii="Times New Roman" w:hAnsi="Times New Roman"/>
                <w:sz w:val="28"/>
                <w:szCs w:val="28"/>
              </w:rPr>
              <w:t xml:space="preserve">Izglītības un zinātnes </w:t>
            </w:r>
            <w:r w:rsidR="00E179A7" w:rsidRPr="005E78A8">
              <w:rPr>
                <w:rFonts w:ascii="Times New Roman" w:eastAsia="Times New Roman" w:hAnsi="Times New Roman" w:cs="Times New Roman"/>
                <w:sz w:val="28"/>
                <w:szCs w:val="28"/>
                <w:lang w:eastAsia="lv-LV"/>
              </w:rPr>
              <w:t xml:space="preserve">ministrijas valsts budžeta programmas 05.00.00 “Zinātne” apakšprogrammā </w:t>
            </w:r>
            <w:r w:rsidR="00E179A7" w:rsidRPr="005E78A8">
              <w:rPr>
                <w:rFonts w:ascii="Times New Roman" w:eastAsia="Calibri" w:hAnsi="Times New Roman" w:cs="Times New Roman"/>
                <w:sz w:val="28"/>
                <w:szCs w:val="28"/>
              </w:rPr>
              <w:t>05.12.</w:t>
            </w:r>
            <w:r w:rsidR="00666C24" w:rsidRPr="005E78A8">
              <w:rPr>
                <w:rFonts w:ascii="Times New Roman" w:eastAsia="Calibri" w:hAnsi="Times New Roman" w:cs="Times New Roman"/>
                <w:sz w:val="28"/>
                <w:szCs w:val="28"/>
              </w:rPr>
              <w:t>00 “Valsts pētījumu programmas</w:t>
            </w:r>
            <w:r w:rsidR="00E179A7" w:rsidRPr="005E78A8">
              <w:rPr>
                <w:rFonts w:ascii="Times New Roman" w:eastAsia="Calibri" w:hAnsi="Times New Roman" w:cs="Times New Roman"/>
                <w:sz w:val="28"/>
                <w:szCs w:val="28"/>
              </w:rPr>
              <w:t xml:space="preserve">” </w:t>
            </w:r>
            <w:r w:rsidRPr="005E78A8">
              <w:rPr>
                <w:rFonts w:ascii="Times New Roman" w:hAnsi="Times New Roman" w:cs="Times New Roman"/>
                <w:sz w:val="28"/>
                <w:szCs w:val="28"/>
              </w:rPr>
              <w:t>piešķirtajiem valsts budžeta līdzekļiem programmas īstenošanas nodrošināšanai</w:t>
            </w:r>
            <w:r w:rsidRPr="005E78A8">
              <w:rPr>
                <w:rFonts w:ascii="Times New Roman" w:eastAsia="Calibri" w:hAnsi="Times New Roman" w:cs="Times New Roman"/>
                <w:sz w:val="28"/>
                <w:szCs w:val="28"/>
              </w:rPr>
              <w:t xml:space="preserve"> </w:t>
            </w:r>
            <w:r w:rsidR="00E179A7" w:rsidRPr="005E78A8">
              <w:rPr>
                <w:rFonts w:ascii="Times New Roman" w:eastAsia="Calibri" w:hAnsi="Times New Roman" w:cs="Times New Roman"/>
                <w:sz w:val="28"/>
                <w:szCs w:val="28"/>
              </w:rPr>
              <w:t xml:space="preserve">ik gadu 1 037 047  </w:t>
            </w:r>
            <w:r w:rsidR="00E179A7" w:rsidRPr="005E78A8">
              <w:rPr>
                <w:rFonts w:ascii="Times New Roman" w:eastAsia="Calibri" w:hAnsi="Times New Roman" w:cs="Times New Roman"/>
                <w:i/>
                <w:iCs/>
                <w:sz w:val="28"/>
                <w:szCs w:val="28"/>
              </w:rPr>
              <w:t>euro</w:t>
            </w:r>
            <w:r w:rsidR="00E179A7" w:rsidRPr="005E78A8">
              <w:rPr>
                <w:rFonts w:ascii="Times New Roman" w:eastAsia="Calibri" w:hAnsi="Times New Roman" w:cs="Times New Roman"/>
                <w:iCs/>
                <w:sz w:val="28"/>
                <w:szCs w:val="28"/>
              </w:rPr>
              <w:t xml:space="preserve"> apmērā.</w:t>
            </w:r>
          </w:p>
          <w:p w14:paraId="5B0D115B" w14:textId="10259017" w:rsidR="00E5323B" w:rsidRPr="005E78A8" w:rsidRDefault="008E301F" w:rsidP="005E78A8">
            <w:pPr>
              <w:spacing w:after="0" w:line="240" w:lineRule="auto"/>
              <w:jc w:val="both"/>
              <w:rPr>
                <w:rFonts w:ascii="Times New Roman" w:eastAsia="Calibri" w:hAnsi="Times New Roman" w:cs="Times New Roman"/>
                <w:iCs/>
                <w:sz w:val="28"/>
                <w:szCs w:val="28"/>
              </w:rPr>
            </w:pPr>
            <w:r w:rsidRPr="005E78A8">
              <w:rPr>
                <w:rFonts w:ascii="Times New Roman" w:eastAsia="Calibri" w:hAnsi="Times New Roman" w:cs="Times New Roman"/>
                <w:iCs/>
                <w:sz w:val="28"/>
                <w:szCs w:val="28"/>
              </w:rPr>
              <w:t>Programmas īstenošanai piešķirto kopējo finansējumu ir plānots sadalīt viena programmas projektu pieteikumu konkursa ietvaros, pie nosacījuma, ja projektu pie</w:t>
            </w:r>
            <w:r w:rsidR="00134FE8">
              <w:rPr>
                <w:rFonts w:ascii="Times New Roman" w:eastAsia="Calibri" w:hAnsi="Times New Roman" w:cs="Times New Roman"/>
                <w:iCs/>
                <w:sz w:val="28"/>
                <w:szCs w:val="28"/>
              </w:rPr>
              <w:t xml:space="preserve">teikumu vērtējums sasniegs virs </w:t>
            </w:r>
            <w:r w:rsidRPr="005E78A8">
              <w:rPr>
                <w:rFonts w:ascii="Times New Roman" w:eastAsia="Calibri" w:hAnsi="Times New Roman" w:cs="Times New Roman"/>
                <w:iCs/>
                <w:sz w:val="28"/>
                <w:szCs w:val="28"/>
              </w:rPr>
              <w:t>kvalitātes slieksni</w:t>
            </w:r>
            <w:r w:rsidR="002E00DA" w:rsidRPr="005E78A8">
              <w:rPr>
                <w:rFonts w:ascii="Times New Roman" w:eastAsia="Calibri" w:hAnsi="Times New Roman" w:cs="Times New Roman"/>
                <w:iCs/>
                <w:sz w:val="28"/>
                <w:szCs w:val="28"/>
              </w:rPr>
              <w:t xml:space="preserve"> un projektu ietvaros tiks risināti visi programmas uzdevumi</w:t>
            </w:r>
            <w:r w:rsidRPr="005E78A8">
              <w:rPr>
                <w:rFonts w:ascii="Times New Roman" w:eastAsia="Calibri" w:hAnsi="Times New Roman" w:cs="Times New Roman"/>
                <w:iCs/>
                <w:sz w:val="28"/>
                <w:szCs w:val="28"/>
              </w:rPr>
              <w:t>. Gadījumā, ja projektu pieteikumu skaits būs nepietiekošs, tad tiks organizēts atkārtots projektu pieteikumu konkurss.</w:t>
            </w:r>
          </w:p>
        </w:tc>
      </w:tr>
    </w:tbl>
    <w:p w14:paraId="33A3F2A0"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490"/>
      </w:tblGrid>
      <w:tr w:rsidR="00831CCC" w:rsidRPr="005E78A8" w14:paraId="12316F3A" w14:textId="77777777" w:rsidTr="005E78A8">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494C60FC" w14:textId="77777777" w:rsidR="00831CCC" w:rsidRPr="005E78A8" w:rsidRDefault="00831CCC" w:rsidP="00710DFA">
            <w:pPr>
              <w:spacing w:after="0" w:line="240" w:lineRule="auto"/>
              <w:rPr>
                <w:rFonts w:ascii="Times New Roman" w:eastAsia="Times New Roman" w:hAnsi="Times New Roman" w:cs="Times New Roman"/>
                <w:b/>
                <w:bCs/>
                <w:iCs/>
                <w:sz w:val="28"/>
                <w:szCs w:val="28"/>
                <w:lang w:eastAsia="lv-LV"/>
              </w:rPr>
            </w:pPr>
            <w:r w:rsidRPr="005E78A8">
              <w:rPr>
                <w:rFonts w:ascii="Times New Roman" w:eastAsia="Times New Roman" w:hAnsi="Times New Roman" w:cs="Times New Roman"/>
                <w:b/>
                <w:bCs/>
                <w:iCs/>
                <w:sz w:val="28"/>
                <w:szCs w:val="28"/>
                <w:lang w:eastAsia="lv-LV"/>
              </w:rPr>
              <w:t>IV. Tiesību akta projekta ietekme uz spēkā esošo tiesību normu sistēmu</w:t>
            </w:r>
          </w:p>
        </w:tc>
      </w:tr>
      <w:tr w:rsidR="005E78A8" w:rsidRPr="005E78A8" w14:paraId="70511153" w14:textId="77777777" w:rsidTr="005E78A8">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tcPr>
          <w:p w14:paraId="33A2317B" w14:textId="6FF5375B" w:rsidR="005E78A8" w:rsidRPr="005E78A8" w:rsidRDefault="005E78A8" w:rsidP="005E78A8">
            <w:pPr>
              <w:spacing w:after="0" w:line="240" w:lineRule="auto"/>
              <w:jc w:val="center"/>
              <w:rPr>
                <w:rFonts w:ascii="Times New Roman" w:eastAsia="Times New Roman" w:hAnsi="Times New Roman" w:cs="Times New Roman"/>
                <w:b/>
                <w:bCs/>
                <w:iCs/>
                <w:sz w:val="28"/>
                <w:szCs w:val="28"/>
                <w:lang w:eastAsia="lv-LV"/>
              </w:rPr>
            </w:pPr>
            <w:r w:rsidRPr="005E78A8">
              <w:rPr>
                <w:rFonts w:ascii="Times New Roman" w:eastAsia="Times New Roman" w:hAnsi="Times New Roman" w:cs="Times New Roman"/>
                <w:iCs/>
                <w:sz w:val="28"/>
                <w:szCs w:val="28"/>
                <w:lang w:eastAsia="lv-LV"/>
              </w:rPr>
              <w:t>Rīkojuma projekts šo jomu neskar.</w:t>
            </w:r>
          </w:p>
        </w:tc>
      </w:tr>
      <w:tr w:rsidR="007922B4" w:rsidRPr="005E78A8" w14:paraId="0F3108D2" w14:textId="77777777" w:rsidTr="005E78A8">
        <w:trPr>
          <w:tblCellSpacing w:w="15" w:type="dxa"/>
        </w:trPr>
        <w:tc>
          <w:tcPr>
            <w:tcW w:w="4968" w:type="pct"/>
            <w:tcBorders>
              <w:top w:val="outset" w:sz="6" w:space="0" w:color="auto"/>
              <w:left w:val="outset" w:sz="6" w:space="0" w:color="auto"/>
              <w:bottom w:val="outset" w:sz="6" w:space="0" w:color="auto"/>
              <w:right w:val="outset" w:sz="6" w:space="0" w:color="auto"/>
            </w:tcBorders>
            <w:vAlign w:val="center"/>
            <w:hideMark/>
          </w:tcPr>
          <w:p w14:paraId="43221FF6" w14:textId="77777777" w:rsidR="00B01342" w:rsidRPr="005E78A8" w:rsidRDefault="00B01342" w:rsidP="00B01342">
            <w:pPr>
              <w:spacing w:after="0" w:line="240" w:lineRule="auto"/>
              <w:rPr>
                <w:rFonts w:ascii="Times New Roman" w:eastAsia="Times New Roman" w:hAnsi="Times New Roman" w:cs="Times New Roman"/>
                <w:b/>
                <w:bCs/>
                <w:iCs/>
                <w:sz w:val="28"/>
                <w:szCs w:val="28"/>
                <w:lang w:eastAsia="lv-LV"/>
              </w:rPr>
            </w:pPr>
            <w:r w:rsidRPr="005E78A8">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B01342" w:rsidRPr="005E78A8" w14:paraId="222FCA2B" w14:textId="77777777" w:rsidTr="005E78A8">
        <w:trPr>
          <w:trHeight w:val="272"/>
          <w:tblCellSpacing w:w="15" w:type="dxa"/>
        </w:trPr>
        <w:tc>
          <w:tcPr>
            <w:tcW w:w="4968" w:type="pct"/>
            <w:tcBorders>
              <w:top w:val="outset" w:sz="6" w:space="0" w:color="auto"/>
              <w:left w:val="outset" w:sz="6" w:space="0" w:color="auto"/>
              <w:right w:val="outset" w:sz="6" w:space="0" w:color="auto"/>
            </w:tcBorders>
          </w:tcPr>
          <w:p w14:paraId="672C1BB5" w14:textId="79B03C97" w:rsidR="00B01342" w:rsidRPr="005E78A8" w:rsidRDefault="00772B73" w:rsidP="00745D3E">
            <w:pPr>
              <w:spacing w:after="0" w:line="240" w:lineRule="auto"/>
              <w:jc w:val="center"/>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Rīkojuma</w:t>
            </w:r>
            <w:r w:rsidR="00055337" w:rsidRPr="005E78A8">
              <w:rPr>
                <w:rFonts w:ascii="Times New Roman" w:eastAsia="Times New Roman" w:hAnsi="Times New Roman" w:cs="Times New Roman"/>
                <w:iCs/>
                <w:sz w:val="28"/>
                <w:szCs w:val="28"/>
                <w:lang w:eastAsia="lv-LV"/>
              </w:rPr>
              <w:t xml:space="preserve"> p</w:t>
            </w:r>
            <w:r w:rsidR="00B01342" w:rsidRPr="005E78A8">
              <w:rPr>
                <w:rFonts w:ascii="Times New Roman" w:eastAsia="Times New Roman" w:hAnsi="Times New Roman" w:cs="Times New Roman"/>
                <w:iCs/>
                <w:sz w:val="28"/>
                <w:szCs w:val="28"/>
                <w:lang w:eastAsia="lv-LV"/>
              </w:rPr>
              <w:t>rojekts šo jomu neskar.</w:t>
            </w:r>
          </w:p>
        </w:tc>
      </w:tr>
    </w:tbl>
    <w:p w14:paraId="1E6B9E2D"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1"/>
        <w:gridCol w:w="3010"/>
        <w:gridCol w:w="5909"/>
      </w:tblGrid>
      <w:tr w:rsidR="007922B4" w:rsidRPr="005E78A8" w14:paraId="105D7AD5" w14:textId="77777777" w:rsidTr="00644CEB">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219FF3EC" w14:textId="77777777" w:rsidR="00655F2C" w:rsidRPr="005E78A8" w:rsidRDefault="00E5323B" w:rsidP="00E5323B">
            <w:pPr>
              <w:spacing w:after="0" w:line="240" w:lineRule="auto"/>
              <w:rPr>
                <w:rFonts w:ascii="Times New Roman" w:eastAsia="Times New Roman" w:hAnsi="Times New Roman" w:cs="Times New Roman"/>
                <w:b/>
                <w:bCs/>
                <w:iCs/>
                <w:sz w:val="28"/>
                <w:szCs w:val="28"/>
                <w:lang w:eastAsia="lv-LV"/>
              </w:rPr>
            </w:pPr>
            <w:r w:rsidRPr="005E78A8">
              <w:rPr>
                <w:rFonts w:ascii="Times New Roman" w:eastAsia="Times New Roman" w:hAnsi="Times New Roman" w:cs="Times New Roman"/>
                <w:b/>
                <w:bCs/>
                <w:iCs/>
                <w:sz w:val="28"/>
                <w:szCs w:val="28"/>
                <w:lang w:eastAsia="lv-LV"/>
              </w:rPr>
              <w:t>VI. Sabiedrības līdzdalība un komunikācijas aktivitātes</w:t>
            </w:r>
          </w:p>
        </w:tc>
      </w:tr>
      <w:tr w:rsidR="007922B4" w:rsidRPr="005E78A8" w14:paraId="330E9935" w14:textId="77777777" w:rsidTr="00644CEB">
        <w:trPr>
          <w:tblCellSpacing w:w="15" w:type="dxa"/>
        </w:trPr>
        <w:tc>
          <w:tcPr>
            <w:tcW w:w="279" w:type="pct"/>
            <w:tcBorders>
              <w:top w:val="outset" w:sz="6" w:space="0" w:color="auto"/>
              <w:left w:val="outset" w:sz="6" w:space="0" w:color="auto"/>
              <w:bottom w:val="outset" w:sz="6" w:space="0" w:color="auto"/>
              <w:right w:val="outset" w:sz="6" w:space="0" w:color="auto"/>
            </w:tcBorders>
            <w:hideMark/>
          </w:tcPr>
          <w:p w14:paraId="6D3DE58A" w14:textId="77777777"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1.</w:t>
            </w:r>
          </w:p>
        </w:tc>
        <w:tc>
          <w:tcPr>
            <w:tcW w:w="1580" w:type="pct"/>
            <w:tcBorders>
              <w:top w:val="outset" w:sz="6" w:space="0" w:color="auto"/>
              <w:left w:val="outset" w:sz="6" w:space="0" w:color="auto"/>
              <w:bottom w:val="outset" w:sz="6" w:space="0" w:color="auto"/>
              <w:right w:val="outset" w:sz="6" w:space="0" w:color="auto"/>
            </w:tcBorders>
            <w:hideMark/>
          </w:tcPr>
          <w:p w14:paraId="7A9BC6C1"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Plānotās sabiedrības līdzdalības un komunikācijas aktivitātes saistībā ar projektu</w:t>
            </w:r>
          </w:p>
        </w:tc>
        <w:tc>
          <w:tcPr>
            <w:tcW w:w="3077" w:type="pct"/>
            <w:tcBorders>
              <w:top w:val="outset" w:sz="6" w:space="0" w:color="auto"/>
              <w:left w:val="outset" w:sz="6" w:space="0" w:color="auto"/>
              <w:bottom w:val="outset" w:sz="6" w:space="0" w:color="auto"/>
              <w:right w:val="outset" w:sz="6" w:space="0" w:color="auto"/>
            </w:tcBorders>
            <w:hideMark/>
          </w:tcPr>
          <w:p w14:paraId="4524E268" w14:textId="529A87AC" w:rsidR="00E5323B" w:rsidRPr="00A104FD" w:rsidRDefault="00055337" w:rsidP="007516F8">
            <w:pPr>
              <w:spacing w:after="0" w:line="240" w:lineRule="auto"/>
              <w:jc w:val="both"/>
              <w:rPr>
                <w:rFonts w:ascii="Times New Roman" w:hAnsi="Times New Roman" w:cs="Times New Roman"/>
                <w:sz w:val="28"/>
                <w:szCs w:val="28"/>
              </w:rPr>
            </w:pPr>
            <w:r w:rsidRPr="005E78A8">
              <w:rPr>
                <w:rFonts w:ascii="Times New Roman" w:hAnsi="Times New Roman" w:cs="Times New Roman"/>
                <w:sz w:val="28"/>
                <w:szCs w:val="28"/>
              </w:rPr>
              <w:t>Lai informētu sabiedrību par rīkojumu projektu un dotu iespēju ieinteresēt</w:t>
            </w:r>
            <w:r w:rsidR="00A104FD">
              <w:rPr>
                <w:rFonts w:ascii="Times New Roman" w:hAnsi="Times New Roman" w:cs="Times New Roman"/>
                <w:sz w:val="28"/>
                <w:szCs w:val="28"/>
              </w:rPr>
              <w:t xml:space="preserve">ajām personām izteikt viedokli un </w:t>
            </w:r>
            <w:r w:rsidR="00A104FD" w:rsidRPr="005E78A8">
              <w:rPr>
                <w:rFonts w:ascii="Times New Roman" w:eastAsia="Times New Roman" w:hAnsi="Times New Roman" w:cs="Times New Roman"/>
                <w:iCs/>
                <w:sz w:val="28"/>
                <w:szCs w:val="28"/>
                <w:lang w:eastAsia="lv-LV"/>
              </w:rPr>
              <w:t>lai nodrošinātu iespēju zinātniskajām institūcijām, augstskolām, zinātnie</w:t>
            </w:r>
            <w:r w:rsidR="00A104FD">
              <w:rPr>
                <w:rFonts w:ascii="Times New Roman" w:eastAsia="Times New Roman" w:hAnsi="Times New Roman" w:cs="Times New Roman"/>
                <w:iCs/>
                <w:sz w:val="28"/>
                <w:szCs w:val="28"/>
                <w:lang w:eastAsia="lv-LV"/>
              </w:rPr>
              <w:t xml:space="preserve">kiem, pētniekiem, studējošajiem </w:t>
            </w:r>
            <w:r w:rsidR="00A104FD" w:rsidRPr="005E78A8">
              <w:rPr>
                <w:rFonts w:ascii="Times New Roman" w:eastAsia="Times New Roman" w:hAnsi="Times New Roman" w:cs="Times New Roman"/>
                <w:iCs/>
                <w:sz w:val="28"/>
                <w:szCs w:val="28"/>
                <w:lang w:eastAsia="lv-LV"/>
              </w:rPr>
              <w:t xml:space="preserve">iepazīties ar </w:t>
            </w:r>
            <w:r w:rsidR="00A104FD">
              <w:rPr>
                <w:rFonts w:ascii="Times New Roman" w:eastAsia="Times New Roman" w:hAnsi="Times New Roman" w:cs="Times New Roman"/>
                <w:iCs/>
                <w:sz w:val="28"/>
                <w:szCs w:val="28"/>
                <w:lang w:eastAsia="lv-LV"/>
              </w:rPr>
              <w:t xml:space="preserve">programmas saturu, </w:t>
            </w:r>
            <w:r w:rsidRPr="005E78A8">
              <w:rPr>
                <w:rFonts w:ascii="Times New Roman" w:hAnsi="Times New Roman" w:cs="Times New Roman"/>
                <w:sz w:val="28"/>
                <w:szCs w:val="28"/>
              </w:rPr>
              <w:t xml:space="preserve">rīkojuma projekts </w:t>
            </w:r>
            <w:r w:rsidR="00644CEB">
              <w:rPr>
                <w:rFonts w:ascii="Times New Roman" w:hAnsi="Times New Roman" w:cs="Times New Roman"/>
                <w:sz w:val="28"/>
                <w:szCs w:val="28"/>
              </w:rPr>
              <w:t>2018.</w:t>
            </w:r>
            <w:r w:rsidR="00C5713A" w:rsidRPr="005E78A8">
              <w:rPr>
                <w:rFonts w:ascii="Times New Roman" w:hAnsi="Times New Roman" w:cs="Times New Roman"/>
                <w:sz w:val="28"/>
                <w:szCs w:val="28"/>
              </w:rPr>
              <w:t xml:space="preserve">gada </w:t>
            </w:r>
            <w:r w:rsidR="00B11FF6">
              <w:rPr>
                <w:rFonts w:ascii="Times New Roman" w:hAnsi="Times New Roman" w:cs="Times New Roman"/>
                <w:sz w:val="28"/>
                <w:szCs w:val="28"/>
              </w:rPr>
              <w:t>12.septembrī</w:t>
            </w:r>
            <w:r w:rsidR="00644CEB">
              <w:rPr>
                <w:rFonts w:ascii="Times New Roman" w:hAnsi="Times New Roman" w:cs="Times New Roman"/>
                <w:sz w:val="28"/>
                <w:szCs w:val="28"/>
              </w:rPr>
              <w:t xml:space="preserve"> </w:t>
            </w:r>
            <w:bookmarkStart w:id="20" w:name="_GoBack"/>
            <w:bookmarkEnd w:id="20"/>
            <w:r w:rsidR="00C5713A" w:rsidRPr="005E78A8">
              <w:rPr>
                <w:rFonts w:ascii="Times New Roman" w:hAnsi="Times New Roman" w:cs="Times New Roman"/>
                <w:sz w:val="28"/>
                <w:szCs w:val="28"/>
              </w:rPr>
              <w:t xml:space="preserve"> </w:t>
            </w:r>
            <w:r w:rsidRPr="005E78A8">
              <w:rPr>
                <w:rFonts w:ascii="Times New Roman" w:hAnsi="Times New Roman" w:cs="Times New Roman"/>
                <w:sz w:val="28"/>
                <w:szCs w:val="28"/>
              </w:rPr>
              <w:t>ievietots Izglītības un zi</w:t>
            </w:r>
            <w:r w:rsidR="00A104FD">
              <w:rPr>
                <w:rFonts w:ascii="Times New Roman" w:hAnsi="Times New Roman" w:cs="Times New Roman"/>
                <w:sz w:val="28"/>
                <w:szCs w:val="28"/>
              </w:rPr>
              <w:t xml:space="preserve">nātnes ministrijas </w:t>
            </w:r>
            <w:r w:rsidR="00C5713A" w:rsidRPr="005E78A8">
              <w:rPr>
                <w:rFonts w:ascii="Times New Roman" w:hAnsi="Times New Roman" w:cs="Times New Roman"/>
                <w:sz w:val="28"/>
                <w:szCs w:val="28"/>
              </w:rPr>
              <w:t>mājaslapā</w:t>
            </w:r>
            <w:r w:rsidR="00824B7A">
              <w:rPr>
                <w:rFonts w:ascii="Times New Roman" w:hAnsi="Times New Roman" w:cs="Times New Roman"/>
                <w:sz w:val="28"/>
                <w:szCs w:val="28"/>
              </w:rPr>
              <w:t>.</w:t>
            </w:r>
          </w:p>
        </w:tc>
      </w:tr>
      <w:tr w:rsidR="007922B4" w:rsidRPr="005E78A8" w14:paraId="76A09F41" w14:textId="77777777" w:rsidTr="00644CEB">
        <w:trPr>
          <w:tblCellSpacing w:w="15" w:type="dxa"/>
        </w:trPr>
        <w:tc>
          <w:tcPr>
            <w:tcW w:w="279" w:type="pct"/>
            <w:tcBorders>
              <w:top w:val="outset" w:sz="6" w:space="0" w:color="auto"/>
              <w:left w:val="outset" w:sz="6" w:space="0" w:color="auto"/>
              <w:bottom w:val="outset" w:sz="6" w:space="0" w:color="auto"/>
              <w:right w:val="outset" w:sz="6" w:space="0" w:color="auto"/>
            </w:tcBorders>
            <w:hideMark/>
          </w:tcPr>
          <w:p w14:paraId="52184F88" w14:textId="3438A104"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lastRenderedPageBreak/>
              <w:t>2.</w:t>
            </w:r>
          </w:p>
        </w:tc>
        <w:tc>
          <w:tcPr>
            <w:tcW w:w="1580" w:type="pct"/>
            <w:tcBorders>
              <w:top w:val="outset" w:sz="6" w:space="0" w:color="auto"/>
              <w:left w:val="outset" w:sz="6" w:space="0" w:color="auto"/>
              <w:bottom w:val="outset" w:sz="6" w:space="0" w:color="auto"/>
              <w:right w:val="outset" w:sz="6" w:space="0" w:color="auto"/>
            </w:tcBorders>
            <w:hideMark/>
          </w:tcPr>
          <w:p w14:paraId="09B006FA"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Sabiedrības līdzdalība projekta izstrādē</w:t>
            </w:r>
          </w:p>
        </w:tc>
        <w:tc>
          <w:tcPr>
            <w:tcW w:w="3077" w:type="pct"/>
            <w:tcBorders>
              <w:top w:val="outset" w:sz="6" w:space="0" w:color="auto"/>
              <w:left w:val="outset" w:sz="6" w:space="0" w:color="auto"/>
              <w:bottom w:val="outset" w:sz="6" w:space="0" w:color="auto"/>
              <w:right w:val="outset" w:sz="6" w:space="0" w:color="auto"/>
            </w:tcBorders>
            <w:hideMark/>
          </w:tcPr>
          <w:p w14:paraId="41084DE2" w14:textId="71B7306B" w:rsidR="00E5323B" w:rsidRPr="005E78A8" w:rsidRDefault="00055337" w:rsidP="00E21F25">
            <w:pPr>
              <w:spacing w:after="0" w:line="240" w:lineRule="auto"/>
              <w:jc w:val="both"/>
              <w:rPr>
                <w:rFonts w:ascii="Times New Roman" w:eastAsia="Times New Roman" w:hAnsi="Times New Roman" w:cs="Times New Roman"/>
                <w:iCs/>
                <w:sz w:val="28"/>
                <w:szCs w:val="28"/>
                <w:highlight w:val="yellow"/>
                <w:lang w:eastAsia="lv-LV"/>
              </w:rPr>
            </w:pPr>
            <w:r w:rsidRPr="005E78A8">
              <w:rPr>
                <w:rFonts w:ascii="Times New Roman" w:eastAsia="Times New Roman" w:hAnsi="Times New Roman" w:cs="Times New Roman"/>
                <w:iCs/>
                <w:sz w:val="28"/>
                <w:szCs w:val="28"/>
                <w:lang w:eastAsia="lv-LV"/>
              </w:rPr>
              <w:t>Sabiedrības, tostarp arī zinātnisko institūciju, augstskolu, zinātnieku, pētnieku, studējošo līdzdalība ir nodrošināta, ievietojot to ministrijas m</w:t>
            </w:r>
            <w:r w:rsidR="00B54523" w:rsidRPr="005E78A8">
              <w:rPr>
                <w:rFonts w:ascii="Times New Roman" w:eastAsia="Times New Roman" w:hAnsi="Times New Roman" w:cs="Times New Roman"/>
                <w:iCs/>
                <w:sz w:val="28"/>
                <w:szCs w:val="28"/>
                <w:lang w:eastAsia="lv-LV"/>
              </w:rPr>
              <w:t>ā</w:t>
            </w:r>
            <w:r w:rsidRPr="005E78A8">
              <w:rPr>
                <w:rFonts w:ascii="Times New Roman" w:eastAsia="Times New Roman" w:hAnsi="Times New Roman" w:cs="Times New Roman"/>
                <w:iCs/>
                <w:sz w:val="28"/>
                <w:szCs w:val="28"/>
                <w:lang w:eastAsia="lv-LV"/>
              </w:rPr>
              <w:t xml:space="preserve">jaslapā viedokļu un priekšlikumu sniegšanai. </w:t>
            </w:r>
          </w:p>
        </w:tc>
      </w:tr>
      <w:tr w:rsidR="007922B4" w:rsidRPr="005E78A8" w14:paraId="0F9C0327" w14:textId="77777777" w:rsidTr="00644CEB">
        <w:trPr>
          <w:tblCellSpacing w:w="15" w:type="dxa"/>
        </w:trPr>
        <w:tc>
          <w:tcPr>
            <w:tcW w:w="279" w:type="pct"/>
            <w:tcBorders>
              <w:top w:val="outset" w:sz="6" w:space="0" w:color="auto"/>
              <w:left w:val="outset" w:sz="6" w:space="0" w:color="auto"/>
              <w:bottom w:val="outset" w:sz="6" w:space="0" w:color="auto"/>
              <w:right w:val="outset" w:sz="6" w:space="0" w:color="auto"/>
            </w:tcBorders>
            <w:hideMark/>
          </w:tcPr>
          <w:p w14:paraId="0B0A7DBF" w14:textId="77777777"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3.</w:t>
            </w:r>
          </w:p>
        </w:tc>
        <w:tc>
          <w:tcPr>
            <w:tcW w:w="1580" w:type="pct"/>
            <w:tcBorders>
              <w:top w:val="outset" w:sz="6" w:space="0" w:color="auto"/>
              <w:left w:val="outset" w:sz="6" w:space="0" w:color="auto"/>
              <w:bottom w:val="outset" w:sz="6" w:space="0" w:color="auto"/>
              <w:right w:val="outset" w:sz="6" w:space="0" w:color="auto"/>
            </w:tcBorders>
            <w:hideMark/>
          </w:tcPr>
          <w:p w14:paraId="2C86C90D"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Sabiedrības līdzdalības rezultāti</w:t>
            </w:r>
          </w:p>
        </w:tc>
        <w:tc>
          <w:tcPr>
            <w:tcW w:w="3077" w:type="pct"/>
            <w:tcBorders>
              <w:top w:val="outset" w:sz="6" w:space="0" w:color="auto"/>
              <w:left w:val="outset" w:sz="6" w:space="0" w:color="auto"/>
              <w:bottom w:val="outset" w:sz="6" w:space="0" w:color="auto"/>
              <w:right w:val="outset" w:sz="6" w:space="0" w:color="auto"/>
            </w:tcBorders>
            <w:hideMark/>
          </w:tcPr>
          <w:p w14:paraId="49DBC832" w14:textId="3B3C99FD" w:rsidR="00E5323B" w:rsidRPr="005E78A8" w:rsidRDefault="00055337" w:rsidP="00055337">
            <w:pPr>
              <w:spacing w:after="0" w:line="240" w:lineRule="auto"/>
              <w:jc w:val="both"/>
              <w:rPr>
                <w:rFonts w:ascii="Times New Roman" w:eastAsia="Times New Roman" w:hAnsi="Times New Roman" w:cs="Times New Roman"/>
                <w:iCs/>
                <w:sz w:val="28"/>
                <w:szCs w:val="28"/>
                <w:highlight w:val="yellow"/>
                <w:lang w:eastAsia="lv-LV"/>
              </w:rPr>
            </w:pPr>
            <w:r w:rsidRPr="005E78A8">
              <w:rPr>
                <w:rFonts w:ascii="Times New Roman" w:eastAsia="Times New Roman" w:hAnsi="Times New Roman" w:cs="Times New Roman"/>
                <w:sz w:val="28"/>
                <w:szCs w:val="28"/>
              </w:rPr>
              <w:t>Šobrīd nav saņemti priekšlikumi no sabiedrības pārstāvjiem.</w:t>
            </w:r>
          </w:p>
        </w:tc>
      </w:tr>
      <w:tr w:rsidR="007922B4" w:rsidRPr="005E78A8" w14:paraId="51B6EBE2" w14:textId="77777777" w:rsidTr="00644CEB">
        <w:trPr>
          <w:tblCellSpacing w:w="15" w:type="dxa"/>
        </w:trPr>
        <w:tc>
          <w:tcPr>
            <w:tcW w:w="279" w:type="pct"/>
            <w:tcBorders>
              <w:top w:val="outset" w:sz="6" w:space="0" w:color="auto"/>
              <w:left w:val="outset" w:sz="6" w:space="0" w:color="auto"/>
              <w:bottom w:val="outset" w:sz="6" w:space="0" w:color="auto"/>
              <w:right w:val="outset" w:sz="6" w:space="0" w:color="auto"/>
            </w:tcBorders>
            <w:hideMark/>
          </w:tcPr>
          <w:p w14:paraId="6F31B29A" w14:textId="77777777" w:rsidR="00655F2C"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4.</w:t>
            </w:r>
          </w:p>
        </w:tc>
        <w:tc>
          <w:tcPr>
            <w:tcW w:w="1580" w:type="pct"/>
            <w:tcBorders>
              <w:top w:val="outset" w:sz="6" w:space="0" w:color="auto"/>
              <w:left w:val="outset" w:sz="6" w:space="0" w:color="auto"/>
              <w:bottom w:val="outset" w:sz="6" w:space="0" w:color="auto"/>
              <w:right w:val="outset" w:sz="6" w:space="0" w:color="auto"/>
            </w:tcBorders>
            <w:hideMark/>
          </w:tcPr>
          <w:p w14:paraId="609DAA11"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Cita informācija</w:t>
            </w:r>
          </w:p>
        </w:tc>
        <w:tc>
          <w:tcPr>
            <w:tcW w:w="3077" w:type="pct"/>
            <w:tcBorders>
              <w:top w:val="outset" w:sz="6" w:space="0" w:color="auto"/>
              <w:left w:val="outset" w:sz="6" w:space="0" w:color="auto"/>
              <w:bottom w:val="outset" w:sz="6" w:space="0" w:color="auto"/>
              <w:right w:val="outset" w:sz="6" w:space="0" w:color="auto"/>
            </w:tcBorders>
            <w:hideMark/>
          </w:tcPr>
          <w:p w14:paraId="1B922C37" w14:textId="77777777" w:rsidR="00E5323B" w:rsidRPr="005E78A8" w:rsidRDefault="00B01342"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Nav.</w:t>
            </w:r>
          </w:p>
        </w:tc>
      </w:tr>
    </w:tbl>
    <w:p w14:paraId="718415E4" w14:textId="77777777" w:rsidR="00E5323B" w:rsidRPr="005E78A8" w:rsidRDefault="00E5323B" w:rsidP="00E5323B">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 xml:space="preserve">  </w:t>
      </w:r>
    </w:p>
    <w:tbl>
      <w:tblPr>
        <w:tblW w:w="524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7"/>
        <w:gridCol w:w="3049"/>
        <w:gridCol w:w="5864"/>
      </w:tblGrid>
      <w:tr w:rsidR="007922B4" w:rsidRPr="005E78A8" w14:paraId="466FB2A1" w14:textId="77777777" w:rsidTr="005E78A8">
        <w:trPr>
          <w:tblCellSpacing w:w="15" w:type="dxa"/>
        </w:trPr>
        <w:tc>
          <w:tcPr>
            <w:tcW w:w="4968" w:type="pct"/>
            <w:gridSpan w:val="3"/>
            <w:tcBorders>
              <w:top w:val="outset" w:sz="6" w:space="0" w:color="auto"/>
              <w:left w:val="outset" w:sz="6" w:space="0" w:color="auto"/>
              <w:bottom w:val="outset" w:sz="6" w:space="0" w:color="auto"/>
              <w:right w:val="outset" w:sz="6" w:space="0" w:color="auto"/>
            </w:tcBorders>
            <w:vAlign w:val="center"/>
            <w:hideMark/>
          </w:tcPr>
          <w:p w14:paraId="7348AF08" w14:textId="28DAEBDD" w:rsidR="00655F2C" w:rsidRPr="005E78A8" w:rsidRDefault="00E5323B" w:rsidP="00E5323B">
            <w:pPr>
              <w:spacing w:after="0" w:line="240" w:lineRule="auto"/>
              <w:rPr>
                <w:rFonts w:ascii="Times New Roman" w:eastAsia="Times New Roman" w:hAnsi="Times New Roman" w:cs="Times New Roman"/>
                <w:b/>
                <w:bCs/>
                <w:iCs/>
                <w:sz w:val="28"/>
                <w:szCs w:val="28"/>
                <w:lang w:eastAsia="lv-LV"/>
              </w:rPr>
            </w:pPr>
            <w:r w:rsidRPr="005E78A8">
              <w:rPr>
                <w:rFonts w:ascii="Times New Roman" w:eastAsia="Times New Roman" w:hAnsi="Times New Roman" w:cs="Times New Roman"/>
                <w:b/>
                <w:bCs/>
                <w:iCs/>
                <w:sz w:val="28"/>
                <w:szCs w:val="28"/>
                <w:lang w:eastAsia="lv-LV"/>
              </w:rPr>
              <w:t xml:space="preserve">VII. Tiesību akta projekta izpildes </w:t>
            </w:r>
            <w:r w:rsidR="006265B8">
              <w:rPr>
                <w:rFonts w:ascii="Times New Roman" w:eastAsia="Times New Roman" w:hAnsi="Times New Roman" w:cs="Times New Roman"/>
                <w:b/>
                <w:bCs/>
                <w:iCs/>
                <w:sz w:val="28"/>
                <w:szCs w:val="28"/>
                <w:lang w:eastAsia="lv-LV"/>
              </w:rPr>
              <w:t xml:space="preserve">nodrošināšana un tās ietekme uz </w:t>
            </w:r>
            <w:r w:rsidRPr="005E78A8">
              <w:rPr>
                <w:rFonts w:ascii="Times New Roman" w:eastAsia="Times New Roman" w:hAnsi="Times New Roman" w:cs="Times New Roman"/>
                <w:b/>
                <w:bCs/>
                <w:iCs/>
                <w:sz w:val="28"/>
                <w:szCs w:val="28"/>
                <w:lang w:eastAsia="lv-LV"/>
              </w:rPr>
              <w:t>institūcijām</w:t>
            </w:r>
          </w:p>
        </w:tc>
      </w:tr>
      <w:tr w:rsidR="007922B4" w:rsidRPr="005E78A8" w14:paraId="53BBE3D2" w14:textId="77777777" w:rsidTr="005E78A8">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4624938B" w14:textId="77777777" w:rsidR="00B01342" w:rsidRPr="005E78A8" w:rsidRDefault="00B01342" w:rsidP="00B01342">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1.</w:t>
            </w:r>
          </w:p>
        </w:tc>
        <w:tc>
          <w:tcPr>
            <w:tcW w:w="1601" w:type="pct"/>
            <w:tcBorders>
              <w:top w:val="outset" w:sz="6" w:space="0" w:color="auto"/>
              <w:left w:val="outset" w:sz="6" w:space="0" w:color="auto"/>
              <w:bottom w:val="outset" w:sz="6" w:space="0" w:color="auto"/>
              <w:right w:val="outset" w:sz="6" w:space="0" w:color="auto"/>
            </w:tcBorders>
            <w:hideMark/>
          </w:tcPr>
          <w:p w14:paraId="043D1929" w14:textId="77777777" w:rsidR="00B01342" w:rsidRPr="005E78A8" w:rsidRDefault="00B01342" w:rsidP="00B01342">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Projekta izpildē iesaistītās institūcijas</w:t>
            </w:r>
          </w:p>
        </w:tc>
        <w:tc>
          <w:tcPr>
            <w:tcW w:w="3054" w:type="pct"/>
            <w:tcBorders>
              <w:top w:val="outset" w:sz="6" w:space="0" w:color="auto"/>
              <w:left w:val="outset" w:sz="6" w:space="0" w:color="auto"/>
              <w:bottom w:val="outset" w:sz="6" w:space="0" w:color="auto"/>
              <w:right w:val="outset" w:sz="6" w:space="0" w:color="auto"/>
            </w:tcBorders>
            <w:hideMark/>
          </w:tcPr>
          <w:p w14:paraId="36FAEF52" w14:textId="07358F8B" w:rsidR="00B01342" w:rsidRPr="005E78A8" w:rsidRDefault="00B01342" w:rsidP="00B01342">
            <w:pPr>
              <w:spacing w:after="0" w:line="240" w:lineRule="auto"/>
              <w:jc w:val="both"/>
              <w:rPr>
                <w:rFonts w:ascii="Times New Roman" w:eastAsia="Times New Roman" w:hAnsi="Times New Roman" w:cs="Times New Roman"/>
                <w:sz w:val="28"/>
                <w:szCs w:val="28"/>
              </w:rPr>
            </w:pPr>
            <w:r w:rsidRPr="005E78A8">
              <w:rPr>
                <w:rFonts w:ascii="Times New Roman" w:eastAsia="Times New Roman" w:hAnsi="Times New Roman" w:cs="Times New Roman"/>
                <w:sz w:val="28"/>
                <w:szCs w:val="28"/>
              </w:rPr>
              <w:t>Ministrija, zinātniskās institūcijas, augstskolas</w:t>
            </w:r>
            <w:r w:rsidR="000006BD" w:rsidRPr="005E78A8">
              <w:rPr>
                <w:rFonts w:ascii="Times New Roman" w:eastAsia="Times New Roman" w:hAnsi="Times New Roman" w:cs="Times New Roman"/>
                <w:sz w:val="28"/>
                <w:szCs w:val="28"/>
              </w:rPr>
              <w:t>, citas valsts institūcijas</w:t>
            </w:r>
          </w:p>
        </w:tc>
      </w:tr>
      <w:tr w:rsidR="007922B4" w:rsidRPr="005E78A8" w14:paraId="59F04585" w14:textId="77777777" w:rsidTr="005E78A8">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6A1FD09E" w14:textId="77777777" w:rsidR="00B01342" w:rsidRPr="005E78A8" w:rsidRDefault="00B01342" w:rsidP="00B01342">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2.</w:t>
            </w:r>
          </w:p>
        </w:tc>
        <w:tc>
          <w:tcPr>
            <w:tcW w:w="1601" w:type="pct"/>
            <w:tcBorders>
              <w:top w:val="outset" w:sz="6" w:space="0" w:color="auto"/>
              <w:left w:val="outset" w:sz="6" w:space="0" w:color="auto"/>
              <w:bottom w:val="outset" w:sz="6" w:space="0" w:color="auto"/>
              <w:right w:val="outset" w:sz="6" w:space="0" w:color="auto"/>
            </w:tcBorders>
            <w:hideMark/>
          </w:tcPr>
          <w:p w14:paraId="61933BBA" w14:textId="06C5DE87" w:rsidR="00B01342" w:rsidRPr="005E78A8" w:rsidRDefault="00B01342" w:rsidP="00B01342">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Projekta izpildes ietekme uz pārvaldes funkcij</w:t>
            </w:r>
            <w:r w:rsidR="005527AF">
              <w:rPr>
                <w:rFonts w:ascii="Times New Roman" w:eastAsia="Times New Roman" w:hAnsi="Times New Roman" w:cs="Times New Roman"/>
                <w:iCs/>
                <w:sz w:val="28"/>
                <w:szCs w:val="28"/>
                <w:lang w:eastAsia="lv-LV"/>
              </w:rPr>
              <w:t xml:space="preserve">ām un institucionālo struktūru. </w:t>
            </w:r>
            <w:r w:rsidRPr="005E78A8">
              <w:rPr>
                <w:rFonts w:ascii="Times New Roman" w:eastAsia="Times New Roman" w:hAnsi="Times New Roman" w:cs="Times New Roman"/>
                <w:iCs/>
                <w:sz w:val="28"/>
                <w:szCs w:val="28"/>
                <w:lang w:eastAsia="lv-LV"/>
              </w:rPr>
              <w:t>Jaunu institūciju izveide, esošu institūciju likvidācija vai reorganizācija, to ietekme uz institūcijas cilvēkresursiem</w:t>
            </w:r>
          </w:p>
        </w:tc>
        <w:tc>
          <w:tcPr>
            <w:tcW w:w="3054" w:type="pct"/>
            <w:tcBorders>
              <w:top w:val="outset" w:sz="6" w:space="0" w:color="auto"/>
              <w:left w:val="outset" w:sz="6" w:space="0" w:color="auto"/>
              <w:bottom w:val="outset" w:sz="6" w:space="0" w:color="auto"/>
              <w:right w:val="outset" w:sz="6" w:space="0" w:color="auto"/>
            </w:tcBorders>
            <w:hideMark/>
          </w:tcPr>
          <w:p w14:paraId="686731D9" w14:textId="2CD086E3" w:rsidR="00B01342" w:rsidRPr="005E78A8" w:rsidRDefault="000006BD" w:rsidP="00B01342">
            <w:pPr>
              <w:spacing w:after="0" w:line="240" w:lineRule="auto"/>
              <w:jc w:val="both"/>
              <w:rPr>
                <w:rFonts w:ascii="Times New Roman" w:eastAsia="Times New Roman" w:hAnsi="Times New Roman" w:cs="Times New Roman"/>
                <w:sz w:val="28"/>
                <w:szCs w:val="28"/>
              </w:rPr>
            </w:pPr>
            <w:r w:rsidRPr="005E78A8">
              <w:rPr>
                <w:rFonts w:ascii="Times New Roman" w:eastAsia="Times New Roman" w:hAnsi="Times New Roman" w:cs="Times New Roman"/>
                <w:sz w:val="28"/>
                <w:szCs w:val="28"/>
              </w:rPr>
              <w:t>Rīkojuma p</w:t>
            </w:r>
            <w:r w:rsidR="00B01342" w:rsidRPr="005E78A8">
              <w:rPr>
                <w:rFonts w:ascii="Times New Roman" w:eastAsia="Times New Roman" w:hAnsi="Times New Roman" w:cs="Times New Roman"/>
                <w:sz w:val="28"/>
                <w:szCs w:val="28"/>
              </w:rPr>
              <w:t xml:space="preserve">rojektam nav ietekmes uz pārvaldes funkcijām un institucionālo struktūru. Saistībā ar </w:t>
            </w:r>
            <w:r w:rsidRPr="005E78A8">
              <w:rPr>
                <w:rFonts w:ascii="Times New Roman" w:eastAsia="Times New Roman" w:hAnsi="Times New Roman" w:cs="Times New Roman"/>
                <w:sz w:val="28"/>
                <w:szCs w:val="28"/>
              </w:rPr>
              <w:t xml:space="preserve">rīkojuma </w:t>
            </w:r>
            <w:r w:rsidR="00B01342" w:rsidRPr="005E78A8">
              <w:rPr>
                <w:rFonts w:ascii="Times New Roman" w:eastAsia="Times New Roman" w:hAnsi="Times New Roman" w:cs="Times New Roman"/>
                <w:sz w:val="28"/>
                <w:szCs w:val="28"/>
              </w:rPr>
              <w:t>projekta izpildi jaunu institūciju izveide, institūciju likvidācija vai reorganizācija nav nepieciešama.</w:t>
            </w:r>
          </w:p>
        </w:tc>
      </w:tr>
      <w:tr w:rsidR="00B01342" w:rsidRPr="005E78A8" w14:paraId="0942282B" w14:textId="77777777" w:rsidTr="005E78A8">
        <w:trPr>
          <w:tblCellSpacing w:w="15" w:type="dxa"/>
        </w:trPr>
        <w:tc>
          <w:tcPr>
            <w:tcW w:w="282" w:type="pct"/>
            <w:tcBorders>
              <w:top w:val="outset" w:sz="6" w:space="0" w:color="auto"/>
              <w:left w:val="outset" w:sz="6" w:space="0" w:color="auto"/>
              <w:bottom w:val="outset" w:sz="6" w:space="0" w:color="auto"/>
              <w:right w:val="outset" w:sz="6" w:space="0" w:color="auto"/>
            </w:tcBorders>
            <w:hideMark/>
          </w:tcPr>
          <w:p w14:paraId="71A7EA89" w14:textId="77777777" w:rsidR="00B01342" w:rsidRPr="005E78A8" w:rsidRDefault="00B01342" w:rsidP="00B01342">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3.</w:t>
            </w:r>
          </w:p>
        </w:tc>
        <w:tc>
          <w:tcPr>
            <w:tcW w:w="1601" w:type="pct"/>
            <w:tcBorders>
              <w:top w:val="outset" w:sz="6" w:space="0" w:color="auto"/>
              <w:left w:val="outset" w:sz="6" w:space="0" w:color="auto"/>
              <w:bottom w:val="outset" w:sz="6" w:space="0" w:color="auto"/>
              <w:right w:val="outset" w:sz="6" w:space="0" w:color="auto"/>
            </w:tcBorders>
            <w:hideMark/>
          </w:tcPr>
          <w:p w14:paraId="51DD8733" w14:textId="77777777" w:rsidR="00B01342" w:rsidRPr="005E78A8" w:rsidRDefault="00B01342" w:rsidP="00B01342">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iCs/>
                <w:sz w:val="28"/>
                <w:szCs w:val="28"/>
                <w:lang w:eastAsia="lv-LV"/>
              </w:rPr>
              <w:t>Cita informācija</w:t>
            </w:r>
          </w:p>
        </w:tc>
        <w:tc>
          <w:tcPr>
            <w:tcW w:w="3054" w:type="pct"/>
            <w:tcBorders>
              <w:top w:val="outset" w:sz="6" w:space="0" w:color="auto"/>
              <w:left w:val="outset" w:sz="6" w:space="0" w:color="auto"/>
              <w:bottom w:val="outset" w:sz="6" w:space="0" w:color="auto"/>
              <w:right w:val="outset" w:sz="6" w:space="0" w:color="auto"/>
            </w:tcBorders>
            <w:hideMark/>
          </w:tcPr>
          <w:p w14:paraId="3A988C10" w14:textId="77777777" w:rsidR="00B01342" w:rsidRPr="005E78A8" w:rsidRDefault="00B01342" w:rsidP="00B01342">
            <w:pPr>
              <w:spacing w:after="0" w:line="240" w:lineRule="auto"/>
              <w:rPr>
                <w:rFonts w:ascii="Times New Roman" w:eastAsia="Times New Roman" w:hAnsi="Times New Roman" w:cs="Times New Roman"/>
                <w:iCs/>
                <w:sz w:val="28"/>
                <w:szCs w:val="28"/>
                <w:lang w:eastAsia="lv-LV"/>
              </w:rPr>
            </w:pPr>
            <w:r w:rsidRPr="005E78A8">
              <w:rPr>
                <w:rFonts w:ascii="Times New Roman" w:eastAsia="Times New Roman" w:hAnsi="Times New Roman" w:cs="Times New Roman"/>
                <w:sz w:val="28"/>
                <w:szCs w:val="28"/>
              </w:rPr>
              <w:t>Nav.</w:t>
            </w:r>
          </w:p>
        </w:tc>
      </w:tr>
    </w:tbl>
    <w:p w14:paraId="4A0BB1BE" w14:textId="77777777" w:rsidR="00C25B49" w:rsidRPr="005E78A8" w:rsidRDefault="00C25B49" w:rsidP="00894C55">
      <w:pPr>
        <w:spacing w:after="0" w:line="240" w:lineRule="auto"/>
        <w:rPr>
          <w:rFonts w:ascii="Times New Roman" w:hAnsi="Times New Roman" w:cs="Times New Roman"/>
          <w:sz w:val="28"/>
          <w:szCs w:val="28"/>
        </w:rPr>
      </w:pPr>
    </w:p>
    <w:p w14:paraId="0BB991AA" w14:textId="77777777" w:rsidR="00894C55" w:rsidRPr="005E78A8" w:rsidRDefault="00894C55" w:rsidP="00894C55">
      <w:pPr>
        <w:spacing w:after="0" w:line="240" w:lineRule="auto"/>
        <w:ind w:firstLine="720"/>
        <w:rPr>
          <w:rFonts w:ascii="Times New Roman" w:hAnsi="Times New Roman" w:cs="Times New Roman"/>
          <w:sz w:val="28"/>
          <w:szCs w:val="28"/>
        </w:rPr>
      </w:pPr>
    </w:p>
    <w:p w14:paraId="3C7ADB3B" w14:textId="0EC3E5FF" w:rsidR="008717E6" w:rsidRPr="005E78A8" w:rsidRDefault="008717E6" w:rsidP="005E78A8">
      <w:pPr>
        <w:spacing w:after="0" w:line="240" w:lineRule="auto"/>
        <w:jc w:val="both"/>
        <w:rPr>
          <w:rFonts w:ascii="Times New Roman" w:eastAsia="Times New Roman" w:hAnsi="Times New Roman" w:cs="Times New Roman"/>
          <w:sz w:val="28"/>
          <w:szCs w:val="28"/>
          <w:lang w:eastAsia="lv-LV"/>
        </w:rPr>
      </w:pPr>
      <w:r w:rsidRPr="005E78A8">
        <w:rPr>
          <w:rFonts w:ascii="Times New Roman" w:eastAsia="Times New Roman" w:hAnsi="Times New Roman" w:cs="Times New Roman"/>
          <w:sz w:val="28"/>
          <w:szCs w:val="28"/>
        </w:rPr>
        <w:t>Izglītības un zinātnes ministrs</w:t>
      </w:r>
      <w:r w:rsidRPr="005E78A8">
        <w:rPr>
          <w:rFonts w:ascii="Times New Roman" w:eastAsia="Times New Roman" w:hAnsi="Times New Roman" w:cs="Times New Roman"/>
          <w:sz w:val="28"/>
          <w:szCs w:val="28"/>
        </w:rPr>
        <w:tab/>
      </w:r>
      <w:r w:rsidRPr="005E78A8">
        <w:rPr>
          <w:rFonts w:ascii="Times New Roman" w:eastAsia="Times New Roman" w:hAnsi="Times New Roman" w:cs="Times New Roman"/>
          <w:sz w:val="28"/>
          <w:szCs w:val="28"/>
        </w:rPr>
        <w:tab/>
      </w:r>
      <w:r w:rsidRPr="005E78A8">
        <w:rPr>
          <w:rFonts w:ascii="Times New Roman" w:eastAsia="Times New Roman" w:hAnsi="Times New Roman" w:cs="Times New Roman"/>
          <w:sz w:val="28"/>
          <w:szCs w:val="28"/>
        </w:rPr>
        <w:tab/>
      </w:r>
      <w:r w:rsidRPr="005E78A8">
        <w:rPr>
          <w:rFonts w:ascii="Times New Roman" w:eastAsia="Times New Roman" w:hAnsi="Times New Roman" w:cs="Times New Roman"/>
          <w:sz w:val="28"/>
          <w:szCs w:val="28"/>
        </w:rPr>
        <w:tab/>
      </w:r>
      <w:r w:rsidRPr="005E78A8">
        <w:rPr>
          <w:rFonts w:ascii="Times New Roman" w:eastAsia="Times New Roman" w:hAnsi="Times New Roman" w:cs="Times New Roman"/>
          <w:sz w:val="28"/>
          <w:szCs w:val="28"/>
        </w:rPr>
        <w:tab/>
      </w:r>
      <w:r w:rsidR="00475CD3">
        <w:rPr>
          <w:rFonts w:ascii="Times New Roman" w:eastAsia="Times New Roman" w:hAnsi="Times New Roman" w:cs="Times New Roman"/>
          <w:sz w:val="28"/>
          <w:szCs w:val="28"/>
        </w:rPr>
        <w:tab/>
      </w:r>
      <w:r w:rsidRPr="005E78A8">
        <w:rPr>
          <w:rFonts w:ascii="Times New Roman" w:eastAsia="Times New Roman" w:hAnsi="Times New Roman" w:cs="Times New Roman"/>
          <w:sz w:val="28"/>
          <w:szCs w:val="28"/>
        </w:rPr>
        <w:t>Kārlis</w:t>
      </w:r>
      <w:r w:rsidRPr="005E78A8">
        <w:rPr>
          <w:rFonts w:ascii="Times New Roman" w:eastAsia="Times New Roman" w:hAnsi="Times New Roman" w:cs="Times New Roman"/>
          <w:sz w:val="28"/>
          <w:szCs w:val="28"/>
          <w:lang w:eastAsia="lv-LV"/>
        </w:rPr>
        <w:t> </w:t>
      </w:r>
      <w:r w:rsidRPr="005E78A8">
        <w:rPr>
          <w:rFonts w:ascii="Times New Roman" w:eastAsia="Times New Roman" w:hAnsi="Times New Roman" w:cs="Times New Roman"/>
          <w:sz w:val="28"/>
          <w:szCs w:val="28"/>
        </w:rPr>
        <w:t>Šadurskis</w:t>
      </w:r>
    </w:p>
    <w:p w14:paraId="50392CF1" w14:textId="77777777" w:rsidR="008717E6" w:rsidRPr="005E78A8" w:rsidRDefault="008717E6" w:rsidP="008717E6">
      <w:pPr>
        <w:spacing w:after="0" w:line="240" w:lineRule="auto"/>
        <w:jc w:val="both"/>
        <w:rPr>
          <w:rFonts w:ascii="Times New Roman" w:eastAsia="Times New Roman" w:hAnsi="Times New Roman" w:cs="Times New Roman"/>
          <w:sz w:val="28"/>
          <w:szCs w:val="28"/>
          <w:lang w:eastAsia="lv-LV"/>
        </w:rPr>
      </w:pPr>
    </w:p>
    <w:p w14:paraId="3C7DF078" w14:textId="77777777" w:rsidR="008717E6" w:rsidRPr="005E78A8" w:rsidRDefault="008717E6" w:rsidP="005E78A8">
      <w:pPr>
        <w:spacing w:after="0" w:line="240" w:lineRule="auto"/>
        <w:jc w:val="both"/>
        <w:rPr>
          <w:rFonts w:ascii="Times New Roman" w:eastAsia="Times New Roman" w:hAnsi="Times New Roman" w:cs="Times New Roman"/>
          <w:sz w:val="28"/>
          <w:szCs w:val="28"/>
        </w:rPr>
      </w:pPr>
      <w:r w:rsidRPr="005E78A8">
        <w:rPr>
          <w:rFonts w:ascii="Times New Roman" w:eastAsia="Times New Roman" w:hAnsi="Times New Roman" w:cs="Times New Roman"/>
          <w:sz w:val="28"/>
          <w:szCs w:val="28"/>
        </w:rPr>
        <w:t xml:space="preserve">Vīza: </w:t>
      </w:r>
    </w:p>
    <w:p w14:paraId="3594E4A5" w14:textId="1D8B0074" w:rsidR="008717E6" w:rsidRPr="005E78A8" w:rsidRDefault="008717E6" w:rsidP="005E78A8">
      <w:pPr>
        <w:spacing w:after="0" w:line="240" w:lineRule="auto"/>
        <w:jc w:val="both"/>
        <w:rPr>
          <w:rFonts w:ascii="Times New Roman" w:hAnsi="Times New Roman" w:cs="Times New Roman"/>
          <w:sz w:val="28"/>
          <w:szCs w:val="28"/>
        </w:rPr>
      </w:pPr>
      <w:r w:rsidRPr="005E78A8">
        <w:rPr>
          <w:rFonts w:ascii="Times New Roman" w:hAnsi="Times New Roman" w:cs="Times New Roman"/>
          <w:sz w:val="28"/>
          <w:szCs w:val="28"/>
          <w:lang w:eastAsia="lv-LV"/>
        </w:rPr>
        <w:t>Valsts sekretāre</w:t>
      </w:r>
      <w:r w:rsidRPr="005E78A8">
        <w:rPr>
          <w:rFonts w:ascii="Times New Roman" w:hAnsi="Times New Roman" w:cs="Times New Roman"/>
          <w:sz w:val="28"/>
          <w:szCs w:val="28"/>
          <w:lang w:eastAsia="lv-LV"/>
        </w:rPr>
        <w:tab/>
      </w:r>
      <w:r w:rsidRPr="005E78A8">
        <w:rPr>
          <w:rFonts w:ascii="Times New Roman" w:hAnsi="Times New Roman" w:cs="Times New Roman"/>
          <w:sz w:val="28"/>
          <w:szCs w:val="28"/>
          <w:lang w:eastAsia="lv-LV"/>
        </w:rPr>
        <w:tab/>
      </w:r>
      <w:r w:rsidRPr="005E78A8">
        <w:rPr>
          <w:rFonts w:ascii="Times New Roman" w:hAnsi="Times New Roman" w:cs="Times New Roman"/>
          <w:sz w:val="28"/>
          <w:szCs w:val="28"/>
          <w:lang w:eastAsia="lv-LV"/>
        </w:rPr>
        <w:tab/>
      </w:r>
      <w:r w:rsidRPr="005E78A8">
        <w:rPr>
          <w:rFonts w:ascii="Times New Roman" w:hAnsi="Times New Roman" w:cs="Times New Roman"/>
          <w:sz w:val="28"/>
          <w:szCs w:val="28"/>
          <w:lang w:eastAsia="lv-LV"/>
        </w:rPr>
        <w:tab/>
      </w:r>
      <w:r w:rsidRPr="005E78A8">
        <w:rPr>
          <w:rFonts w:ascii="Times New Roman" w:hAnsi="Times New Roman" w:cs="Times New Roman"/>
          <w:sz w:val="28"/>
          <w:szCs w:val="28"/>
          <w:lang w:eastAsia="lv-LV"/>
        </w:rPr>
        <w:tab/>
      </w:r>
      <w:r w:rsidRPr="005E78A8">
        <w:rPr>
          <w:rFonts w:ascii="Times New Roman" w:hAnsi="Times New Roman" w:cs="Times New Roman"/>
          <w:sz w:val="28"/>
          <w:szCs w:val="28"/>
          <w:lang w:eastAsia="lv-LV"/>
        </w:rPr>
        <w:tab/>
      </w:r>
      <w:r w:rsidRPr="005E78A8">
        <w:rPr>
          <w:rFonts w:ascii="Times New Roman" w:hAnsi="Times New Roman" w:cs="Times New Roman"/>
          <w:sz w:val="28"/>
          <w:szCs w:val="28"/>
          <w:lang w:eastAsia="lv-LV"/>
        </w:rPr>
        <w:tab/>
      </w:r>
      <w:r w:rsidR="00475CD3">
        <w:rPr>
          <w:rFonts w:ascii="Times New Roman" w:hAnsi="Times New Roman" w:cs="Times New Roman"/>
          <w:sz w:val="28"/>
          <w:szCs w:val="28"/>
          <w:lang w:eastAsia="lv-LV"/>
        </w:rPr>
        <w:tab/>
      </w:r>
      <w:r w:rsidRPr="005E78A8">
        <w:rPr>
          <w:rFonts w:ascii="Times New Roman" w:hAnsi="Times New Roman" w:cs="Times New Roman"/>
          <w:sz w:val="28"/>
          <w:szCs w:val="28"/>
          <w:lang w:eastAsia="lv-LV"/>
        </w:rPr>
        <w:t>Līga Lejiņa</w:t>
      </w:r>
    </w:p>
    <w:p w14:paraId="2C146FF3" w14:textId="77777777" w:rsidR="008717E6" w:rsidRPr="005E78A8" w:rsidRDefault="008717E6" w:rsidP="008717E6">
      <w:pPr>
        <w:spacing w:after="0" w:line="240" w:lineRule="auto"/>
        <w:rPr>
          <w:rFonts w:ascii="Times New Roman" w:hAnsi="Times New Roman" w:cs="Times New Roman"/>
          <w:sz w:val="28"/>
          <w:szCs w:val="28"/>
        </w:rPr>
      </w:pPr>
    </w:p>
    <w:p w14:paraId="3D9EF453" w14:textId="77777777" w:rsidR="00C5713A" w:rsidRPr="005E78A8" w:rsidRDefault="00C5713A" w:rsidP="00831CCC">
      <w:pPr>
        <w:spacing w:after="0" w:line="240" w:lineRule="auto"/>
        <w:rPr>
          <w:rFonts w:ascii="Times New Roman" w:eastAsia="Times New Roman" w:hAnsi="Times New Roman" w:cs="Times New Roman"/>
          <w:color w:val="000000"/>
          <w:sz w:val="28"/>
          <w:szCs w:val="28"/>
        </w:rPr>
      </w:pPr>
    </w:p>
    <w:p w14:paraId="3AD6D04A" w14:textId="77777777" w:rsidR="00E21F25" w:rsidRDefault="00E21F25" w:rsidP="00E21F25">
      <w:pPr>
        <w:spacing w:after="0" w:line="240" w:lineRule="auto"/>
        <w:ind w:firstLine="720"/>
        <w:rPr>
          <w:rFonts w:ascii="Times New Roman" w:eastAsia="Times New Roman" w:hAnsi="Times New Roman" w:cs="Times New Roman"/>
          <w:color w:val="000000"/>
        </w:rPr>
      </w:pPr>
    </w:p>
    <w:p w14:paraId="07D0B05B" w14:textId="77777777" w:rsidR="00B649EB" w:rsidRDefault="00B649EB" w:rsidP="00E21F25">
      <w:pPr>
        <w:spacing w:after="0" w:line="240" w:lineRule="auto"/>
        <w:ind w:firstLine="720"/>
        <w:rPr>
          <w:rFonts w:ascii="Times New Roman" w:eastAsia="Times New Roman" w:hAnsi="Times New Roman" w:cs="Times New Roman"/>
          <w:color w:val="000000"/>
        </w:rPr>
      </w:pPr>
    </w:p>
    <w:p w14:paraId="6C0A4B41" w14:textId="77777777" w:rsidR="00B649EB" w:rsidRPr="00182449" w:rsidRDefault="00B649EB" w:rsidP="00E21F25">
      <w:pPr>
        <w:spacing w:after="0" w:line="240" w:lineRule="auto"/>
        <w:ind w:firstLine="720"/>
        <w:rPr>
          <w:rFonts w:ascii="Times New Roman" w:eastAsia="Times New Roman" w:hAnsi="Times New Roman" w:cs="Times New Roman"/>
          <w:color w:val="000000"/>
        </w:rPr>
      </w:pPr>
    </w:p>
    <w:p w14:paraId="1BC97D46" w14:textId="717D8193" w:rsidR="00E21F25" w:rsidRPr="00182449" w:rsidRDefault="009C67BF" w:rsidP="00EB69A0">
      <w:pPr>
        <w:spacing w:after="0" w:line="240" w:lineRule="auto"/>
        <w:rPr>
          <w:rFonts w:ascii="Times New Roman" w:eastAsia="Times New Roman" w:hAnsi="Times New Roman" w:cs="Times New Roman"/>
          <w:color w:val="000000"/>
        </w:rPr>
      </w:pPr>
      <w:r w:rsidRPr="00182449">
        <w:rPr>
          <w:rFonts w:ascii="Times New Roman" w:eastAsia="Times New Roman" w:hAnsi="Times New Roman" w:cs="Times New Roman"/>
          <w:color w:val="000000"/>
        </w:rPr>
        <w:t>Arāja, 67047875</w:t>
      </w:r>
    </w:p>
    <w:p w14:paraId="68ADE029" w14:textId="5074ED0B" w:rsidR="009C67BF" w:rsidRPr="00182449" w:rsidRDefault="009C67BF" w:rsidP="00EB69A0">
      <w:pPr>
        <w:spacing w:after="0" w:line="240" w:lineRule="auto"/>
        <w:rPr>
          <w:rFonts w:ascii="Times New Roman" w:eastAsia="Times New Roman" w:hAnsi="Times New Roman" w:cs="Times New Roman"/>
          <w:color w:val="000000"/>
        </w:rPr>
      </w:pPr>
      <w:r w:rsidRPr="00182449">
        <w:rPr>
          <w:rFonts w:ascii="Times New Roman" w:eastAsia="Times New Roman" w:hAnsi="Times New Roman" w:cs="Times New Roman"/>
          <w:color w:val="000000"/>
        </w:rPr>
        <w:t>gunta.araja@izm.gov.lv</w:t>
      </w:r>
    </w:p>
    <w:p w14:paraId="37E73E96" w14:textId="77777777" w:rsidR="009C67BF" w:rsidRPr="00182449" w:rsidRDefault="009C67BF" w:rsidP="009C67BF">
      <w:pPr>
        <w:spacing w:after="0" w:line="240" w:lineRule="auto"/>
        <w:rPr>
          <w:rFonts w:ascii="Times New Roman" w:eastAsia="Times New Roman" w:hAnsi="Times New Roman" w:cs="Times New Roman"/>
          <w:color w:val="000000"/>
        </w:rPr>
      </w:pPr>
      <w:r w:rsidRPr="00182449">
        <w:rPr>
          <w:rFonts w:ascii="Times New Roman" w:eastAsia="Times New Roman" w:hAnsi="Times New Roman" w:cs="Times New Roman"/>
        </w:rPr>
        <w:t>Ernstsone, 67047987</w:t>
      </w:r>
    </w:p>
    <w:p w14:paraId="40543800" w14:textId="343A9B4C" w:rsidR="009C67BF" w:rsidRPr="00182449" w:rsidRDefault="0053043F" w:rsidP="009C67BF">
      <w:pPr>
        <w:spacing w:after="0" w:line="240" w:lineRule="auto"/>
        <w:rPr>
          <w:rFonts w:ascii="Times New Roman" w:eastAsia="Times New Roman" w:hAnsi="Times New Roman" w:cs="Times New Roman"/>
        </w:rPr>
      </w:pPr>
      <w:hyperlink r:id="rId11" w:history="1">
        <w:r w:rsidR="009C67BF" w:rsidRPr="00182449">
          <w:rPr>
            <w:rFonts w:ascii="Times New Roman" w:eastAsia="Times New Roman" w:hAnsi="Times New Roman" w:cs="Times New Roman"/>
            <w:color w:val="0000FF"/>
            <w:u w:val="single"/>
          </w:rPr>
          <w:t>vineta.ernstsone@izm.gov.lv</w:t>
        </w:r>
      </w:hyperlink>
      <w:r w:rsidR="009C67BF" w:rsidRPr="00182449">
        <w:rPr>
          <w:rFonts w:ascii="Times New Roman" w:eastAsia="Times New Roman" w:hAnsi="Times New Roman" w:cs="Times New Roman"/>
          <w:color w:val="000000"/>
        </w:rPr>
        <w:t xml:space="preserve"> </w:t>
      </w:r>
    </w:p>
    <w:sectPr w:rsidR="009C67BF" w:rsidRPr="00182449" w:rsidSect="009A2654">
      <w:headerReference w:type="default" r:id="rId12"/>
      <w:footerReference w:type="default" r:id="rId13"/>
      <w:footerReference w:type="first" r:id="rId14"/>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663E6" w14:textId="77777777" w:rsidR="0053043F" w:rsidRDefault="0053043F" w:rsidP="00894C55">
      <w:pPr>
        <w:spacing w:after="0" w:line="240" w:lineRule="auto"/>
      </w:pPr>
      <w:r>
        <w:separator/>
      </w:r>
    </w:p>
  </w:endnote>
  <w:endnote w:type="continuationSeparator" w:id="0">
    <w:p w14:paraId="3C99A528" w14:textId="77777777" w:rsidR="0053043F" w:rsidRDefault="0053043F"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7D6F" w14:textId="6FA1F5D4" w:rsidR="007C7CB6" w:rsidRPr="009C67BF" w:rsidRDefault="009C67BF" w:rsidP="009C67BF">
    <w:pPr>
      <w:shd w:val="clear" w:color="auto" w:fill="FFFFFF"/>
      <w:spacing w:after="0" w:line="240" w:lineRule="auto"/>
      <w:jc w:val="both"/>
      <w:rPr>
        <w:rFonts w:ascii="Times New Roman" w:eastAsia="Times New Roman" w:hAnsi="Times New Roman" w:cs="Times New Roman"/>
        <w:bCs/>
        <w:color w:val="414142"/>
        <w:sz w:val="20"/>
        <w:szCs w:val="20"/>
        <w:lang w:eastAsia="lv-LV"/>
      </w:rPr>
    </w:pPr>
    <w:r>
      <w:rPr>
        <w:rFonts w:ascii="Times New Roman" w:hAnsi="Times New Roman" w:cs="Times New Roman"/>
        <w:sz w:val="20"/>
        <w:szCs w:val="20"/>
      </w:rPr>
      <w:t>IZManot_070918_VPP_LV</w:t>
    </w:r>
    <w:r w:rsidRPr="008717E6">
      <w:rPr>
        <w:rFonts w:ascii="Times New Roman" w:hAnsi="Times New Roman" w:cs="Times New Roman"/>
        <w:sz w:val="20"/>
        <w:szCs w:val="20"/>
      </w:rPr>
      <w:t xml:space="preserve">; </w:t>
    </w:r>
    <w:r w:rsidRPr="008717E6">
      <w:rPr>
        <w:rFonts w:ascii="Times New Roman" w:eastAsia="Times New Roman" w:hAnsi="Times New Roman" w:cs="Times New Roman"/>
        <w:bCs/>
        <w:color w:val="414142"/>
        <w:sz w:val="20"/>
        <w:szCs w:val="20"/>
        <w:lang w:eastAsia="lv-LV"/>
      </w:rPr>
      <w:t xml:space="preserve">Ministru kabineta rīkojuma projekta “Par valsts pētījumu programmu </w:t>
    </w:r>
    <w:r>
      <w:rPr>
        <w:rFonts w:ascii="Times New Roman" w:eastAsia="Times New Roman" w:hAnsi="Times New Roman" w:cs="Times New Roman"/>
        <w:bCs/>
        <w:color w:val="414142"/>
        <w:sz w:val="20"/>
        <w:szCs w:val="20"/>
        <w:lang w:eastAsia="lv-LV"/>
      </w:rPr>
      <w:t>“Latviešu valoda”</w:t>
    </w:r>
    <w:r w:rsidRPr="008717E6">
      <w:rPr>
        <w:rFonts w:ascii="Times New Roman" w:eastAsia="Times New Roman" w:hAnsi="Times New Roman" w:cs="Times New Roman"/>
        <w:bCs/>
        <w:color w:val="414142"/>
        <w:sz w:val="20"/>
        <w:szCs w:val="20"/>
        <w:lang w:eastAsia="lv-LV"/>
      </w:rPr>
      <w:t xml:space="preserve"> projekta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F88CC" w14:textId="0331071B" w:rsidR="007C7CB6" w:rsidRPr="008717E6" w:rsidRDefault="009C67BF" w:rsidP="008717E6">
    <w:pPr>
      <w:shd w:val="clear" w:color="auto" w:fill="FFFFFF"/>
      <w:spacing w:after="0" w:line="240" w:lineRule="auto"/>
      <w:jc w:val="both"/>
      <w:rPr>
        <w:rFonts w:ascii="Times New Roman" w:eastAsia="Times New Roman" w:hAnsi="Times New Roman" w:cs="Times New Roman"/>
        <w:bCs/>
        <w:color w:val="414142"/>
        <w:sz w:val="20"/>
        <w:szCs w:val="20"/>
        <w:lang w:eastAsia="lv-LV"/>
      </w:rPr>
    </w:pPr>
    <w:r>
      <w:rPr>
        <w:rFonts w:ascii="Times New Roman" w:hAnsi="Times New Roman" w:cs="Times New Roman"/>
        <w:sz w:val="20"/>
        <w:szCs w:val="20"/>
      </w:rPr>
      <w:t>IZManot_07</w:t>
    </w:r>
    <w:r w:rsidR="00EB69A0">
      <w:rPr>
        <w:rFonts w:ascii="Times New Roman" w:hAnsi="Times New Roman" w:cs="Times New Roman"/>
        <w:sz w:val="20"/>
        <w:szCs w:val="20"/>
      </w:rPr>
      <w:t>09</w:t>
    </w:r>
    <w:r w:rsidR="00536298">
      <w:rPr>
        <w:rFonts w:ascii="Times New Roman" w:hAnsi="Times New Roman" w:cs="Times New Roman"/>
        <w:sz w:val="20"/>
        <w:szCs w:val="20"/>
      </w:rPr>
      <w:t>18_VPP</w:t>
    </w:r>
    <w:r>
      <w:rPr>
        <w:rFonts w:ascii="Times New Roman" w:hAnsi="Times New Roman" w:cs="Times New Roman"/>
        <w:sz w:val="20"/>
        <w:szCs w:val="20"/>
      </w:rPr>
      <w:t>_LV</w:t>
    </w:r>
    <w:r w:rsidR="007C7CB6" w:rsidRPr="008717E6">
      <w:rPr>
        <w:rFonts w:ascii="Times New Roman" w:hAnsi="Times New Roman" w:cs="Times New Roman"/>
        <w:sz w:val="20"/>
        <w:szCs w:val="20"/>
      </w:rPr>
      <w:t xml:space="preserve">; </w:t>
    </w:r>
    <w:r w:rsidR="007C7CB6" w:rsidRPr="008717E6">
      <w:rPr>
        <w:rFonts w:ascii="Times New Roman" w:eastAsia="Times New Roman" w:hAnsi="Times New Roman" w:cs="Times New Roman"/>
        <w:bCs/>
        <w:color w:val="414142"/>
        <w:sz w:val="20"/>
        <w:szCs w:val="20"/>
        <w:lang w:eastAsia="lv-LV"/>
      </w:rPr>
      <w:t xml:space="preserve">Ministru kabineta rīkojuma projekta “Par valsts pētījumu programmu </w:t>
    </w:r>
    <w:r w:rsidR="00F20977">
      <w:rPr>
        <w:rFonts w:ascii="Times New Roman" w:eastAsia="Times New Roman" w:hAnsi="Times New Roman" w:cs="Times New Roman"/>
        <w:bCs/>
        <w:color w:val="414142"/>
        <w:sz w:val="20"/>
        <w:szCs w:val="20"/>
        <w:lang w:eastAsia="lv-LV"/>
      </w:rPr>
      <w:t>“</w:t>
    </w:r>
    <w:r>
      <w:rPr>
        <w:rFonts w:ascii="Times New Roman" w:eastAsia="Times New Roman" w:hAnsi="Times New Roman" w:cs="Times New Roman"/>
        <w:bCs/>
        <w:color w:val="414142"/>
        <w:sz w:val="20"/>
        <w:szCs w:val="20"/>
        <w:lang w:eastAsia="lv-LV"/>
      </w:rPr>
      <w:t>Latviešu valoda</w:t>
    </w:r>
    <w:r w:rsidR="00F20977">
      <w:rPr>
        <w:rFonts w:ascii="Times New Roman" w:eastAsia="Times New Roman" w:hAnsi="Times New Roman" w:cs="Times New Roman"/>
        <w:bCs/>
        <w:color w:val="414142"/>
        <w:sz w:val="20"/>
        <w:szCs w:val="20"/>
        <w:lang w:eastAsia="lv-LV"/>
      </w:rPr>
      <w:t>”</w:t>
    </w:r>
    <w:r w:rsidR="007C7CB6" w:rsidRPr="008717E6">
      <w:rPr>
        <w:rFonts w:ascii="Times New Roman" w:eastAsia="Times New Roman" w:hAnsi="Times New Roman" w:cs="Times New Roman"/>
        <w:bCs/>
        <w:color w:val="414142"/>
        <w:sz w:val="20"/>
        <w:szCs w:val="20"/>
        <w:lang w:eastAsia="lv-LV"/>
      </w:rPr>
      <w:t xml:space="preserve"> projekta sākotnējās ietekmes novērtējuma ziņojums” (anotācija)</w:t>
    </w:r>
  </w:p>
  <w:p w14:paraId="335FDC57" w14:textId="77777777" w:rsidR="007C7CB6" w:rsidRPr="008717E6" w:rsidRDefault="007C7CB6" w:rsidP="008717E6">
    <w:pPr>
      <w:shd w:val="clear" w:color="auto" w:fill="FFFFFF"/>
      <w:spacing w:after="0" w:line="240" w:lineRule="auto"/>
      <w:jc w:val="both"/>
      <w:rPr>
        <w:rFonts w:ascii="Times New Roman" w:eastAsia="Times New Roman" w:hAnsi="Times New Roman" w:cs="Times New Roman"/>
        <w:bCs/>
        <w:color w:val="414142"/>
        <w:sz w:val="20"/>
        <w:szCs w:val="20"/>
        <w:lang w:eastAsia="lv-LV"/>
      </w:rPr>
    </w:pPr>
  </w:p>
  <w:p w14:paraId="366DA523" w14:textId="5D84EFC7" w:rsidR="007C7CB6" w:rsidRPr="009A2654" w:rsidRDefault="007C7CB6">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F73D1" w14:textId="77777777" w:rsidR="0053043F" w:rsidRDefault="0053043F" w:rsidP="00894C55">
      <w:pPr>
        <w:spacing w:after="0" w:line="240" w:lineRule="auto"/>
      </w:pPr>
      <w:r>
        <w:separator/>
      </w:r>
    </w:p>
  </w:footnote>
  <w:footnote w:type="continuationSeparator" w:id="0">
    <w:p w14:paraId="4E293D04" w14:textId="77777777" w:rsidR="0053043F" w:rsidRDefault="0053043F" w:rsidP="00894C55">
      <w:pPr>
        <w:spacing w:after="0" w:line="240" w:lineRule="auto"/>
      </w:pPr>
      <w:r>
        <w:continuationSeparator/>
      </w:r>
    </w:p>
  </w:footnote>
  <w:footnote w:id="1">
    <w:p w14:paraId="472233B7" w14:textId="66E23D03" w:rsidR="00FB6668" w:rsidRPr="00FB6668" w:rsidRDefault="00FB6668">
      <w:pPr>
        <w:pStyle w:val="FootnoteText"/>
        <w:rPr>
          <w:rFonts w:ascii="Times New Roman" w:hAnsi="Times New Roman" w:cs="Times New Roman"/>
          <w:lang w:val="en-US"/>
        </w:rPr>
      </w:pPr>
      <w:r>
        <w:rPr>
          <w:rStyle w:val="FootnoteReference"/>
        </w:rPr>
        <w:footnoteRef/>
      </w:r>
      <w:r>
        <w:t xml:space="preserve"> </w:t>
      </w:r>
      <w:r w:rsidRPr="00FB6668">
        <w:rPr>
          <w:rFonts w:ascii="Times New Roman" w:hAnsi="Times New Roman" w:cs="Times New Roman"/>
          <w:lang w:val="en-US"/>
        </w:rPr>
        <w:t>apstiprināta Saeimā 2010.gada 10.jūnijā</w:t>
      </w:r>
    </w:p>
  </w:footnote>
  <w:footnote w:id="2">
    <w:p w14:paraId="11B7AF4C" w14:textId="77777777" w:rsidR="00F17ECB" w:rsidRPr="00446019" w:rsidRDefault="00F17ECB" w:rsidP="00446019">
      <w:pPr>
        <w:pStyle w:val="CommentText"/>
        <w:spacing w:after="0"/>
        <w:jc w:val="both"/>
        <w:rPr>
          <w:rFonts w:ascii="Times New Roman" w:hAnsi="Times New Roman" w:cs="Times New Roman"/>
        </w:rPr>
      </w:pPr>
      <w:r w:rsidRPr="00446019">
        <w:rPr>
          <w:rStyle w:val="FootnoteReference"/>
          <w:rFonts w:ascii="Times New Roman" w:hAnsi="Times New Roman" w:cs="Times New Roman"/>
        </w:rPr>
        <w:footnoteRef/>
      </w:r>
      <w:r w:rsidRPr="00446019">
        <w:rPr>
          <w:rFonts w:ascii="Times New Roman" w:hAnsi="Times New Roman" w:cs="Times New Roman"/>
        </w:rPr>
        <w:t xml:space="preserve"> apstiprināts Saeimā 2012.gada 20.decembrī (</w:t>
      </w:r>
      <w:hyperlink r:id="rId1" w:history="1">
        <w:r w:rsidRPr="00446019">
          <w:rPr>
            <w:rStyle w:val="Hyperlink"/>
            <w:rFonts w:ascii="Times New Roman" w:hAnsi="Times New Roman" w:cs="Times New Roman"/>
          </w:rPr>
          <w:t>http://polsis.mk.gov.lv/documents/4247</w:t>
        </w:r>
      </w:hyperlink>
      <w:r w:rsidRPr="00446019">
        <w:rPr>
          <w:rFonts w:ascii="Times New Roman" w:hAnsi="Times New Roman" w:cs="Times New Roman"/>
        </w:rPr>
        <w:t>)</w:t>
      </w:r>
    </w:p>
  </w:footnote>
  <w:footnote w:id="3">
    <w:p w14:paraId="3AD85E37" w14:textId="78E7257E" w:rsidR="00446019" w:rsidRPr="00446019" w:rsidRDefault="00446019" w:rsidP="00446019">
      <w:pPr>
        <w:pStyle w:val="FootnoteText"/>
        <w:jc w:val="both"/>
        <w:rPr>
          <w:rFonts w:ascii="Times New Roman" w:hAnsi="Times New Roman" w:cs="Times New Roman"/>
        </w:rPr>
      </w:pPr>
      <w:r w:rsidRPr="00446019">
        <w:rPr>
          <w:rStyle w:val="FootnoteReference"/>
          <w:rFonts w:ascii="Times New Roman" w:hAnsi="Times New Roman" w:cs="Times New Roman"/>
        </w:rPr>
        <w:footnoteRef/>
      </w:r>
      <w:r w:rsidRPr="00446019">
        <w:rPr>
          <w:rFonts w:ascii="Times New Roman" w:hAnsi="Times New Roman" w:cs="Times New Roman"/>
        </w:rPr>
        <w:t xml:space="preserve"> </w:t>
      </w:r>
      <w:r w:rsidRPr="00446019">
        <w:rPr>
          <w:rFonts w:ascii="Times New Roman" w:eastAsia="Times New Roman" w:hAnsi="Times New Roman" w:cs="Times New Roman"/>
          <w:lang w:eastAsia="lv-LV"/>
        </w:rPr>
        <w:t>apstiprinātas ar Ministru kabineta 2013.gada 28.decembra rīkojumu Nr.685 “Par Zinātnes, tehnoloģijas attīstības un inovācijas pamatnostādnēm 2014. – 2020. gadam”</w:t>
      </w:r>
      <w:r w:rsidRPr="00446019">
        <w:rPr>
          <w:rFonts w:ascii="Times New Roman" w:hAnsi="Times New Roman" w:cs="Times New Roman"/>
        </w:rPr>
        <w:t xml:space="preserve"> ( </w:t>
      </w:r>
      <w:hyperlink r:id="rId2" w:history="1">
        <w:r w:rsidRPr="00446019">
          <w:rPr>
            <w:rStyle w:val="Hyperlink"/>
            <w:rFonts w:ascii="Times New Roman" w:hAnsi="Times New Roman" w:cs="Times New Roman"/>
          </w:rPr>
          <w:t>http://polsis.mk.gov.lv/documents/4608</w:t>
        </w:r>
      </w:hyperlink>
      <w:r w:rsidRPr="00446019">
        <w:rPr>
          <w:rStyle w:val="Hyperlink"/>
          <w:rFonts w:ascii="Times New Roman" w:hAnsi="Times New Roman" w:cs="Times New Roman"/>
        </w:rPr>
        <w:t>)</w:t>
      </w:r>
    </w:p>
  </w:footnote>
  <w:footnote w:id="4">
    <w:p w14:paraId="4EF7C081" w14:textId="579E9E51" w:rsidR="00FB6668" w:rsidRPr="00FB6668" w:rsidRDefault="00FB6668" w:rsidP="00FB6668">
      <w:pPr>
        <w:pStyle w:val="Heading3"/>
        <w:shd w:val="clear" w:color="auto" w:fill="FFFFFF"/>
        <w:spacing w:before="0" w:beforeAutospacing="0" w:after="0" w:afterAutospacing="0"/>
        <w:jc w:val="both"/>
        <w:rPr>
          <w:b w:val="0"/>
          <w:sz w:val="20"/>
          <w:szCs w:val="20"/>
        </w:rPr>
      </w:pPr>
      <w:r w:rsidRPr="00FB6668">
        <w:rPr>
          <w:rStyle w:val="FootnoteReference"/>
          <w:b w:val="0"/>
          <w:sz w:val="20"/>
          <w:szCs w:val="20"/>
        </w:rPr>
        <w:footnoteRef/>
      </w:r>
      <w:r w:rsidRPr="00FB6668">
        <w:rPr>
          <w:b w:val="0"/>
          <w:sz w:val="20"/>
          <w:szCs w:val="20"/>
        </w:rPr>
        <w:t xml:space="preserve"> </w:t>
      </w:r>
      <w:r w:rsidRPr="00FB6668">
        <w:rPr>
          <w:b w:val="0"/>
          <w:sz w:val="20"/>
          <w:szCs w:val="20"/>
          <w:lang w:val="en-US"/>
        </w:rPr>
        <w:t>Apstiprinātas ar Ministru kabineta 2014.gada 3.novembra rīkojumu Nr.630 “</w:t>
      </w:r>
      <w:r w:rsidRPr="00FB6668">
        <w:rPr>
          <w:b w:val="0"/>
          <w:sz w:val="20"/>
          <w:szCs w:val="20"/>
        </w:rPr>
        <w:t>Par Valsts valodas politikas pamatnostādnēm 2015.-2020.gadam.</w:t>
      </w:r>
    </w:p>
  </w:footnote>
  <w:footnote w:id="5">
    <w:p w14:paraId="1B2A70BD" w14:textId="77777777" w:rsidR="00F17ECB" w:rsidRPr="00E74554" w:rsidRDefault="00F17ECB" w:rsidP="00FB6668">
      <w:pPr>
        <w:pStyle w:val="FootnoteText"/>
        <w:rPr>
          <w:rFonts w:ascii="Times New Roman" w:hAnsi="Times New Roman" w:cs="Times New Roman"/>
        </w:rPr>
      </w:pPr>
      <w:r w:rsidRPr="007922B4">
        <w:rPr>
          <w:rStyle w:val="FootnoteReference"/>
          <w:rFonts w:ascii="Times New Roman" w:hAnsi="Times New Roman" w:cs="Times New Roman"/>
        </w:rPr>
        <w:footnoteRef/>
      </w:r>
      <w:r w:rsidRPr="00E74554">
        <w:rPr>
          <w:rFonts w:ascii="Times New Roman" w:hAnsi="Times New Roman" w:cs="Times New Roman"/>
        </w:rPr>
        <w:t xml:space="preserve">Atzinumu apkopojums tabulā: </w:t>
      </w:r>
      <w:hyperlink r:id="rId3" w:history="1">
        <w:r w:rsidRPr="00E74554">
          <w:rPr>
            <w:rStyle w:val="Hyperlink"/>
            <w:rFonts w:ascii="Times New Roman" w:hAnsi="Times New Roman" w:cs="Times New Roman"/>
            <w:color w:val="auto"/>
          </w:rPr>
          <w:t>http://www.izm.gov.lv/images/zinatne/Nozaru_ministriju_profesionalo_nozaru_asociaciju_nevalstisko_organizaciju_un_nozaru_vadoso_uznemumu_atzinumu_apkopojums.pdf</w:t>
        </w:r>
      </w:hyperlink>
      <w:r w:rsidRPr="00E74554">
        <w:rPr>
          <w:rFonts w:ascii="Times New Roman" w:hAnsi="Times New Roman" w:cs="Times New Roman"/>
        </w:rPr>
        <w:t xml:space="preserve">; </w:t>
      </w:r>
    </w:p>
    <w:p w14:paraId="4633BC94" w14:textId="77777777" w:rsidR="00F17ECB" w:rsidRPr="00E74554" w:rsidRDefault="00F17ECB" w:rsidP="007922B4">
      <w:pPr>
        <w:pStyle w:val="FootnoteText"/>
        <w:rPr>
          <w:rFonts w:ascii="Times New Roman" w:hAnsi="Times New Roman" w:cs="Times New Roman"/>
        </w:rPr>
      </w:pPr>
      <w:r w:rsidRPr="00E74554">
        <w:rPr>
          <w:rFonts w:ascii="Times New Roman" w:hAnsi="Times New Roman" w:cs="Times New Roman"/>
        </w:rPr>
        <w:t xml:space="preserve">Atzinumu kopsavilkums: </w:t>
      </w:r>
      <w:hyperlink r:id="rId4" w:history="1">
        <w:r w:rsidRPr="00E74554">
          <w:rPr>
            <w:rStyle w:val="Hyperlink"/>
            <w:rFonts w:ascii="Times New Roman" w:hAnsi="Times New Roman" w:cs="Times New Roman"/>
            <w:color w:val="auto"/>
          </w:rPr>
          <w:t>http://www.izm.gov.lv/images/zinatne/IZMkops_priorit_virz_2017.pdf</w:t>
        </w:r>
      </w:hyperlink>
      <w:r w:rsidRPr="00E74554">
        <w:rPr>
          <w:rStyle w:val="Hyperlink"/>
          <w:rFonts w:ascii="Times New Roman" w:hAnsi="Times New Roman" w:cs="Times New Roman"/>
          <w:color w:val="auto"/>
        </w:rPr>
        <w:t>.</w:t>
      </w:r>
    </w:p>
  </w:footnote>
  <w:footnote w:id="6">
    <w:p w14:paraId="49D66344" w14:textId="77777777" w:rsidR="00F17ECB" w:rsidRPr="00384E50" w:rsidRDefault="00F17ECB" w:rsidP="007922B4">
      <w:pPr>
        <w:pStyle w:val="FootnoteText"/>
      </w:pPr>
      <w:r w:rsidRPr="00E74554">
        <w:rPr>
          <w:rStyle w:val="FootnoteReference"/>
          <w:rFonts w:ascii="Times New Roman" w:hAnsi="Times New Roman" w:cs="Times New Roman"/>
        </w:rPr>
        <w:footnoteRef/>
      </w:r>
      <w:r w:rsidRPr="00E74554">
        <w:rPr>
          <w:rFonts w:ascii="Times New Roman" w:hAnsi="Times New Roman" w:cs="Times New Roman"/>
        </w:rPr>
        <w:t xml:space="preserve"> Ministru kabineta 2017.gada 13.decembra rīkojums Nr.746 “Par prioritārajiem virzieniem zinātnē 2018. – 2021.gadam”</w:t>
      </w:r>
      <w:r w:rsidRPr="00384E50">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5B2CCC20" w14:textId="77777777" w:rsidR="007C7CB6" w:rsidRPr="00C25B49" w:rsidRDefault="007C7CB6">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B11FF6">
          <w:rPr>
            <w:rFonts w:ascii="Times New Roman" w:hAnsi="Times New Roman" w:cs="Times New Roman"/>
            <w:noProof/>
            <w:sz w:val="24"/>
            <w:szCs w:val="20"/>
          </w:rPr>
          <w:t>10</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6B9C"/>
    <w:multiLevelType w:val="hybridMultilevel"/>
    <w:tmpl w:val="AC5CE702"/>
    <w:lvl w:ilvl="0" w:tplc="9C28182C">
      <w:start w:val="1"/>
      <w:numFmt w:val="decimal"/>
      <w:lvlText w:val="%1)"/>
      <w:lvlJc w:val="left"/>
      <w:pPr>
        <w:ind w:left="825" w:hanging="465"/>
      </w:pPr>
      <w:rPr>
        <w:rFonts w:cstheme="minorBid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3E0C9B"/>
    <w:multiLevelType w:val="hybridMultilevel"/>
    <w:tmpl w:val="27E85E06"/>
    <w:lvl w:ilvl="0" w:tplc="D0D4D1B2">
      <w:start w:val="1"/>
      <w:numFmt w:val="decimal"/>
      <w:lvlText w:val="%1)"/>
      <w:lvlJc w:val="left"/>
      <w:pPr>
        <w:ind w:left="329" w:hanging="360"/>
      </w:pPr>
      <w:rPr>
        <w:rFonts w:hint="default"/>
      </w:rPr>
    </w:lvl>
    <w:lvl w:ilvl="1" w:tplc="04260019" w:tentative="1">
      <w:start w:val="1"/>
      <w:numFmt w:val="lowerLetter"/>
      <w:lvlText w:val="%2."/>
      <w:lvlJc w:val="left"/>
      <w:pPr>
        <w:ind w:left="1049" w:hanging="360"/>
      </w:pPr>
    </w:lvl>
    <w:lvl w:ilvl="2" w:tplc="0426001B" w:tentative="1">
      <w:start w:val="1"/>
      <w:numFmt w:val="lowerRoman"/>
      <w:lvlText w:val="%3."/>
      <w:lvlJc w:val="right"/>
      <w:pPr>
        <w:ind w:left="1769" w:hanging="180"/>
      </w:pPr>
    </w:lvl>
    <w:lvl w:ilvl="3" w:tplc="0426000F" w:tentative="1">
      <w:start w:val="1"/>
      <w:numFmt w:val="decimal"/>
      <w:lvlText w:val="%4."/>
      <w:lvlJc w:val="left"/>
      <w:pPr>
        <w:ind w:left="2489" w:hanging="360"/>
      </w:pPr>
    </w:lvl>
    <w:lvl w:ilvl="4" w:tplc="04260019" w:tentative="1">
      <w:start w:val="1"/>
      <w:numFmt w:val="lowerLetter"/>
      <w:lvlText w:val="%5."/>
      <w:lvlJc w:val="left"/>
      <w:pPr>
        <w:ind w:left="3209" w:hanging="360"/>
      </w:pPr>
    </w:lvl>
    <w:lvl w:ilvl="5" w:tplc="0426001B" w:tentative="1">
      <w:start w:val="1"/>
      <w:numFmt w:val="lowerRoman"/>
      <w:lvlText w:val="%6."/>
      <w:lvlJc w:val="right"/>
      <w:pPr>
        <w:ind w:left="3929" w:hanging="180"/>
      </w:pPr>
    </w:lvl>
    <w:lvl w:ilvl="6" w:tplc="0426000F" w:tentative="1">
      <w:start w:val="1"/>
      <w:numFmt w:val="decimal"/>
      <w:lvlText w:val="%7."/>
      <w:lvlJc w:val="left"/>
      <w:pPr>
        <w:ind w:left="4649" w:hanging="360"/>
      </w:pPr>
    </w:lvl>
    <w:lvl w:ilvl="7" w:tplc="04260019" w:tentative="1">
      <w:start w:val="1"/>
      <w:numFmt w:val="lowerLetter"/>
      <w:lvlText w:val="%8."/>
      <w:lvlJc w:val="left"/>
      <w:pPr>
        <w:ind w:left="5369" w:hanging="360"/>
      </w:pPr>
    </w:lvl>
    <w:lvl w:ilvl="8" w:tplc="0426001B" w:tentative="1">
      <w:start w:val="1"/>
      <w:numFmt w:val="lowerRoman"/>
      <w:lvlText w:val="%9."/>
      <w:lvlJc w:val="right"/>
      <w:pPr>
        <w:ind w:left="6089" w:hanging="180"/>
      </w:pPr>
    </w:lvl>
  </w:abstractNum>
  <w:abstractNum w:abstractNumId="2" w15:restartNumberingAfterBreak="0">
    <w:nsid w:val="35CC0E56"/>
    <w:multiLevelType w:val="multilevel"/>
    <w:tmpl w:val="37D8B5A2"/>
    <w:lvl w:ilvl="0">
      <w:start w:val="2"/>
      <w:numFmt w:val="decimal"/>
      <w:lvlText w:val="%1."/>
      <w:lvlJc w:val="left"/>
      <w:pPr>
        <w:ind w:left="375" w:hanging="375"/>
      </w:pPr>
      <w:rPr>
        <w:rFonts w:eastAsia="Times New Roman" w:hint="default"/>
      </w:rPr>
    </w:lvl>
    <w:lvl w:ilvl="1">
      <w:start w:val="1"/>
      <w:numFmt w:val="decimal"/>
      <w:lvlText w:val="%1.%2)"/>
      <w:lvlJc w:val="left"/>
      <w:pPr>
        <w:ind w:left="862" w:hanging="720"/>
      </w:pPr>
      <w:rPr>
        <w:rFonts w:eastAsia="Times New Roman" w:hint="default"/>
      </w:rPr>
    </w:lvl>
    <w:lvl w:ilvl="2">
      <w:start w:val="1"/>
      <w:numFmt w:val="decimal"/>
      <w:lvlText w:val="%1.%2)%3."/>
      <w:lvlJc w:val="left"/>
      <w:pPr>
        <w:ind w:left="1500" w:hanging="720"/>
      </w:pPr>
      <w:rPr>
        <w:rFonts w:eastAsia="Times New Roman" w:hint="default"/>
      </w:rPr>
    </w:lvl>
    <w:lvl w:ilvl="3">
      <w:start w:val="1"/>
      <w:numFmt w:val="decimal"/>
      <w:lvlText w:val="%1.%2)%3.%4."/>
      <w:lvlJc w:val="left"/>
      <w:pPr>
        <w:ind w:left="2250" w:hanging="1080"/>
      </w:pPr>
      <w:rPr>
        <w:rFonts w:eastAsia="Times New Roman" w:hint="default"/>
      </w:rPr>
    </w:lvl>
    <w:lvl w:ilvl="4">
      <w:start w:val="1"/>
      <w:numFmt w:val="decimal"/>
      <w:lvlText w:val="%1.%2)%3.%4.%5."/>
      <w:lvlJc w:val="left"/>
      <w:pPr>
        <w:ind w:left="2640" w:hanging="1080"/>
      </w:pPr>
      <w:rPr>
        <w:rFonts w:eastAsia="Times New Roman" w:hint="default"/>
      </w:rPr>
    </w:lvl>
    <w:lvl w:ilvl="5">
      <w:start w:val="1"/>
      <w:numFmt w:val="decimal"/>
      <w:lvlText w:val="%1.%2)%3.%4.%5.%6."/>
      <w:lvlJc w:val="left"/>
      <w:pPr>
        <w:ind w:left="3390" w:hanging="1440"/>
      </w:pPr>
      <w:rPr>
        <w:rFonts w:eastAsia="Times New Roman" w:hint="default"/>
      </w:rPr>
    </w:lvl>
    <w:lvl w:ilvl="6">
      <w:start w:val="1"/>
      <w:numFmt w:val="decimal"/>
      <w:lvlText w:val="%1.%2)%3.%4.%5.%6.%7."/>
      <w:lvlJc w:val="left"/>
      <w:pPr>
        <w:ind w:left="3780" w:hanging="1440"/>
      </w:pPr>
      <w:rPr>
        <w:rFonts w:eastAsia="Times New Roman" w:hint="default"/>
      </w:rPr>
    </w:lvl>
    <w:lvl w:ilvl="7">
      <w:start w:val="1"/>
      <w:numFmt w:val="decimal"/>
      <w:lvlText w:val="%1.%2)%3.%4.%5.%6.%7.%8."/>
      <w:lvlJc w:val="left"/>
      <w:pPr>
        <w:ind w:left="4530" w:hanging="1800"/>
      </w:pPr>
      <w:rPr>
        <w:rFonts w:eastAsia="Times New Roman" w:hint="default"/>
      </w:rPr>
    </w:lvl>
    <w:lvl w:ilvl="8">
      <w:start w:val="1"/>
      <w:numFmt w:val="decimal"/>
      <w:lvlText w:val="%1.%2)%3.%4.%5.%6.%7.%8.%9."/>
      <w:lvlJc w:val="left"/>
      <w:pPr>
        <w:ind w:left="4920" w:hanging="1800"/>
      </w:pPr>
      <w:rPr>
        <w:rFonts w:eastAsia="Times New Roman" w:hint="default"/>
      </w:rPr>
    </w:lvl>
  </w:abstractNum>
  <w:abstractNum w:abstractNumId="3" w15:restartNumberingAfterBreak="1">
    <w:nsid w:val="4819245A"/>
    <w:multiLevelType w:val="hybridMultilevel"/>
    <w:tmpl w:val="69FEB496"/>
    <w:lvl w:ilvl="0" w:tplc="6D84CFCA">
      <w:start w:val="1"/>
      <w:numFmt w:val="decimal"/>
      <w:lvlText w:val="%1)"/>
      <w:lvlJc w:val="left"/>
      <w:pPr>
        <w:ind w:left="720" w:hanging="360"/>
      </w:pPr>
      <w:rPr>
        <w:rFonts w:hint="default"/>
      </w:rPr>
    </w:lvl>
    <w:lvl w:ilvl="1" w:tplc="29585832" w:tentative="1">
      <w:start w:val="1"/>
      <w:numFmt w:val="lowerLetter"/>
      <w:lvlText w:val="%2."/>
      <w:lvlJc w:val="left"/>
      <w:pPr>
        <w:ind w:left="1440" w:hanging="360"/>
      </w:pPr>
    </w:lvl>
    <w:lvl w:ilvl="2" w:tplc="CE08ACCA" w:tentative="1">
      <w:start w:val="1"/>
      <w:numFmt w:val="lowerRoman"/>
      <w:lvlText w:val="%3."/>
      <w:lvlJc w:val="right"/>
      <w:pPr>
        <w:ind w:left="2160" w:hanging="180"/>
      </w:pPr>
    </w:lvl>
    <w:lvl w:ilvl="3" w:tplc="58A4FA86" w:tentative="1">
      <w:start w:val="1"/>
      <w:numFmt w:val="decimal"/>
      <w:lvlText w:val="%4."/>
      <w:lvlJc w:val="left"/>
      <w:pPr>
        <w:ind w:left="2880" w:hanging="360"/>
      </w:pPr>
    </w:lvl>
    <w:lvl w:ilvl="4" w:tplc="8E6A1EF8" w:tentative="1">
      <w:start w:val="1"/>
      <w:numFmt w:val="lowerLetter"/>
      <w:lvlText w:val="%5."/>
      <w:lvlJc w:val="left"/>
      <w:pPr>
        <w:ind w:left="3600" w:hanging="360"/>
      </w:pPr>
    </w:lvl>
    <w:lvl w:ilvl="5" w:tplc="880A869A" w:tentative="1">
      <w:start w:val="1"/>
      <w:numFmt w:val="lowerRoman"/>
      <w:lvlText w:val="%6."/>
      <w:lvlJc w:val="right"/>
      <w:pPr>
        <w:ind w:left="4320" w:hanging="180"/>
      </w:pPr>
    </w:lvl>
    <w:lvl w:ilvl="6" w:tplc="2D00BFEC" w:tentative="1">
      <w:start w:val="1"/>
      <w:numFmt w:val="decimal"/>
      <w:lvlText w:val="%7."/>
      <w:lvlJc w:val="left"/>
      <w:pPr>
        <w:ind w:left="5040" w:hanging="360"/>
      </w:pPr>
    </w:lvl>
    <w:lvl w:ilvl="7" w:tplc="7110FEB8" w:tentative="1">
      <w:start w:val="1"/>
      <w:numFmt w:val="lowerLetter"/>
      <w:lvlText w:val="%8."/>
      <w:lvlJc w:val="left"/>
      <w:pPr>
        <w:ind w:left="5760" w:hanging="360"/>
      </w:pPr>
    </w:lvl>
    <w:lvl w:ilvl="8" w:tplc="642A15BE" w:tentative="1">
      <w:start w:val="1"/>
      <w:numFmt w:val="lowerRoman"/>
      <w:lvlText w:val="%9."/>
      <w:lvlJc w:val="right"/>
      <w:pPr>
        <w:ind w:left="6480" w:hanging="180"/>
      </w:pPr>
    </w:lvl>
  </w:abstractNum>
  <w:abstractNum w:abstractNumId="4" w15:restartNumberingAfterBreak="0">
    <w:nsid w:val="51503B36"/>
    <w:multiLevelType w:val="multilevel"/>
    <w:tmpl w:val="9AA0929E"/>
    <w:lvl w:ilvl="0">
      <w:start w:val="7"/>
      <w:numFmt w:val="decimal"/>
      <w:lvlText w:val="%1."/>
      <w:lvlJc w:val="left"/>
      <w:pPr>
        <w:ind w:left="450" w:hanging="450"/>
      </w:pPr>
    </w:lvl>
    <w:lvl w:ilvl="1">
      <w:start w:val="2"/>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6AE530C6"/>
    <w:multiLevelType w:val="hybridMultilevel"/>
    <w:tmpl w:val="6C30C4BE"/>
    <w:lvl w:ilvl="0" w:tplc="32C2B508">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6" w15:restartNumberingAfterBreak="0">
    <w:nsid w:val="6F40493B"/>
    <w:multiLevelType w:val="hybridMultilevel"/>
    <w:tmpl w:val="9C1E9794"/>
    <w:lvl w:ilvl="0" w:tplc="0838C656">
      <w:start w:val="1"/>
      <w:numFmt w:val="decimal"/>
      <w:pStyle w:val="NumberedF"/>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5"/>
  </w:num>
  <w:num w:numId="2">
    <w:abstractNumId w:val="3"/>
  </w:num>
  <w:num w:numId="3">
    <w:abstractNumId w:val="6"/>
  </w:num>
  <w:num w:numId="4">
    <w:abstractNumId w:val="0"/>
  </w:num>
  <w:num w:numId="5">
    <w:abstractNumId w:val="1"/>
  </w:num>
  <w:num w:numId="6">
    <w:abstractNumId w:val="2"/>
  </w:num>
  <w:num w:numId="7">
    <w:abstractNumId w:val="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QyMrA0N7Q0Nzc2NTBT0lEKTi0uzszPAykwrgUAOQgNhSwAAAA="/>
  </w:docVars>
  <w:rsids>
    <w:rsidRoot w:val="00894C55"/>
    <w:rsid w:val="000006BD"/>
    <w:rsid w:val="00023105"/>
    <w:rsid w:val="00055337"/>
    <w:rsid w:val="00062FDC"/>
    <w:rsid w:val="0006531D"/>
    <w:rsid w:val="00073270"/>
    <w:rsid w:val="00077770"/>
    <w:rsid w:val="000840CC"/>
    <w:rsid w:val="000A430F"/>
    <w:rsid w:val="000D3748"/>
    <w:rsid w:val="00134FE8"/>
    <w:rsid w:val="00143689"/>
    <w:rsid w:val="00154CEF"/>
    <w:rsid w:val="00155E1F"/>
    <w:rsid w:val="0018077B"/>
    <w:rsid w:val="00182449"/>
    <w:rsid w:val="00192CCB"/>
    <w:rsid w:val="001B5FFE"/>
    <w:rsid w:val="001C2326"/>
    <w:rsid w:val="001D0371"/>
    <w:rsid w:val="001D699B"/>
    <w:rsid w:val="001E25BC"/>
    <w:rsid w:val="001E316D"/>
    <w:rsid w:val="001E59CD"/>
    <w:rsid w:val="00207D9E"/>
    <w:rsid w:val="00224334"/>
    <w:rsid w:val="002319EA"/>
    <w:rsid w:val="00241B83"/>
    <w:rsid w:val="00243426"/>
    <w:rsid w:val="00293E9C"/>
    <w:rsid w:val="002A5108"/>
    <w:rsid w:val="002E00DA"/>
    <w:rsid w:val="002E1C05"/>
    <w:rsid w:val="002F4245"/>
    <w:rsid w:val="002F643D"/>
    <w:rsid w:val="00300A18"/>
    <w:rsid w:val="003130AB"/>
    <w:rsid w:val="00334546"/>
    <w:rsid w:val="003515CD"/>
    <w:rsid w:val="003833A0"/>
    <w:rsid w:val="00384E50"/>
    <w:rsid w:val="003B0BF9"/>
    <w:rsid w:val="003D4867"/>
    <w:rsid w:val="003E0791"/>
    <w:rsid w:val="003F28AC"/>
    <w:rsid w:val="004157C0"/>
    <w:rsid w:val="00427304"/>
    <w:rsid w:val="004454FE"/>
    <w:rsid w:val="00446019"/>
    <w:rsid w:val="00450899"/>
    <w:rsid w:val="00452504"/>
    <w:rsid w:val="00456E40"/>
    <w:rsid w:val="004653B7"/>
    <w:rsid w:val="004664EF"/>
    <w:rsid w:val="00471F27"/>
    <w:rsid w:val="00475CD3"/>
    <w:rsid w:val="004D282C"/>
    <w:rsid w:val="004E0466"/>
    <w:rsid w:val="0050178F"/>
    <w:rsid w:val="00514E00"/>
    <w:rsid w:val="0053043F"/>
    <w:rsid w:val="00536298"/>
    <w:rsid w:val="005434BE"/>
    <w:rsid w:val="005527AF"/>
    <w:rsid w:val="0056101B"/>
    <w:rsid w:val="0058162D"/>
    <w:rsid w:val="005D3AF6"/>
    <w:rsid w:val="005D5148"/>
    <w:rsid w:val="005E78A8"/>
    <w:rsid w:val="005F10DC"/>
    <w:rsid w:val="005F4146"/>
    <w:rsid w:val="00600698"/>
    <w:rsid w:val="006151CF"/>
    <w:rsid w:val="006265B8"/>
    <w:rsid w:val="00633DD6"/>
    <w:rsid w:val="00637235"/>
    <w:rsid w:val="0064084E"/>
    <w:rsid w:val="00644CEB"/>
    <w:rsid w:val="00653C98"/>
    <w:rsid w:val="00655F2C"/>
    <w:rsid w:val="00662185"/>
    <w:rsid w:val="00666C24"/>
    <w:rsid w:val="006E079B"/>
    <w:rsid w:val="006E1081"/>
    <w:rsid w:val="00706A1E"/>
    <w:rsid w:val="007204F3"/>
    <w:rsid w:val="00720585"/>
    <w:rsid w:val="00732E4A"/>
    <w:rsid w:val="00745D3E"/>
    <w:rsid w:val="007516F8"/>
    <w:rsid w:val="00757F01"/>
    <w:rsid w:val="00760D45"/>
    <w:rsid w:val="00767C68"/>
    <w:rsid w:val="00772825"/>
    <w:rsid w:val="00772B73"/>
    <w:rsid w:val="00773AF6"/>
    <w:rsid w:val="007922B4"/>
    <w:rsid w:val="0079350D"/>
    <w:rsid w:val="00793685"/>
    <w:rsid w:val="00795F71"/>
    <w:rsid w:val="007A5FA5"/>
    <w:rsid w:val="007C57E8"/>
    <w:rsid w:val="007C7CB6"/>
    <w:rsid w:val="007D18B4"/>
    <w:rsid w:val="007D6FA8"/>
    <w:rsid w:val="007E5F7A"/>
    <w:rsid w:val="007E73AB"/>
    <w:rsid w:val="00807A6C"/>
    <w:rsid w:val="00814320"/>
    <w:rsid w:val="00816C11"/>
    <w:rsid w:val="00824B7A"/>
    <w:rsid w:val="00831CCC"/>
    <w:rsid w:val="008372D5"/>
    <w:rsid w:val="008564C2"/>
    <w:rsid w:val="008717E6"/>
    <w:rsid w:val="00883A6F"/>
    <w:rsid w:val="00894C55"/>
    <w:rsid w:val="008B0544"/>
    <w:rsid w:val="008B53AA"/>
    <w:rsid w:val="008E301F"/>
    <w:rsid w:val="009646EF"/>
    <w:rsid w:val="00964BBE"/>
    <w:rsid w:val="0097546E"/>
    <w:rsid w:val="009928FE"/>
    <w:rsid w:val="00994514"/>
    <w:rsid w:val="009A2654"/>
    <w:rsid w:val="009B3A29"/>
    <w:rsid w:val="009B7936"/>
    <w:rsid w:val="009C557D"/>
    <w:rsid w:val="009C67BF"/>
    <w:rsid w:val="009D39D0"/>
    <w:rsid w:val="009D53A6"/>
    <w:rsid w:val="009D69C5"/>
    <w:rsid w:val="009E1D0D"/>
    <w:rsid w:val="00A104FD"/>
    <w:rsid w:val="00A10FC3"/>
    <w:rsid w:val="00A137E4"/>
    <w:rsid w:val="00A36381"/>
    <w:rsid w:val="00A6073E"/>
    <w:rsid w:val="00A755B6"/>
    <w:rsid w:val="00A82928"/>
    <w:rsid w:val="00A854E7"/>
    <w:rsid w:val="00AA6722"/>
    <w:rsid w:val="00AC11FB"/>
    <w:rsid w:val="00AD18E8"/>
    <w:rsid w:val="00AD4EF3"/>
    <w:rsid w:val="00AE02C2"/>
    <w:rsid w:val="00AE1ABF"/>
    <w:rsid w:val="00AE5567"/>
    <w:rsid w:val="00AE6366"/>
    <w:rsid w:val="00AF1239"/>
    <w:rsid w:val="00AF14DC"/>
    <w:rsid w:val="00AF393B"/>
    <w:rsid w:val="00AF4843"/>
    <w:rsid w:val="00AF78A6"/>
    <w:rsid w:val="00B01342"/>
    <w:rsid w:val="00B11FF6"/>
    <w:rsid w:val="00B13203"/>
    <w:rsid w:val="00B16480"/>
    <w:rsid w:val="00B2165C"/>
    <w:rsid w:val="00B331C3"/>
    <w:rsid w:val="00B369E2"/>
    <w:rsid w:val="00B54523"/>
    <w:rsid w:val="00B649EB"/>
    <w:rsid w:val="00B77FA1"/>
    <w:rsid w:val="00BA20AA"/>
    <w:rsid w:val="00BA6B1D"/>
    <w:rsid w:val="00BC73FB"/>
    <w:rsid w:val="00BC7A2F"/>
    <w:rsid w:val="00BD4425"/>
    <w:rsid w:val="00C04903"/>
    <w:rsid w:val="00C1463D"/>
    <w:rsid w:val="00C17495"/>
    <w:rsid w:val="00C25B49"/>
    <w:rsid w:val="00C40707"/>
    <w:rsid w:val="00C452CE"/>
    <w:rsid w:val="00C5713A"/>
    <w:rsid w:val="00CA6B86"/>
    <w:rsid w:val="00CC0D2D"/>
    <w:rsid w:val="00CE5657"/>
    <w:rsid w:val="00D0362F"/>
    <w:rsid w:val="00D133F8"/>
    <w:rsid w:val="00D14A3E"/>
    <w:rsid w:val="00D92292"/>
    <w:rsid w:val="00D9713E"/>
    <w:rsid w:val="00DA26F8"/>
    <w:rsid w:val="00DA5FBB"/>
    <w:rsid w:val="00DC2B4B"/>
    <w:rsid w:val="00DC3E39"/>
    <w:rsid w:val="00DE2018"/>
    <w:rsid w:val="00DE238B"/>
    <w:rsid w:val="00E162DD"/>
    <w:rsid w:val="00E179A7"/>
    <w:rsid w:val="00E2077E"/>
    <w:rsid w:val="00E21F25"/>
    <w:rsid w:val="00E349F2"/>
    <w:rsid w:val="00E3716B"/>
    <w:rsid w:val="00E41401"/>
    <w:rsid w:val="00E41E65"/>
    <w:rsid w:val="00E45F4F"/>
    <w:rsid w:val="00E463AD"/>
    <w:rsid w:val="00E5323B"/>
    <w:rsid w:val="00E664A5"/>
    <w:rsid w:val="00E74554"/>
    <w:rsid w:val="00E7504E"/>
    <w:rsid w:val="00E8749E"/>
    <w:rsid w:val="00E90C01"/>
    <w:rsid w:val="00E91EE4"/>
    <w:rsid w:val="00EA486E"/>
    <w:rsid w:val="00EA5341"/>
    <w:rsid w:val="00EB1C7A"/>
    <w:rsid w:val="00EB69A0"/>
    <w:rsid w:val="00ED68AD"/>
    <w:rsid w:val="00EE6ED7"/>
    <w:rsid w:val="00EF6829"/>
    <w:rsid w:val="00F17ECB"/>
    <w:rsid w:val="00F20977"/>
    <w:rsid w:val="00F218DF"/>
    <w:rsid w:val="00F506FC"/>
    <w:rsid w:val="00F5534B"/>
    <w:rsid w:val="00F57B0C"/>
    <w:rsid w:val="00F6257E"/>
    <w:rsid w:val="00F939F1"/>
    <w:rsid w:val="00FB6668"/>
    <w:rsid w:val="00FE1DF1"/>
    <w:rsid w:val="00FF2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CAF72"/>
  <w15:docId w15:val="{F519219E-D0DB-4C01-BF96-560B6DF22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B666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basedOn w:val="Normal"/>
    <w:link w:val="FootnoteTextChar"/>
    <w:semiHidden/>
    <w:unhideWhenUsed/>
    <w:rsid w:val="00ED68AD"/>
    <w:pPr>
      <w:spacing w:after="0" w:line="240" w:lineRule="auto"/>
    </w:pPr>
    <w:rPr>
      <w:sz w:val="20"/>
      <w:szCs w:val="20"/>
    </w:rPr>
  </w:style>
  <w:style w:type="character" w:customStyle="1" w:styleId="FootnoteTextChar">
    <w:name w:val="Footnote Text Char"/>
    <w:basedOn w:val="DefaultParagraphFont"/>
    <w:link w:val="FootnoteText"/>
    <w:semiHidden/>
    <w:rsid w:val="00ED68AD"/>
    <w:rPr>
      <w:sz w:val="20"/>
      <w:szCs w:val="20"/>
    </w:rPr>
  </w:style>
  <w:style w:type="character" w:styleId="FootnoteReference">
    <w:name w:val="footnote reference"/>
    <w:basedOn w:val="DefaultParagraphFont"/>
    <w:uiPriority w:val="99"/>
    <w:semiHidden/>
    <w:unhideWhenUsed/>
    <w:rsid w:val="00ED68AD"/>
    <w:rPr>
      <w:vertAlign w:val="superscript"/>
    </w:rPr>
  </w:style>
  <w:style w:type="character" w:styleId="CommentReference">
    <w:name w:val="annotation reference"/>
    <w:basedOn w:val="DefaultParagraphFont"/>
    <w:uiPriority w:val="99"/>
    <w:semiHidden/>
    <w:unhideWhenUsed/>
    <w:rsid w:val="0064084E"/>
    <w:rPr>
      <w:sz w:val="16"/>
      <w:szCs w:val="16"/>
    </w:rPr>
  </w:style>
  <w:style w:type="paragraph" w:styleId="CommentText">
    <w:name w:val="annotation text"/>
    <w:basedOn w:val="Normal"/>
    <w:link w:val="CommentTextChar"/>
    <w:uiPriority w:val="99"/>
    <w:semiHidden/>
    <w:unhideWhenUsed/>
    <w:rsid w:val="0064084E"/>
    <w:pPr>
      <w:spacing w:line="240" w:lineRule="auto"/>
    </w:pPr>
    <w:rPr>
      <w:sz w:val="20"/>
      <w:szCs w:val="20"/>
    </w:rPr>
  </w:style>
  <w:style w:type="character" w:customStyle="1" w:styleId="CommentTextChar">
    <w:name w:val="Comment Text Char"/>
    <w:basedOn w:val="DefaultParagraphFont"/>
    <w:link w:val="CommentText"/>
    <w:uiPriority w:val="99"/>
    <w:semiHidden/>
    <w:rsid w:val="0064084E"/>
    <w:rPr>
      <w:sz w:val="20"/>
      <w:szCs w:val="20"/>
    </w:rPr>
  </w:style>
  <w:style w:type="paragraph" w:styleId="CommentSubject">
    <w:name w:val="annotation subject"/>
    <w:basedOn w:val="CommentText"/>
    <w:next w:val="CommentText"/>
    <w:link w:val="CommentSubjectChar"/>
    <w:uiPriority w:val="99"/>
    <w:semiHidden/>
    <w:unhideWhenUsed/>
    <w:rsid w:val="0064084E"/>
    <w:rPr>
      <w:b/>
      <w:bCs/>
    </w:rPr>
  </w:style>
  <w:style w:type="character" w:customStyle="1" w:styleId="CommentSubjectChar">
    <w:name w:val="Comment Subject Char"/>
    <w:basedOn w:val="CommentTextChar"/>
    <w:link w:val="CommentSubject"/>
    <w:uiPriority w:val="99"/>
    <w:semiHidden/>
    <w:rsid w:val="0064084E"/>
    <w:rPr>
      <w:b/>
      <w:bCs/>
      <w:sz w:val="20"/>
      <w:szCs w:val="20"/>
    </w:rPr>
  </w:style>
  <w:style w:type="paragraph" w:styleId="EndnoteText">
    <w:name w:val="endnote text"/>
    <w:basedOn w:val="Normal"/>
    <w:link w:val="EndnoteTextChar"/>
    <w:uiPriority w:val="99"/>
    <w:semiHidden/>
    <w:unhideWhenUsed/>
    <w:rsid w:val="00DC3E3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3E39"/>
    <w:rPr>
      <w:sz w:val="20"/>
      <w:szCs w:val="20"/>
    </w:rPr>
  </w:style>
  <w:style w:type="character" w:styleId="EndnoteReference">
    <w:name w:val="endnote reference"/>
    <w:basedOn w:val="DefaultParagraphFont"/>
    <w:uiPriority w:val="99"/>
    <w:semiHidden/>
    <w:unhideWhenUsed/>
    <w:rsid w:val="00DC3E39"/>
    <w:rPr>
      <w:vertAlign w:val="superscript"/>
    </w:rPr>
  </w:style>
  <w:style w:type="paragraph" w:styleId="ListParagraph">
    <w:name w:val="List Paragraph"/>
    <w:basedOn w:val="Normal"/>
    <w:link w:val="ListParagraphChar"/>
    <w:uiPriority w:val="34"/>
    <w:qFormat/>
    <w:rsid w:val="00814320"/>
    <w:pPr>
      <w:ind w:left="720"/>
      <w:contextualSpacing/>
    </w:pPr>
  </w:style>
  <w:style w:type="paragraph" w:customStyle="1" w:styleId="NumberedF">
    <w:name w:val="Numbered F"/>
    <w:basedOn w:val="ListParagraph"/>
    <w:link w:val="NumberedFChar"/>
    <w:qFormat/>
    <w:rsid w:val="009B3A29"/>
    <w:pPr>
      <w:numPr>
        <w:numId w:val="3"/>
      </w:numPr>
      <w:spacing w:before="120" w:after="120" w:line="300" w:lineRule="auto"/>
      <w:jc w:val="both"/>
    </w:pPr>
    <w:rPr>
      <w:rFonts w:ascii="Calibri" w:eastAsia="Times New Roman" w:hAnsi="Calibri" w:cs="Arial Unicode MS"/>
      <w:sz w:val="24"/>
      <w:szCs w:val="24"/>
      <w:lang w:eastAsia="zh-CN" w:bidi="lo-LA"/>
    </w:rPr>
  </w:style>
  <w:style w:type="character" w:customStyle="1" w:styleId="NumberedFChar">
    <w:name w:val="Numbered F Char"/>
    <w:link w:val="NumberedF"/>
    <w:rsid w:val="009B3A29"/>
    <w:rPr>
      <w:rFonts w:ascii="Calibri" w:eastAsia="Times New Roman" w:hAnsi="Calibri" w:cs="Arial Unicode MS"/>
      <w:sz w:val="24"/>
      <w:szCs w:val="24"/>
      <w:lang w:eastAsia="zh-CN" w:bidi="lo-LA"/>
    </w:rPr>
  </w:style>
  <w:style w:type="character" w:styleId="Strong">
    <w:name w:val="Strong"/>
    <w:uiPriority w:val="22"/>
    <w:qFormat/>
    <w:rsid w:val="007C7CB6"/>
    <w:rPr>
      <w:b/>
      <w:bCs/>
      <w:szCs w:val="24"/>
    </w:rPr>
  </w:style>
  <w:style w:type="paragraph" w:styleId="Revision">
    <w:name w:val="Revision"/>
    <w:hidden/>
    <w:uiPriority w:val="99"/>
    <w:semiHidden/>
    <w:rsid w:val="00E74554"/>
    <w:pPr>
      <w:spacing w:after="0" w:line="240" w:lineRule="auto"/>
    </w:pPr>
  </w:style>
  <w:style w:type="character" w:customStyle="1" w:styleId="ListParagraphChar">
    <w:name w:val="List Paragraph Char"/>
    <w:link w:val="ListParagraph"/>
    <w:uiPriority w:val="34"/>
    <w:locked/>
    <w:rsid w:val="00EB69A0"/>
  </w:style>
  <w:style w:type="character" w:customStyle="1" w:styleId="Heading3Char">
    <w:name w:val="Heading 3 Char"/>
    <w:basedOn w:val="DefaultParagraphFont"/>
    <w:link w:val="Heading3"/>
    <w:uiPriority w:val="9"/>
    <w:rsid w:val="00FB6668"/>
    <w:rPr>
      <w:rFonts w:ascii="Times New Roman" w:eastAsia="Times New Roman" w:hAnsi="Times New Roman" w:cs="Times New Roman"/>
      <w:b/>
      <w:bCs/>
      <w:sz w:val="27"/>
      <w:szCs w:val="27"/>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79317">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307439577">
      <w:bodyDiv w:val="1"/>
      <w:marLeft w:val="0"/>
      <w:marRight w:val="0"/>
      <w:marTop w:val="0"/>
      <w:marBottom w:val="0"/>
      <w:divBdr>
        <w:top w:val="none" w:sz="0" w:space="0" w:color="auto"/>
        <w:left w:val="none" w:sz="0" w:space="0" w:color="auto"/>
        <w:bottom w:val="none" w:sz="0" w:space="0" w:color="auto"/>
        <w:right w:val="none" w:sz="0" w:space="0" w:color="auto"/>
      </w:divBdr>
    </w:div>
    <w:div w:id="474109867">
      <w:bodyDiv w:val="1"/>
      <w:marLeft w:val="0"/>
      <w:marRight w:val="0"/>
      <w:marTop w:val="0"/>
      <w:marBottom w:val="0"/>
      <w:divBdr>
        <w:top w:val="none" w:sz="0" w:space="0" w:color="auto"/>
        <w:left w:val="none" w:sz="0" w:space="0" w:color="auto"/>
        <w:bottom w:val="none" w:sz="0" w:space="0" w:color="auto"/>
        <w:right w:val="none" w:sz="0" w:space="0" w:color="auto"/>
      </w:divBdr>
    </w:div>
    <w:div w:id="686760155">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575048339">
      <w:bodyDiv w:val="1"/>
      <w:marLeft w:val="0"/>
      <w:marRight w:val="0"/>
      <w:marTop w:val="0"/>
      <w:marBottom w:val="0"/>
      <w:divBdr>
        <w:top w:val="none" w:sz="0" w:space="0" w:color="auto"/>
        <w:left w:val="none" w:sz="0" w:space="0" w:color="auto"/>
        <w:bottom w:val="none" w:sz="0" w:space="0" w:color="auto"/>
        <w:right w:val="none" w:sz="0" w:space="0" w:color="auto"/>
      </w:divBdr>
    </w:div>
    <w:div w:id="181386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m.gov.lv/images/zinatne/Nozaru_ministriju_profesionalo_nozaru_asociaciju_nevalstisko_organizaciju_un_nozaru_vadoso_uznemumu_atzinumu_apkopojums.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neta.ernstsone@iz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zm.gov.lv/lv/zinatne/valsts-petijumu-programmas" TargetMode="External"/><Relationship Id="rId4" Type="http://schemas.openxmlformats.org/officeDocument/2006/relationships/settings" Target="settings.xml"/><Relationship Id="rId9" Type="http://schemas.openxmlformats.org/officeDocument/2006/relationships/hyperlink" Target="http://www.izm.gov.lv/lv/zinatne/latvijas-zinatnes-prioritarie-virzieni"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zm.gov.lv/images/zinatne/Nozaru_ministriju_profesionalo_nozaru_asociaciju_nevalstisko_organizaciju_un_nozaru_vadoso_uznemumu_atzinumu_apkopojums.pdf" TargetMode="External"/><Relationship Id="rId2" Type="http://schemas.openxmlformats.org/officeDocument/2006/relationships/hyperlink" Target="http://polsis.mk.gov.lv/documents/4608" TargetMode="External"/><Relationship Id="rId1" Type="http://schemas.openxmlformats.org/officeDocument/2006/relationships/hyperlink" Target="http://polsis.mk.gov.lv/documents/4247" TargetMode="External"/><Relationship Id="rId4" Type="http://schemas.openxmlformats.org/officeDocument/2006/relationships/hyperlink" Target="http://www.izm.gov.lv/images/zinatne/IZMkops_priorit_virz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0FD5-83A9-48F5-B3C1-186937F53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10241</Words>
  <Characters>5838</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Tiesību akta nosaukums</vt:lpstr>
    </vt:vector>
  </TitlesOfParts>
  <Company>Iestādes nosaukums</Company>
  <LinksUpToDate>false</LinksUpToDate>
  <CharactersWithSpaces>16047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Lana Frančeska Dreimane (IZM)</dc:creator>
  <dc:description>67012345, vards.uzvards@mk.gov.lv</dc:description>
  <cp:lastModifiedBy>Alla Pūķe</cp:lastModifiedBy>
  <cp:revision>52</cp:revision>
  <dcterms:created xsi:type="dcterms:W3CDTF">2018-09-10T08:55:00Z</dcterms:created>
  <dcterms:modified xsi:type="dcterms:W3CDTF">2018-09-12T13:45:00Z</dcterms:modified>
</cp:coreProperties>
</file>