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102F5" w14:textId="77777777" w:rsidR="001F690B" w:rsidRPr="0032063B" w:rsidRDefault="001F690B" w:rsidP="0032063B">
      <w:pPr>
        <w:pStyle w:val="Heading4"/>
        <w:ind w:left="0" w:firstLine="720"/>
        <w:jc w:val="right"/>
        <w:rPr>
          <w:szCs w:val="28"/>
        </w:rPr>
      </w:pPr>
      <w:bookmarkStart w:id="0" w:name="_GoBack"/>
      <w:bookmarkEnd w:id="0"/>
      <w:proofErr w:type="spellStart"/>
      <w:r w:rsidRPr="0032063B">
        <w:rPr>
          <w:szCs w:val="28"/>
        </w:rPr>
        <w:t>Projekts</w:t>
      </w:r>
      <w:proofErr w:type="spellEnd"/>
    </w:p>
    <w:p w14:paraId="490B3F14" w14:textId="77777777" w:rsidR="001F690B" w:rsidRPr="0032063B" w:rsidRDefault="001F690B" w:rsidP="0032063B">
      <w:pPr>
        <w:ind w:firstLine="720"/>
        <w:jc w:val="both"/>
        <w:rPr>
          <w:sz w:val="28"/>
          <w:szCs w:val="28"/>
        </w:rPr>
      </w:pPr>
    </w:p>
    <w:p w14:paraId="4F7FC672" w14:textId="77777777" w:rsidR="001F690B" w:rsidRPr="0032063B" w:rsidRDefault="001F690B" w:rsidP="0032063B">
      <w:pPr>
        <w:jc w:val="center"/>
        <w:rPr>
          <w:sz w:val="28"/>
          <w:szCs w:val="28"/>
        </w:rPr>
      </w:pPr>
      <w:r w:rsidRPr="0032063B">
        <w:rPr>
          <w:sz w:val="28"/>
          <w:szCs w:val="28"/>
        </w:rPr>
        <w:t>LATVIJAS REPUBLIKAS MINISTRU KABINETS</w:t>
      </w:r>
    </w:p>
    <w:p w14:paraId="73ECD7A1" w14:textId="77777777" w:rsidR="00D2159A" w:rsidRPr="0032063B" w:rsidRDefault="00D2159A" w:rsidP="0032063B">
      <w:pPr>
        <w:jc w:val="center"/>
        <w:rPr>
          <w:b/>
          <w:sz w:val="28"/>
          <w:szCs w:val="28"/>
        </w:rPr>
      </w:pPr>
    </w:p>
    <w:tbl>
      <w:tblPr>
        <w:tblW w:w="0" w:type="auto"/>
        <w:tblInd w:w="108" w:type="dxa"/>
        <w:tblLook w:val="01E0" w:firstRow="1" w:lastRow="1" w:firstColumn="1" w:lastColumn="1" w:noHBand="0" w:noVBand="0"/>
      </w:tblPr>
      <w:tblGrid>
        <w:gridCol w:w="4153"/>
        <w:gridCol w:w="4261"/>
      </w:tblGrid>
      <w:tr w:rsidR="001F690B" w:rsidRPr="0032063B" w14:paraId="280AFF61" w14:textId="77777777" w:rsidTr="000F1A18">
        <w:tc>
          <w:tcPr>
            <w:tcW w:w="4153" w:type="dxa"/>
          </w:tcPr>
          <w:p w14:paraId="601941FC" w14:textId="3CDF9E87" w:rsidR="001F690B" w:rsidRPr="0032063B" w:rsidRDefault="001F690B" w:rsidP="0032063B">
            <w:pPr>
              <w:jc w:val="both"/>
              <w:rPr>
                <w:sz w:val="28"/>
                <w:szCs w:val="28"/>
              </w:rPr>
            </w:pPr>
            <w:r w:rsidRPr="0032063B">
              <w:rPr>
                <w:sz w:val="28"/>
                <w:szCs w:val="28"/>
              </w:rPr>
              <w:t>20</w:t>
            </w:r>
            <w:r w:rsidR="002F162D">
              <w:rPr>
                <w:sz w:val="28"/>
                <w:szCs w:val="28"/>
              </w:rPr>
              <w:t>1</w:t>
            </w:r>
            <w:r w:rsidR="003724E5">
              <w:rPr>
                <w:sz w:val="28"/>
                <w:szCs w:val="28"/>
              </w:rPr>
              <w:t>8</w:t>
            </w:r>
            <w:r w:rsidRPr="0032063B">
              <w:rPr>
                <w:sz w:val="28"/>
                <w:szCs w:val="28"/>
              </w:rPr>
              <w:t>.</w:t>
            </w:r>
            <w:r w:rsidR="00AB145D">
              <w:rPr>
                <w:sz w:val="28"/>
                <w:szCs w:val="28"/>
              </w:rPr>
              <w:t> </w:t>
            </w:r>
            <w:r w:rsidRPr="0032063B">
              <w:rPr>
                <w:sz w:val="28"/>
                <w:szCs w:val="28"/>
              </w:rPr>
              <w:t xml:space="preserve">gada          </w:t>
            </w:r>
          </w:p>
          <w:p w14:paraId="44053C2F" w14:textId="77777777" w:rsidR="001F690B" w:rsidRPr="0032063B" w:rsidRDefault="001F690B" w:rsidP="0032063B">
            <w:pPr>
              <w:rPr>
                <w:sz w:val="28"/>
                <w:szCs w:val="28"/>
              </w:rPr>
            </w:pPr>
            <w:r w:rsidRPr="0032063B">
              <w:rPr>
                <w:sz w:val="28"/>
                <w:szCs w:val="28"/>
              </w:rPr>
              <w:t>Rīgā</w:t>
            </w:r>
          </w:p>
          <w:p w14:paraId="17E2B689" w14:textId="77777777" w:rsidR="001A728E" w:rsidRPr="0032063B" w:rsidRDefault="001A728E" w:rsidP="0032063B">
            <w:pPr>
              <w:jc w:val="center"/>
              <w:rPr>
                <w:sz w:val="28"/>
                <w:szCs w:val="28"/>
              </w:rPr>
            </w:pPr>
          </w:p>
        </w:tc>
        <w:tc>
          <w:tcPr>
            <w:tcW w:w="4261" w:type="dxa"/>
          </w:tcPr>
          <w:p w14:paraId="6F8168FA" w14:textId="77777777" w:rsidR="001F690B" w:rsidRPr="0032063B" w:rsidRDefault="0032063B" w:rsidP="0032063B">
            <w:pPr>
              <w:jc w:val="center"/>
              <w:rPr>
                <w:sz w:val="28"/>
                <w:szCs w:val="28"/>
              </w:rPr>
            </w:pPr>
            <w:r>
              <w:rPr>
                <w:sz w:val="28"/>
                <w:szCs w:val="28"/>
              </w:rPr>
              <w:t xml:space="preserve">                             </w:t>
            </w:r>
            <w:r w:rsidR="001F690B" w:rsidRPr="0032063B">
              <w:rPr>
                <w:sz w:val="28"/>
                <w:szCs w:val="28"/>
              </w:rPr>
              <w:t>Noteikumi Nr.</w:t>
            </w:r>
          </w:p>
          <w:p w14:paraId="52A53C66" w14:textId="77777777" w:rsidR="001F690B" w:rsidRPr="0032063B" w:rsidRDefault="0032063B" w:rsidP="0032063B">
            <w:pPr>
              <w:jc w:val="center"/>
              <w:rPr>
                <w:sz w:val="28"/>
                <w:szCs w:val="28"/>
              </w:rPr>
            </w:pPr>
            <w:r>
              <w:rPr>
                <w:sz w:val="28"/>
                <w:szCs w:val="28"/>
              </w:rPr>
              <w:t xml:space="preserve">                                </w:t>
            </w:r>
            <w:r w:rsidR="001F690B" w:rsidRPr="0032063B">
              <w:rPr>
                <w:sz w:val="28"/>
                <w:szCs w:val="28"/>
              </w:rPr>
              <w:t>(prot. Nr.      .§)</w:t>
            </w:r>
          </w:p>
        </w:tc>
      </w:tr>
    </w:tbl>
    <w:p w14:paraId="28AC8007" w14:textId="77777777" w:rsidR="00FB57F4" w:rsidRDefault="00FB57F4" w:rsidP="00F91502">
      <w:pPr>
        <w:jc w:val="center"/>
        <w:rPr>
          <w:b/>
          <w:sz w:val="28"/>
          <w:szCs w:val="28"/>
        </w:rPr>
      </w:pPr>
    </w:p>
    <w:p w14:paraId="48F3FC69" w14:textId="77777777" w:rsidR="00D2159A" w:rsidRDefault="005237D5" w:rsidP="00F91502">
      <w:pPr>
        <w:jc w:val="center"/>
        <w:rPr>
          <w:b/>
          <w:sz w:val="28"/>
          <w:szCs w:val="28"/>
        </w:rPr>
      </w:pPr>
      <w:r>
        <w:rPr>
          <w:b/>
          <w:sz w:val="28"/>
          <w:szCs w:val="28"/>
        </w:rPr>
        <w:t>Studiju programmu licencēšanas noteikumi</w:t>
      </w:r>
    </w:p>
    <w:p w14:paraId="53272F9F" w14:textId="77777777" w:rsidR="001F6128" w:rsidRDefault="001F6128" w:rsidP="00F91502">
      <w:pPr>
        <w:jc w:val="center"/>
        <w:rPr>
          <w:b/>
          <w:sz w:val="28"/>
          <w:szCs w:val="28"/>
        </w:rPr>
      </w:pPr>
    </w:p>
    <w:p w14:paraId="7F7F2DBE" w14:textId="77777777" w:rsidR="00691A53" w:rsidRDefault="00417A9B" w:rsidP="00022C64">
      <w:pPr>
        <w:jc w:val="right"/>
        <w:rPr>
          <w:sz w:val="28"/>
          <w:szCs w:val="28"/>
        </w:rPr>
      </w:pPr>
      <w:r>
        <w:rPr>
          <w:sz w:val="28"/>
          <w:szCs w:val="28"/>
        </w:rPr>
        <w:t xml:space="preserve">Izdoti saskaņā ar </w:t>
      </w:r>
      <w:r w:rsidR="005237D5">
        <w:rPr>
          <w:sz w:val="28"/>
          <w:szCs w:val="28"/>
        </w:rPr>
        <w:t>Augstskolu likuma</w:t>
      </w:r>
    </w:p>
    <w:p w14:paraId="2555BBFF" w14:textId="77777777" w:rsidR="00691A53" w:rsidRDefault="00691A53" w:rsidP="00691A53">
      <w:pPr>
        <w:jc w:val="right"/>
        <w:rPr>
          <w:sz w:val="28"/>
          <w:szCs w:val="28"/>
        </w:rPr>
      </w:pPr>
      <w:r>
        <w:rPr>
          <w:sz w:val="28"/>
          <w:szCs w:val="28"/>
        </w:rPr>
        <w:t>55.</w:t>
      </w:r>
      <w:r>
        <w:rPr>
          <w:sz w:val="28"/>
          <w:szCs w:val="28"/>
          <w:vertAlign w:val="superscript"/>
        </w:rPr>
        <w:t>1</w:t>
      </w:r>
      <w:r>
        <w:rPr>
          <w:sz w:val="28"/>
          <w:szCs w:val="28"/>
        </w:rPr>
        <w:t xml:space="preserve"> panta trešo daļu un </w:t>
      </w:r>
      <w:r w:rsidR="005237D5">
        <w:rPr>
          <w:sz w:val="28"/>
          <w:szCs w:val="28"/>
        </w:rPr>
        <w:t>55.</w:t>
      </w:r>
      <w:r w:rsidR="005237D5">
        <w:rPr>
          <w:sz w:val="28"/>
          <w:szCs w:val="28"/>
          <w:vertAlign w:val="superscript"/>
        </w:rPr>
        <w:t>2</w:t>
      </w:r>
      <w:r w:rsidR="00AB145D">
        <w:rPr>
          <w:sz w:val="28"/>
          <w:szCs w:val="28"/>
        </w:rPr>
        <w:t> </w:t>
      </w:r>
      <w:r>
        <w:rPr>
          <w:sz w:val="28"/>
          <w:szCs w:val="28"/>
        </w:rPr>
        <w:t>panta</w:t>
      </w:r>
    </w:p>
    <w:p w14:paraId="30B88FD6" w14:textId="2C7C3B93" w:rsidR="00022C64" w:rsidRDefault="00691A53" w:rsidP="00691A53">
      <w:pPr>
        <w:jc w:val="right"/>
        <w:rPr>
          <w:sz w:val="28"/>
          <w:szCs w:val="28"/>
        </w:rPr>
      </w:pPr>
      <w:r>
        <w:rPr>
          <w:sz w:val="28"/>
          <w:szCs w:val="28"/>
        </w:rPr>
        <w:t>divpadsmito</w:t>
      </w:r>
      <w:r w:rsidR="00AB145D">
        <w:rPr>
          <w:sz w:val="28"/>
          <w:szCs w:val="28"/>
        </w:rPr>
        <w:t> </w:t>
      </w:r>
      <w:r w:rsidR="005237D5">
        <w:rPr>
          <w:sz w:val="28"/>
          <w:szCs w:val="28"/>
        </w:rPr>
        <w:t xml:space="preserve">daļu un </w:t>
      </w:r>
      <w:r w:rsidR="00417A9B" w:rsidRPr="005237D5">
        <w:rPr>
          <w:sz w:val="28"/>
          <w:szCs w:val="28"/>
        </w:rPr>
        <w:t>Izglītības</w:t>
      </w:r>
      <w:r w:rsidR="00417A9B">
        <w:rPr>
          <w:sz w:val="28"/>
          <w:szCs w:val="28"/>
        </w:rPr>
        <w:t xml:space="preserve"> likuma</w:t>
      </w:r>
    </w:p>
    <w:p w14:paraId="3372CA6D" w14:textId="61A61E27" w:rsidR="00417A9B" w:rsidRPr="00022C64" w:rsidRDefault="005237D5" w:rsidP="00417A9B">
      <w:pPr>
        <w:jc w:val="right"/>
        <w:rPr>
          <w:sz w:val="28"/>
          <w:szCs w:val="28"/>
        </w:rPr>
      </w:pPr>
      <w:r>
        <w:rPr>
          <w:sz w:val="28"/>
          <w:szCs w:val="28"/>
        </w:rPr>
        <w:t>14.</w:t>
      </w:r>
      <w:r w:rsidR="00AB145D">
        <w:rPr>
          <w:sz w:val="28"/>
          <w:szCs w:val="28"/>
        </w:rPr>
        <w:t> </w:t>
      </w:r>
      <w:r>
        <w:rPr>
          <w:sz w:val="28"/>
          <w:szCs w:val="28"/>
        </w:rPr>
        <w:t>panta 11.</w:t>
      </w:r>
      <w:r w:rsidR="00AB145D">
        <w:rPr>
          <w:sz w:val="28"/>
          <w:szCs w:val="28"/>
        </w:rPr>
        <w:t> </w:t>
      </w:r>
      <w:r>
        <w:rPr>
          <w:sz w:val="28"/>
          <w:szCs w:val="28"/>
        </w:rPr>
        <w:t>punktu</w:t>
      </w:r>
    </w:p>
    <w:p w14:paraId="55CC8E97" w14:textId="77777777" w:rsidR="002214BB" w:rsidRDefault="002214BB" w:rsidP="005237D5">
      <w:pPr>
        <w:jc w:val="both"/>
        <w:rPr>
          <w:sz w:val="28"/>
          <w:szCs w:val="28"/>
        </w:rPr>
      </w:pPr>
    </w:p>
    <w:p w14:paraId="23870C47" w14:textId="7846C454" w:rsidR="005237D5" w:rsidRDefault="00FB57F4" w:rsidP="005237D5">
      <w:pPr>
        <w:jc w:val="center"/>
        <w:rPr>
          <w:b/>
          <w:sz w:val="28"/>
          <w:szCs w:val="28"/>
        </w:rPr>
      </w:pPr>
      <w:r>
        <w:rPr>
          <w:b/>
          <w:sz w:val="28"/>
          <w:szCs w:val="28"/>
        </w:rPr>
        <w:t>I. </w:t>
      </w:r>
      <w:r w:rsidR="00691A53">
        <w:rPr>
          <w:b/>
          <w:sz w:val="28"/>
          <w:szCs w:val="28"/>
        </w:rPr>
        <w:t>Vispārīgie jautājumi</w:t>
      </w:r>
    </w:p>
    <w:p w14:paraId="0EEEB5F8" w14:textId="77777777" w:rsidR="005237D5" w:rsidRDefault="005237D5" w:rsidP="005237D5">
      <w:pPr>
        <w:jc w:val="both"/>
        <w:rPr>
          <w:sz w:val="28"/>
          <w:szCs w:val="28"/>
        </w:rPr>
      </w:pPr>
    </w:p>
    <w:p w14:paraId="5941D603" w14:textId="674BE1EB" w:rsidR="004A4A56" w:rsidRDefault="00FB57F4" w:rsidP="00691A53">
      <w:pPr>
        <w:jc w:val="both"/>
        <w:rPr>
          <w:sz w:val="28"/>
          <w:szCs w:val="28"/>
        </w:rPr>
      </w:pPr>
      <w:r>
        <w:rPr>
          <w:sz w:val="28"/>
          <w:szCs w:val="28"/>
        </w:rPr>
        <w:tab/>
        <w:t>1. </w:t>
      </w:r>
      <w:r w:rsidR="00691A53">
        <w:rPr>
          <w:sz w:val="28"/>
          <w:szCs w:val="28"/>
        </w:rPr>
        <w:t>Noteikumi nosaka studiju programmu, tai skaitā kopīgo studiju programmu, licencēšanas kārtību, studiju programmas licences paraugu, Studiju kvalitātes komisijas izveidošanas nosacījumus (tai skaitā prasības ekspertiem), kārtību, tiesības un pienākumus studiju programmu licencēšanā un Apelācijas komisijas izveidošanas nosacījumus (tai skaitā prasības ekspertiem), kārtību, tiesības un pienākumus studiju programmu licencēšanā.</w:t>
      </w:r>
    </w:p>
    <w:p w14:paraId="3C641A25" w14:textId="77777777" w:rsidR="00691A53" w:rsidRDefault="00691A53" w:rsidP="00691A53">
      <w:pPr>
        <w:jc w:val="both"/>
        <w:rPr>
          <w:sz w:val="28"/>
          <w:szCs w:val="28"/>
        </w:rPr>
      </w:pPr>
    </w:p>
    <w:p w14:paraId="21572ED3" w14:textId="01BF8A77" w:rsidR="00691A53" w:rsidRDefault="00691A53" w:rsidP="00691A53">
      <w:pPr>
        <w:jc w:val="both"/>
        <w:rPr>
          <w:sz w:val="28"/>
          <w:szCs w:val="28"/>
        </w:rPr>
      </w:pPr>
      <w:r>
        <w:rPr>
          <w:sz w:val="28"/>
          <w:szCs w:val="28"/>
        </w:rPr>
        <w:tab/>
        <w:t>2. Akadēmiskās informācijas centrs (turpmāk – centrs) studiju programmu licencēšanas nodrošināšanai izstrādā šādus dokumentus:</w:t>
      </w:r>
    </w:p>
    <w:p w14:paraId="3A8D8009" w14:textId="3C2D6DFF" w:rsidR="00691A53" w:rsidRDefault="00691A53" w:rsidP="00691A53">
      <w:pPr>
        <w:ind w:firstLine="720"/>
        <w:jc w:val="both"/>
        <w:rPr>
          <w:sz w:val="28"/>
          <w:szCs w:val="28"/>
        </w:rPr>
      </w:pPr>
      <w:r>
        <w:rPr>
          <w:sz w:val="28"/>
          <w:szCs w:val="28"/>
        </w:rPr>
        <w:t>2.1. </w:t>
      </w:r>
      <w:r w:rsidRPr="00682706">
        <w:rPr>
          <w:sz w:val="28"/>
          <w:szCs w:val="28"/>
        </w:rPr>
        <w:t xml:space="preserve">studiju </w:t>
      </w:r>
      <w:r>
        <w:rPr>
          <w:sz w:val="28"/>
          <w:szCs w:val="28"/>
        </w:rPr>
        <w:t xml:space="preserve">programmu </w:t>
      </w:r>
      <w:r w:rsidRPr="00682706">
        <w:rPr>
          <w:sz w:val="28"/>
          <w:szCs w:val="28"/>
        </w:rPr>
        <w:t>novērtēšanas metodikas un procedūras, kas atbilst Eiropas asociācijas kvalitātes nodrošināšanai augstākajā izglītībā izstrādātajiem standartiem un vadlīnijām kvalitātes nodrošināšanai Eiropas augstākās izglītības telpā;</w:t>
      </w:r>
    </w:p>
    <w:p w14:paraId="35E1AC66" w14:textId="36E7DBFE" w:rsidR="00691A53" w:rsidRDefault="00691A53" w:rsidP="00691A53">
      <w:pPr>
        <w:ind w:firstLine="720"/>
        <w:jc w:val="both"/>
        <w:rPr>
          <w:sz w:val="28"/>
          <w:szCs w:val="28"/>
        </w:rPr>
      </w:pPr>
      <w:r>
        <w:rPr>
          <w:sz w:val="28"/>
          <w:szCs w:val="28"/>
        </w:rPr>
        <w:t>2.2. </w:t>
      </w:r>
      <w:r w:rsidRPr="000B4E35">
        <w:rPr>
          <w:sz w:val="28"/>
          <w:szCs w:val="28"/>
        </w:rPr>
        <w:t>kritērijus Augstskolu likuma 55.</w:t>
      </w:r>
      <w:r w:rsidRPr="000B4E35">
        <w:rPr>
          <w:sz w:val="28"/>
          <w:szCs w:val="28"/>
          <w:vertAlign w:val="superscript"/>
        </w:rPr>
        <w:t>2</w:t>
      </w:r>
      <w:r w:rsidRPr="000B4E35">
        <w:rPr>
          <w:sz w:val="28"/>
          <w:szCs w:val="28"/>
        </w:rPr>
        <w:t> panta piektajā d</w:t>
      </w:r>
      <w:r>
        <w:rPr>
          <w:sz w:val="28"/>
          <w:szCs w:val="28"/>
        </w:rPr>
        <w:t>aļā minēto prasību novērtēšanai un publicē tos centra tīmekļvietnē;</w:t>
      </w:r>
    </w:p>
    <w:p w14:paraId="3B02ED08" w14:textId="14CD1B63" w:rsidR="00691A53" w:rsidRDefault="00691A53" w:rsidP="00691A53">
      <w:pPr>
        <w:ind w:firstLine="720"/>
        <w:jc w:val="both"/>
        <w:rPr>
          <w:sz w:val="28"/>
          <w:szCs w:val="28"/>
        </w:rPr>
      </w:pPr>
      <w:r>
        <w:rPr>
          <w:sz w:val="28"/>
          <w:szCs w:val="28"/>
        </w:rPr>
        <w:t>2.3. atbilstoši Augstskolu likumā un citos normatīvajos aktos noteiktajām studiju programmu izstrādes un īstenošanas prasībām, sagatavo iesniegumam studiju programmas licencēšanai (turpmāk – iesniegums) pievienojamo dokumentu sarakstu un publicē to centra tīmekļvietnē;</w:t>
      </w:r>
    </w:p>
    <w:p w14:paraId="66C3BEA3" w14:textId="51F67BC1" w:rsidR="00691A53" w:rsidRDefault="00691A53" w:rsidP="00691A53">
      <w:pPr>
        <w:ind w:firstLine="720"/>
        <w:jc w:val="both"/>
        <w:rPr>
          <w:sz w:val="28"/>
          <w:szCs w:val="28"/>
        </w:rPr>
      </w:pPr>
      <w:r>
        <w:rPr>
          <w:sz w:val="28"/>
          <w:szCs w:val="28"/>
        </w:rPr>
        <w:t>2.4. </w:t>
      </w:r>
      <w:r w:rsidRPr="00691A53">
        <w:rPr>
          <w:sz w:val="28"/>
          <w:szCs w:val="28"/>
        </w:rPr>
        <w:t xml:space="preserve">ekspertu kopīgā atzinuma izstrādes vadlīnijas un </w:t>
      </w:r>
      <w:r>
        <w:rPr>
          <w:sz w:val="28"/>
          <w:szCs w:val="28"/>
        </w:rPr>
        <w:t>publicē tās centra tīmekļvietnē.</w:t>
      </w:r>
    </w:p>
    <w:p w14:paraId="03DAEFC0" w14:textId="77777777" w:rsidR="008A705A" w:rsidRDefault="008A705A" w:rsidP="005237D5">
      <w:pPr>
        <w:jc w:val="both"/>
        <w:rPr>
          <w:sz w:val="28"/>
          <w:szCs w:val="28"/>
        </w:rPr>
      </w:pPr>
    </w:p>
    <w:p w14:paraId="012C55D2" w14:textId="06D4E904" w:rsidR="008A705A" w:rsidRDefault="00FB57F4" w:rsidP="008A705A">
      <w:pPr>
        <w:jc w:val="center"/>
        <w:rPr>
          <w:b/>
          <w:sz w:val="28"/>
          <w:szCs w:val="28"/>
        </w:rPr>
      </w:pPr>
      <w:r>
        <w:rPr>
          <w:b/>
          <w:sz w:val="28"/>
          <w:szCs w:val="28"/>
        </w:rPr>
        <w:t>II. </w:t>
      </w:r>
      <w:r w:rsidR="008A705A">
        <w:rPr>
          <w:b/>
          <w:sz w:val="28"/>
          <w:szCs w:val="28"/>
        </w:rPr>
        <w:t xml:space="preserve">Studiju </w:t>
      </w:r>
      <w:r w:rsidR="00F35655">
        <w:rPr>
          <w:b/>
          <w:sz w:val="28"/>
          <w:szCs w:val="28"/>
        </w:rPr>
        <w:t>kvalitātes komisijas un</w:t>
      </w:r>
      <w:r w:rsidR="00691A53">
        <w:rPr>
          <w:b/>
          <w:sz w:val="28"/>
          <w:szCs w:val="28"/>
        </w:rPr>
        <w:t xml:space="preserve"> Apelācijas komisijas izveidošanas kārtība, to pienākumi un tiesības</w:t>
      </w:r>
    </w:p>
    <w:p w14:paraId="11A993CB" w14:textId="0C917EA6" w:rsidR="00752FC2" w:rsidRDefault="00752FC2" w:rsidP="00691A53">
      <w:pPr>
        <w:jc w:val="both"/>
        <w:rPr>
          <w:sz w:val="28"/>
          <w:szCs w:val="28"/>
        </w:rPr>
      </w:pPr>
    </w:p>
    <w:p w14:paraId="77EF6494" w14:textId="7442C48F" w:rsidR="00691A53" w:rsidRDefault="00691A53" w:rsidP="002A0E9B">
      <w:pPr>
        <w:ind w:firstLine="720"/>
        <w:jc w:val="both"/>
        <w:rPr>
          <w:sz w:val="28"/>
          <w:szCs w:val="28"/>
        </w:rPr>
      </w:pPr>
      <w:r>
        <w:rPr>
          <w:sz w:val="28"/>
          <w:szCs w:val="28"/>
        </w:rPr>
        <w:t>3. Ekspertus Studiju kvalitātes komisijas un Apelācijas komisijas sastāvam atlasa centrs.</w:t>
      </w:r>
    </w:p>
    <w:p w14:paraId="35F282A5" w14:textId="77777777" w:rsidR="00691A53" w:rsidRDefault="00691A53" w:rsidP="002A0E9B">
      <w:pPr>
        <w:ind w:firstLine="720"/>
        <w:jc w:val="both"/>
        <w:rPr>
          <w:sz w:val="28"/>
          <w:szCs w:val="28"/>
        </w:rPr>
      </w:pPr>
    </w:p>
    <w:p w14:paraId="31979FA0" w14:textId="7D9EC2A2" w:rsidR="00752FC2" w:rsidRDefault="00691A53" w:rsidP="002A0E9B">
      <w:pPr>
        <w:ind w:firstLine="720"/>
        <w:jc w:val="both"/>
        <w:rPr>
          <w:sz w:val="28"/>
          <w:szCs w:val="28"/>
        </w:rPr>
      </w:pPr>
      <w:r>
        <w:rPr>
          <w:sz w:val="28"/>
          <w:szCs w:val="28"/>
        </w:rPr>
        <w:t>4</w:t>
      </w:r>
      <w:r w:rsidR="00FB57F4">
        <w:rPr>
          <w:sz w:val="28"/>
          <w:szCs w:val="28"/>
        </w:rPr>
        <w:t>. </w:t>
      </w:r>
      <w:r>
        <w:rPr>
          <w:sz w:val="28"/>
          <w:szCs w:val="28"/>
        </w:rPr>
        <w:t xml:space="preserve">Par </w:t>
      </w:r>
      <w:r w:rsidR="00752FC2">
        <w:rPr>
          <w:sz w:val="28"/>
          <w:szCs w:val="28"/>
        </w:rPr>
        <w:t xml:space="preserve">Studiju kvalitātes komisijas </w:t>
      </w:r>
      <w:r>
        <w:rPr>
          <w:sz w:val="28"/>
          <w:szCs w:val="28"/>
        </w:rPr>
        <w:t>ekspertu var būt persona ar pieredzi:</w:t>
      </w:r>
    </w:p>
    <w:p w14:paraId="20D37E8A" w14:textId="137D196D" w:rsidR="002E2F59" w:rsidRDefault="00691A53" w:rsidP="002A0E9B">
      <w:pPr>
        <w:ind w:firstLine="720"/>
        <w:jc w:val="both"/>
        <w:rPr>
          <w:sz w:val="28"/>
          <w:szCs w:val="28"/>
        </w:rPr>
      </w:pPr>
      <w:r>
        <w:rPr>
          <w:sz w:val="28"/>
          <w:szCs w:val="28"/>
        </w:rPr>
        <w:t>4</w:t>
      </w:r>
      <w:r w:rsidR="00FB57F4">
        <w:rPr>
          <w:sz w:val="28"/>
          <w:szCs w:val="28"/>
        </w:rPr>
        <w:t>.1. </w:t>
      </w:r>
      <w:r w:rsidR="002E2F59">
        <w:rPr>
          <w:sz w:val="28"/>
          <w:szCs w:val="28"/>
        </w:rPr>
        <w:t>augstākās izglītības kvalitātes novērtēšanā;</w:t>
      </w:r>
    </w:p>
    <w:p w14:paraId="6CAA3D8F" w14:textId="03B0A7ED" w:rsidR="002E2F59" w:rsidRDefault="004F17D9" w:rsidP="002A0E9B">
      <w:pPr>
        <w:ind w:firstLine="720"/>
        <w:jc w:val="both"/>
        <w:rPr>
          <w:sz w:val="28"/>
          <w:szCs w:val="28"/>
        </w:rPr>
      </w:pPr>
      <w:r>
        <w:rPr>
          <w:sz w:val="28"/>
          <w:szCs w:val="28"/>
        </w:rPr>
        <w:t>4</w:t>
      </w:r>
      <w:r w:rsidR="00FB57F4">
        <w:rPr>
          <w:sz w:val="28"/>
          <w:szCs w:val="28"/>
        </w:rPr>
        <w:t>.2. </w:t>
      </w:r>
      <w:r w:rsidR="002E2F59">
        <w:rPr>
          <w:sz w:val="28"/>
          <w:szCs w:val="28"/>
        </w:rPr>
        <w:t>augstākās izglītības studiju procesa organizēšanā;</w:t>
      </w:r>
    </w:p>
    <w:p w14:paraId="5A089773" w14:textId="756A5C06" w:rsidR="002E2F59" w:rsidRDefault="004F17D9" w:rsidP="002A0E9B">
      <w:pPr>
        <w:ind w:firstLine="720"/>
        <w:jc w:val="both"/>
        <w:rPr>
          <w:sz w:val="28"/>
          <w:szCs w:val="28"/>
        </w:rPr>
      </w:pPr>
      <w:r>
        <w:rPr>
          <w:sz w:val="28"/>
          <w:szCs w:val="28"/>
        </w:rPr>
        <w:t>4</w:t>
      </w:r>
      <w:r w:rsidR="00FB57F4">
        <w:rPr>
          <w:sz w:val="28"/>
          <w:szCs w:val="28"/>
        </w:rPr>
        <w:t>.3. </w:t>
      </w:r>
      <w:r w:rsidR="002E2F59">
        <w:rPr>
          <w:sz w:val="28"/>
          <w:szCs w:val="28"/>
        </w:rPr>
        <w:t>Eiropas augstākās izglīt</w:t>
      </w:r>
      <w:r>
        <w:rPr>
          <w:sz w:val="28"/>
          <w:szCs w:val="28"/>
        </w:rPr>
        <w:t>ības telpas (Boloņas procesa) vai</w:t>
      </w:r>
      <w:r w:rsidR="002E2F59">
        <w:rPr>
          <w:sz w:val="28"/>
          <w:szCs w:val="28"/>
        </w:rPr>
        <w:t xml:space="preserve"> citu starptautisko augstākās izglītības procesu </w:t>
      </w:r>
      <w:r w:rsidR="009F531D">
        <w:rPr>
          <w:sz w:val="28"/>
          <w:szCs w:val="28"/>
        </w:rPr>
        <w:t>norisēs;</w:t>
      </w:r>
    </w:p>
    <w:p w14:paraId="16A70466" w14:textId="3EAC8960" w:rsidR="002E2F59" w:rsidRDefault="004F17D9" w:rsidP="002A0E9B">
      <w:pPr>
        <w:ind w:firstLine="720"/>
        <w:jc w:val="both"/>
        <w:rPr>
          <w:sz w:val="28"/>
          <w:szCs w:val="28"/>
        </w:rPr>
      </w:pPr>
      <w:r>
        <w:rPr>
          <w:sz w:val="28"/>
          <w:szCs w:val="28"/>
        </w:rPr>
        <w:t>4</w:t>
      </w:r>
      <w:r w:rsidR="00FB57F4">
        <w:rPr>
          <w:sz w:val="28"/>
          <w:szCs w:val="28"/>
        </w:rPr>
        <w:t>.4. </w:t>
      </w:r>
      <w:r w:rsidR="002E2F59">
        <w:rPr>
          <w:sz w:val="28"/>
          <w:szCs w:val="28"/>
        </w:rPr>
        <w:t>augstākās izglītības un darba tirgus sadarbības veicināšan</w:t>
      </w:r>
      <w:r w:rsidR="00A9505A">
        <w:rPr>
          <w:sz w:val="28"/>
          <w:szCs w:val="28"/>
        </w:rPr>
        <w:t>ā;</w:t>
      </w:r>
    </w:p>
    <w:p w14:paraId="20608CEE" w14:textId="4BAE855E" w:rsidR="00A9505A" w:rsidRDefault="004F17D9" w:rsidP="002A0E9B">
      <w:pPr>
        <w:ind w:firstLine="720"/>
        <w:jc w:val="both"/>
        <w:rPr>
          <w:sz w:val="28"/>
          <w:szCs w:val="28"/>
        </w:rPr>
      </w:pPr>
      <w:r>
        <w:rPr>
          <w:sz w:val="28"/>
          <w:szCs w:val="28"/>
        </w:rPr>
        <w:t>4</w:t>
      </w:r>
      <w:r w:rsidR="00FB57F4" w:rsidRPr="009F531D">
        <w:rPr>
          <w:sz w:val="28"/>
          <w:szCs w:val="28"/>
        </w:rPr>
        <w:t>.5. </w:t>
      </w:r>
      <w:r w:rsidR="004A4A56" w:rsidRPr="009F531D">
        <w:rPr>
          <w:sz w:val="28"/>
          <w:szCs w:val="28"/>
        </w:rPr>
        <w:t>pieredze augstskolas zinātniskās darbības novērtēšanā.</w:t>
      </w:r>
    </w:p>
    <w:p w14:paraId="330B5211" w14:textId="77777777" w:rsidR="00A9505A" w:rsidRDefault="00A9505A" w:rsidP="002A0E9B">
      <w:pPr>
        <w:ind w:firstLine="720"/>
        <w:jc w:val="both"/>
        <w:rPr>
          <w:sz w:val="28"/>
          <w:szCs w:val="28"/>
        </w:rPr>
      </w:pPr>
    </w:p>
    <w:p w14:paraId="54581437" w14:textId="2CB9D2FF" w:rsidR="00A9505A" w:rsidRDefault="004F17D9" w:rsidP="002A0E9B">
      <w:pPr>
        <w:ind w:firstLine="720"/>
        <w:jc w:val="both"/>
        <w:rPr>
          <w:sz w:val="28"/>
          <w:szCs w:val="28"/>
        </w:rPr>
      </w:pPr>
      <w:r>
        <w:rPr>
          <w:sz w:val="28"/>
          <w:szCs w:val="28"/>
        </w:rPr>
        <w:t>5</w:t>
      </w:r>
      <w:r w:rsidR="00F161C8">
        <w:rPr>
          <w:sz w:val="28"/>
          <w:szCs w:val="28"/>
        </w:rPr>
        <w:t>. </w:t>
      </w:r>
      <w:r w:rsidR="00A9505A">
        <w:rPr>
          <w:sz w:val="28"/>
          <w:szCs w:val="28"/>
        </w:rPr>
        <w:t xml:space="preserve">Studiju kvalitātes komisijas pilnvaru termiņš ir pieci gadi. </w:t>
      </w:r>
      <w:r w:rsidR="0085690F">
        <w:rPr>
          <w:sz w:val="28"/>
          <w:szCs w:val="28"/>
        </w:rPr>
        <w:t>Par Stud</w:t>
      </w:r>
      <w:r>
        <w:rPr>
          <w:sz w:val="28"/>
          <w:szCs w:val="28"/>
        </w:rPr>
        <w:t>iju kvalitātes komisijas ekspertu</w:t>
      </w:r>
      <w:r w:rsidR="0085690F">
        <w:rPr>
          <w:sz w:val="28"/>
          <w:szCs w:val="28"/>
        </w:rPr>
        <w:t xml:space="preserve"> persona </w:t>
      </w:r>
      <w:r w:rsidR="0085690F" w:rsidRPr="008F5A49">
        <w:rPr>
          <w:sz w:val="28"/>
          <w:szCs w:val="28"/>
        </w:rPr>
        <w:t xml:space="preserve">var tikt </w:t>
      </w:r>
      <w:r>
        <w:rPr>
          <w:sz w:val="28"/>
          <w:szCs w:val="28"/>
        </w:rPr>
        <w:t>iecelta</w:t>
      </w:r>
      <w:r w:rsidR="0085690F" w:rsidRPr="008F5A49">
        <w:rPr>
          <w:sz w:val="28"/>
          <w:szCs w:val="28"/>
        </w:rPr>
        <w:t xml:space="preserve"> </w:t>
      </w:r>
      <w:r w:rsidR="002D0825" w:rsidRPr="008F5A49">
        <w:rPr>
          <w:sz w:val="28"/>
          <w:szCs w:val="28"/>
        </w:rPr>
        <w:t>vienu reizi</w:t>
      </w:r>
      <w:r w:rsidR="002D0825">
        <w:rPr>
          <w:sz w:val="28"/>
          <w:szCs w:val="28"/>
        </w:rPr>
        <w:t xml:space="preserve">. </w:t>
      </w:r>
      <w:r w:rsidR="00A9505A">
        <w:rPr>
          <w:sz w:val="28"/>
          <w:szCs w:val="28"/>
        </w:rPr>
        <w:t>Studiju kva</w:t>
      </w:r>
      <w:r>
        <w:rPr>
          <w:sz w:val="28"/>
          <w:szCs w:val="28"/>
        </w:rPr>
        <w:t xml:space="preserve">litātes komisijas sastāvā neiekļauj </w:t>
      </w:r>
      <w:r w:rsidR="00A9505A">
        <w:rPr>
          <w:sz w:val="28"/>
          <w:szCs w:val="28"/>
        </w:rPr>
        <w:t>augstskolas rektoru</w:t>
      </w:r>
      <w:r w:rsidR="009F531D">
        <w:rPr>
          <w:sz w:val="28"/>
          <w:szCs w:val="28"/>
        </w:rPr>
        <w:t xml:space="preserve"> un prorektoru</w:t>
      </w:r>
      <w:r w:rsidR="00A9505A">
        <w:rPr>
          <w:sz w:val="28"/>
          <w:szCs w:val="28"/>
        </w:rPr>
        <w:t xml:space="preserve"> vai koledžas direktoru</w:t>
      </w:r>
      <w:r w:rsidR="00A9505A" w:rsidRPr="009F531D">
        <w:rPr>
          <w:sz w:val="28"/>
          <w:szCs w:val="28"/>
        </w:rPr>
        <w:t xml:space="preserve">, </w:t>
      </w:r>
      <w:r w:rsidR="009F531D" w:rsidRPr="009F531D">
        <w:rPr>
          <w:sz w:val="28"/>
          <w:szCs w:val="28"/>
        </w:rPr>
        <w:t>fakultāšu dekānus</w:t>
      </w:r>
      <w:r w:rsidR="007E6689" w:rsidRPr="009F531D">
        <w:rPr>
          <w:sz w:val="28"/>
          <w:szCs w:val="28"/>
        </w:rPr>
        <w:t xml:space="preserve">, </w:t>
      </w:r>
      <w:r w:rsidR="009F531D" w:rsidRPr="009F531D">
        <w:rPr>
          <w:sz w:val="28"/>
          <w:szCs w:val="28"/>
        </w:rPr>
        <w:t xml:space="preserve">katedru vadītājus un </w:t>
      </w:r>
      <w:r w:rsidR="007E6689" w:rsidRPr="009F531D">
        <w:rPr>
          <w:sz w:val="28"/>
          <w:szCs w:val="28"/>
        </w:rPr>
        <w:t>studiju programmu direktorus</w:t>
      </w:r>
      <w:r w:rsidR="009F531D">
        <w:rPr>
          <w:sz w:val="28"/>
          <w:szCs w:val="28"/>
        </w:rPr>
        <w:t xml:space="preserve">, kā arī dažādās ar augstāko izglītību saistītās organizācijās izvirzītas </w:t>
      </w:r>
      <w:r w:rsidR="001B09A0">
        <w:rPr>
          <w:sz w:val="28"/>
          <w:szCs w:val="28"/>
        </w:rPr>
        <w:t xml:space="preserve">un apstiprinātas </w:t>
      </w:r>
      <w:r w:rsidR="009F531D">
        <w:rPr>
          <w:sz w:val="28"/>
          <w:szCs w:val="28"/>
        </w:rPr>
        <w:t>personas.</w:t>
      </w:r>
    </w:p>
    <w:p w14:paraId="520C6B1B" w14:textId="77777777" w:rsidR="002E2F59" w:rsidRDefault="002E2F59" w:rsidP="002A0E9B">
      <w:pPr>
        <w:ind w:firstLine="720"/>
        <w:jc w:val="both"/>
        <w:rPr>
          <w:sz w:val="28"/>
          <w:szCs w:val="28"/>
        </w:rPr>
      </w:pPr>
    </w:p>
    <w:p w14:paraId="4175BE94" w14:textId="09EB0F4D" w:rsidR="002E2F59" w:rsidRDefault="004F17D9" w:rsidP="002A0E9B">
      <w:pPr>
        <w:ind w:firstLine="720"/>
        <w:jc w:val="both"/>
        <w:rPr>
          <w:sz w:val="28"/>
          <w:szCs w:val="28"/>
        </w:rPr>
      </w:pPr>
      <w:r>
        <w:rPr>
          <w:sz w:val="28"/>
          <w:szCs w:val="28"/>
        </w:rPr>
        <w:t>6</w:t>
      </w:r>
      <w:r w:rsidR="00FB57F4">
        <w:rPr>
          <w:sz w:val="28"/>
          <w:szCs w:val="28"/>
        </w:rPr>
        <w:t>. </w:t>
      </w:r>
      <w:r w:rsidR="00BF3801">
        <w:rPr>
          <w:sz w:val="28"/>
          <w:szCs w:val="28"/>
        </w:rPr>
        <w:t>Studiju kvalitātes k</w:t>
      </w:r>
      <w:r w:rsidR="00D4746D">
        <w:rPr>
          <w:sz w:val="28"/>
          <w:szCs w:val="28"/>
        </w:rPr>
        <w:t>omisija:</w:t>
      </w:r>
    </w:p>
    <w:p w14:paraId="5D1D1073" w14:textId="4FC147B1" w:rsidR="002915C7" w:rsidRDefault="004F17D9" w:rsidP="00BF3801">
      <w:pPr>
        <w:ind w:firstLine="720"/>
        <w:jc w:val="both"/>
        <w:rPr>
          <w:sz w:val="28"/>
          <w:szCs w:val="28"/>
        </w:rPr>
      </w:pPr>
      <w:r>
        <w:rPr>
          <w:sz w:val="28"/>
          <w:szCs w:val="28"/>
        </w:rPr>
        <w:t>6</w:t>
      </w:r>
      <w:r w:rsidR="00D4746D">
        <w:rPr>
          <w:sz w:val="28"/>
          <w:szCs w:val="28"/>
        </w:rPr>
        <w:t>.</w:t>
      </w:r>
      <w:r w:rsidR="00FB57F4">
        <w:rPr>
          <w:sz w:val="28"/>
          <w:szCs w:val="28"/>
        </w:rPr>
        <w:t>1. </w:t>
      </w:r>
      <w:r w:rsidR="00572411">
        <w:rPr>
          <w:sz w:val="28"/>
          <w:szCs w:val="28"/>
        </w:rPr>
        <w:t>atbilstoši Augstskolu likuma 55.</w:t>
      </w:r>
      <w:r w:rsidR="00572411" w:rsidRPr="00585606">
        <w:rPr>
          <w:sz w:val="28"/>
          <w:szCs w:val="28"/>
          <w:vertAlign w:val="superscript"/>
        </w:rPr>
        <w:t>2</w:t>
      </w:r>
      <w:r w:rsidR="00BB39BD">
        <w:rPr>
          <w:sz w:val="28"/>
          <w:szCs w:val="28"/>
          <w:vertAlign w:val="superscript"/>
        </w:rPr>
        <w:t xml:space="preserve"> </w:t>
      </w:r>
      <w:r w:rsidR="00572411">
        <w:rPr>
          <w:sz w:val="28"/>
          <w:szCs w:val="28"/>
        </w:rPr>
        <w:t xml:space="preserve">panta trešajā un ceturtajā daļā  noteiktajam </w:t>
      </w:r>
      <w:r w:rsidR="00BF3801">
        <w:rPr>
          <w:sz w:val="28"/>
          <w:szCs w:val="28"/>
        </w:rPr>
        <w:t>pieņem lēmumu par studiju programmas licencēšanu vai atteikumu lic</w:t>
      </w:r>
      <w:r w:rsidR="005F381C">
        <w:rPr>
          <w:sz w:val="28"/>
          <w:szCs w:val="28"/>
        </w:rPr>
        <w:t>encēt studiju programmu</w:t>
      </w:r>
      <w:r w:rsidR="00572411">
        <w:rPr>
          <w:sz w:val="28"/>
          <w:szCs w:val="28"/>
        </w:rPr>
        <w:t>;</w:t>
      </w:r>
    </w:p>
    <w:p w14:paraId="3F0D0011" w14:textId="5D776D7C" w:rsidR="00BF3801" w:rsidRDefault="004F17D9" w:rsidP="00BF3801">
      <w:pPr>
        <w:ind w:firstLine="720"/>
        <w:jc w:val="both"/>
        <w:rPr>
          <w:sz w:val="28"/>
          <w:szCs w:val="28"/>
        </w:rPr>
      </w:pPr>
      <w:r>
        <w:rPr>
          <w:sz w:val="28"/>
          <w:szCs w:val="28"/>
        </w:rPr>
        <w:t>6</w:t>
      </w:r>
      <w:r w:rsidR="00FB57F4">
        <w:rPr>
          <w:sz w:val="28"/>
          <w:szCs w:val="28"/>
        </w:rPr>
        <w:t>.2. </w:t>
      </w:r>
      <w:r w:rsidR="00BF3801">
        <w:rPr>
          <w:sz w:val="28"/>
          <w:szCs w:val="28"/>
        </w:rPr>
        <w:t xml:space="preserve">lemj par izmaiņu izdarīšanu studiju programmas licencē, ja ir </w:t>
      </w:r>
      <w:r>
        <w:rPr>
          <w:sz w:val="28"/>
          <w:szCs w:val="28"/>
        </w:rPr>
        <w:t xml:space="preserve">mainījušās šo noteikumu </w:t>
      </w:r>
      <w:r w:rsidRPr="00E222C1">
        <w:rPr>
          <w:sz w:val="28"/>
          <w:szCs w:val="28"/>
        </w:rPr>
        <w:t>12</w:t>
      </w:r>
      <w:r w:rsidR="00E222C1" w:rsidRPr="00E222C1">
        <w:rPr>
          <w:sz w:val="28"/>
          <w:szCs w:val="28"/>
        </w:rPr>
        <w:t>. un 14</w:t>
      </w:r>
      <w:r w:rsidRPr="00E222C1">
        <w:rPr>
          <w:sz w:val="28"/>
          <w:szCs w:val="28"/>
        </w:rPr>
        <w:t>.</w:t>
      </w:r>
      <w:r>
        <w:rPr>
          <w:sz w:val="28"/>
          <w:szCs w:val="28"/>
        </w:rPr>
        <w:t> punktā minētās ziņas</w:t>
      </w:r>
      <w:r w:rsidR="00BF3801">
        <w:rPr>
          <w:sz w:val="28"/>
          <w:szCs w:val="28"/>
        </w:rPr>
        <w:t>;</w:t>
      </w:r>
    </w:p>
    <w:p w14:paraId="78506445" w14:textId="46F21A63" w:rsidR="006D693F" w:rsidRPr="006D693F" w:rsidRDefault="004F17D9" w:rsidP="00BF3801">
      <w:pPr>
        <w:ind w:firstLine="720"/>
        <w:jc w:val="both"/>
        <w:rPr>
          <w:sz w:val="28"/>
          <w:szCs w:val="28"/>
        </w:rPr>
      </w:pPr>
      <w:r>
        <w:rPr>
          <w:sz w:val="28"/>
          <w:szCs w:val="28"/>
        </w:rPr>
        <w:t>6</w:t>
      </w:r>
      <w:r w:rsidR="00FB57F4">
        <w:rPr>
          <w:sz w:val="28"/>
          <w:szCs w:val="28"/>
        </w:rPr>
        <w:t>.3. </w:t>
      </w:r>
      <w:r w:rsidR="006D693F">
        <w:rPr>
          <w:sz w:val="28"/>
          <w:szCs w:val="28"/>
        </w:rPr>
        <w:t>var pieņemt lēmumu par studiju programmas licences atņemšanu studiju programmai Augstskolu likuma 55.</w:t>
      </w:r>
      <w:r w:rsidR="006D693F">
        <w:rPr>
          <w:sz w:val="28"/>
          <w:szCs w:val="28"/>
          <w:vertAlign w:val="superscript"/>
        </w:rPr>
        <w:t>2</w:t>
      </w:r>
      <w:r w:rsidR="006D693F">
        <w:rPr>
          <w:sz w:val="28"/>
          <w:szCs w:val="28"/>
        </w:rPr>
        <w:t> panta astotajā daļā noteiktajos gadījumos;</w:t>
      </w:r>
    </w:p>
    <w:p w14:paraId="70C8626A" w14:textId="291D4576" w:rsidR="00BF3801" w:rsidRDefault="004F17D9" w:rsidP="00BF3801">
      <w:pPr>
        <w:ind w:firstLine="720"/>
        <w:jc w:val="both"/>
        <w:rPr>
          <w:sz w:val="28"/>
          <w:szCs w:val="28"/>
        </w:rPr>
      </w:pPr>
      <w:r>
        <w:rPr>
          <w:sz w:val="28"/>
          <w:szCs w:val="28"/>
        </w:rPr>
        <w:t>6</w:t>
      </w:r>
      <w:r w:rsidR="006D693F">
        <w:rPr>
          <w:sz w:val="28"/>
          <w:szCs w:val="28"/>
        </w:rPr>
        <w:t>.4</w:t>
      </w:r>
      <w:r w:rsidR="00FB57F4">
        <w:rPr>
          <w:sz w:val="28"/>
          <w:szCs w:val="28"/>
        </w:rPr>
        <w:t>. </w:t>
      </w:r>
      <w:r>
        <w:rPr>
          <w:sz w:val="28"/>
          <w:szCs w:val="28"/>
        </w:rPr>
        <w:t>ir tiesīga</w:t>
      </w:r>
      <w:r w:rsidR="00BF3801">
        <w:rPr>
          <w:sz w:val="28"/>
          <w:szCs w:val="28"/>
        </w:rPr>
        <w:t xml:space="preserve"> pieprasīt no augstskolām vai koledžām un valsts institūcijām studiju programmu licencēšanai nepieciešamo informāciju;</w:t>
      </w:r>
    </w:p>
    <w:p w14:paraId="52747F55" w14:textId="3AD06C2E" w:rsidR="00BF3801" w:rsidRPr="002915C7" w:rsidRDefault="004F17D9" w:rsidP="00BF3801">
      <w:pPr>
        <w:ind w:firstLine="720"/>
        <w:jc w:val="both"/>
        <w:rPr>
          <w:sz w:val="28"/>
          <w:szCs w:val="28"/>
        </w:rPr>
      </w:pPr>
      <w:r>
        <w:rPr>
          <w:sz w:val="28"/>
          <w:szCs w:val="28"/>
        </w:rPr>
        <w:t>6</w:t>
      </w:r>
      <w:r w:rsidR="006D693F">
        <w:rPr>
          <w:sz w:val="28"/>
          <w:szCs w:val="28"/>
        </w:rPr>
        <w:t>.5</w:t>
      </w:r>
      <w:r w:rsidR="00FB57F4">
        <w:rPr>
          <w:sz w:val="28"/>
          <w:szCs w:val="28"/>
        </w:rPr>
        <w:t>. </w:t>
      </w:r>
      <w:r>
        <w:rPr>
          <w:sz w:val="28"/>
          <w:szCs w:val="28"/>
        </w:rPr>
        <w:t>ir tiesīga</w:t>
      </w:r>
      <w:r w:rsidR="00BF3801">
        <w:rPr>
          <w:sz w:val="28"/>
          <w:szCs w:val="28"/>
        </w:rPr>
        <w:t xml:space="preserve"> apmeklēt augstskolu vai koledžu</w:t>
      </w:r>
      <w:r w:rsidR="00D76776">
        <w:rPr>
          <w:sz w:val="28"/>
          <w:szCs w:val="28"/>
        </w:rPr>
        <w:t>, tai skaitā filiāles</w:t>
      </w:r>
      <w:r w:rsidR="00BF3801">
        <w:rPr>
          <w:sz w:val="28"/>
          <w:szCs w:val="28"/>
        </w:rPr>
        <w:t>, lai iepazītos ar studiju programmai atbilstošo studiju bāzi, informatīvo bāzi (tai skaitā bibliotēku), finansiālo bāzi un materiāltehnisko bāzi.</w:t>
      </w:r>
    </w:p>
    <w:p w14:paraId="5A45BF69" w14:textId="77777777" w:rsidR="00671541" w:rsidRDefault="00671541" w:rsidP="002A0E9B">
      <w:pPr>
        <w:ind w:firstLine="720"/>
        <w:jc w:val="both"/>
        <w:rPr>
          <w:sz w:val="28"/>
          <w:szCs w:val="28"/>
        </w:rPr>
      </w:pPr>
    </w:p>
    <w:p w14:paraId="40CD0FB0" w14:textId="447B3DB6" w:rsidR="00671541" w:rsidRDefault="004F17D9" w:rsidP="002A0E9B">
      <w:pPr>
        <w:ind w:firstLine="720"/>
        <w:jc w:val="both"/>
        <w:rPr>
          <w:sz w:val="28"/>
          <w:szCs w:val="28"/>
        </w:rPr>
      </w:pPr>
      <w:r>
        <w:rPr>
          <w:sz w:val="28"/>
          <w:szCs w:val="28"/>
        </w:rPr>
        <w:t>7</w:t>
      </w:r>
      <w:r w:rsidR="00FB57F4">
        <w:rPr>
          <w:sz w:val="28"/>
          <w:szCs w:val="28"/>
        </w:rPr>
        <w:t>. </w:t>
      </w:r>
      <w:r>
        <w:rPr>
          <w:sz w:val="28"/>
          <w:szCs w:val="28"/>
        </w:rPr>
        <w:t xml:space="preserve">Par </w:t>
      </w:r>
      <w:r w:rsidR="00671541">
        <w:rPr>
          <w:sz w:val="28"/>
          <w:szCs w:val="28"/>
        </w:rPr>
        <w:t xml:space="preserve">Apelācijas komisijas </w:t>
      </w:r>
      <w:r>
        <w:rPr>
          <w:sz w:val="28"/>
          <w:szCs w:val="28"/>
        </w:rPr>
        <w:t xml:space="preserve">augstākās izglītības ekspertu var būt persona, kurai </w:t>
      </w:r>
      <w:r w:rsidR="00671541">
        <w:rPr>
          <w:sz w:val="28"/>
          <w:szCs w:val="28"/>
        </w:rPr>
        <w:t>ir Studi</w:t>
      </w:r>
      <w:r w:rsidR="00F35655">
        <w:rPr>
          <w:sz w:val="28"/>
          <w:szCs w:val="28"/>
        </w:rPr>
        <w:t>ju kvalitātes komisijas ekspertiem</w:t>
      </w:r>
      <w:r>
        <w:rPr>
          <w:sz w:val="28"/>
          <w:szCs w:val="28"/>
        </w:rPr>
        <w:t xml:space="preserve"> noteiktā pieredze, bet par Apelācijas komisijas ekspertu ar augstāko izglītību tiesību zinātnēs var būt persona, kurai ir</w:t>
      </w:r>
      <w:r w:rsidR="00671541">
        <w:rPr>
          <w:sz w:val="28"/>
          <w:szCs w:val="28"/>
        </w:rPr>
        <w:t xml:space="preserve"> augstākā izglītība tiesību zinātnēs un vismaz piecu gadu profesionālā pieredze administratīvajā procesā, tai skaitā administratīvo aktu sagatavošanā.</w:t>
      </w:r>
    </w:p>
    <w:p w14:paraId="15DFA609" w14:textId="77777777" w:rsidR="00671541" w:rsidRDefault="00671541" w:rsidP="002A0E9B">
      <w:pPr>
        <w:ind w:firstLine="720"/>
        <w:jc w:val="both"/>
        <w:rPr>
          <w:sz w:val="28"/>
          <w:szCs w:val="28"/>
        </w:rPr>
      </w:pPr>
    </w:p>
    <w:p w14:paraId="3FF16B9B" w14:textId="5205E63F" w:rsidR="00671541" w:rsidRDefault="004F17D9" w:rsidP="002A0E9B">
      <w:pPr>
        <w:ind w:firstLine="720"/>
        <w:jc w:val="both"/>
        <w:rPr>
          <w:sz w:val="28"/>
          <w:szCs w:val="28"/>
        </w:rPr>
      </w:pPr>
      <w:r>
        <w:rPr>
          <w:sz w:val="28"/>
          <w:szCs w:val="28"/>
        </w:rPr>
        <w:t>8</w:t>
      </w:r>
      <w:r w:rsidR="00FB57F4">
        <w:rPr>
          <w:sz w:val="28"/>
          <w:szCs w:val="28"/>
        </w:rPr>
        <w:t>. </w:t>
      </w:r>
      <w:r w:rsidR="006A69A2">
        <w:rPr>
          <w:sz w:val="28"/>
          <w:szCs w:val="28"/>
        </w:rPr>
        <w:t xml:space="preserve">Apelācijas komisija </w:t>
      </w:r>
      <w:r w:rsidR="007E6689">
        <w:rPr>
          <w:sz w:val="28"/>
          <w:szCs w:val="28"/>
        </w:rPr>
        <w:t xml:space="preserve">izskata iesniegumus par Studiju kvalitātes komisijas lēmumu apstrīdēšanu </w:t>
      </w:r>
      <w:r>
        <w:rPr>
          <w:sz w:val="28"/>
          <w:szCs w:val="28"/>
        </w:rPr>
        <w:t xml:space="preserve">un pieņem lēmumu </w:t>
      </w:r>
      <w:r w:rsidR="007E6689">
        <w:rPr>
          <w:sz w:val="28"/>
          <w:szCs w:val="28"/>
        </w:rPr>
        <w:t>Administratīvā pr</w:t>
      </w:r>
      <w:r>
        <w:rPr>
          <w:sz w:val="28"/>
          <w:szCs w:val="28"/>
        </w:rPr>
        <w:t>ocesa likumā noteiktajā kārtībā.</w:t>
      </w:r>
    </w:p>
    <w:p w14:paraId="2BB9E5F6" w14:textId="77777777" w:rsidR="00752FC2" w:rsidRDefault="00752FC2" w:rsidP="002A0E9B">
      <w:pPr>
        <w:ind w:firstLine="720"/>
        <w:jc w:val="both"/>
        <w:rPr>
          <w:sz w:val="28"/>
          <w:szCs w:val="28"/>
        </w:rPr>
      </w:pPr>
    </w:p>
    <w:p w14:paraId="15B7E13E" w14:textId="1A50120D" w:rsidR="00752FC2" w:rsidRDefault="004F17D9" w:rsidP="002A0E9B">
      <w:pPr>
        <w:ind w:firstLine="720"/>
        <w:jc w:val="both"/>
        <w:rPr>
          <w:sz w:val="28"/>
          <w:szCs w:val="28"/>
        </w:rPr>
      </w:pPr>
      <w:r>
        <w:rPr>
          <w:sz w:val="28"/>
          <w:szCs w:val="28"/>
        </w:rPr>
        <w:t>9</w:t>
      </w:r>
      <w:r w:rsidR="00FB57F4">
        <w:rPr>
          <w:sz w:val="28"/>
          <w:szCs w:val="28"/>
        </w:rPr>
        <w:t>. </w:t>
      </w:r>
      <w:r>
        <w:rPr>
          <w:sz w:val="28"/>
          <w:szCs w:val="28"/>
        </w:rPr>
        <w:t>Augstākās izglītības k</w:t>
      </w:r>
      <w:r w:rsidR="0082011F">
        <w:rPr>
          <w:sz w:val="28"/>
          <w:szCs w:val="28"/>
        </w:rPr>
        <w:t xml:space="preserve">valitātes nodrošināšanas padome ir centra izveidota koleģiāla institūcija, kuras sastāvā ir pa vienam pārstāvim no Izglītības </w:t>
      </w:r>
      <w:r w:rsidR="0082011F">
        <w:rPr>
          <w:sz w:val="28"/>
          <w:szCs w:val="28"/>
        </w:rPr>
        <w:lastRenderedPageBreak/>
        <w:t xml:space="preserve">un zinātnes ministrijas, </w:t>
      </w:r>
      <w:r w:rsidR="00B227B0">
        <w:rPr>
          <w:sz w:val="28"/>
          <w:szCs w:val="28"/>
        </w:rPr>
        <w:t>Latvijas Darba devēju konfederācijas, Latvijas Koledžu asociācijas, Latvijas Studentu apvienības un Rektoru padomes.</w:t>
      </w:r>
    </w:p>
    <w:p w14:paraId="0C1C6D1F" w14:textId="77777777" w:rsidR="00B227B0" w:rsidRDefault="00B227B0" w:rsidP="002A0E9B">
      <w:pPr>
        <w:ind w:firstLine="720"/>
        <w:jc w:val="both"/>
        <w:rPr>
          <w:sz w:val="28"/>
          <w:szCs w:val="28"/>
        </w:rPr>
      </w:pPr>
    </w:p>
    <w:p w14:paraId="57CED49F" w14:textId="12D0FA03" w:rsidR="00B227B0" w:rsidRDefault="004F17D9" w:rsidP="002A0E9B">
      <w:pPr>
        <w:ind w:firstLine="720"/>
        <w:jc w:val="both"/>
        <w:rPr>
          <w:sz w:val="28"/>
          <w:szCs w:val="28"/>
        </w:rPr>
      </w:pPr>
      <w:r>
        <w:rPr>
          <w:sz w:val="28"/>
          <w:szCs w:val="28"/>
        </w:rPr>
        <w:t>10</w:t>
      </w:r>
      <w:r w:rsidR="00FB57F4">
        <w:rPr>
          <w:sz w:val="28"/>
          <w:szCs w:val="28"/>
        </w:rPr>
        <w:t>. </w:t>
      </w:r>
      <w:r>
        <w:rPr>
          <w:sz w:val="28"/>
          <w:szCs w:val="28"/>
        </w:rPr>
        <w:t>Augstākās izglītības k</w:t>
      </w:r>
      <w:r w:rsidR="00B227B0">
        <w:rPr>
          <w:sz w:val="28"/>
          <w:szCs w:val="28"/>
        </w:rPr>
        <w:t>valitātes nodrošināšanas padome apstiprina Studiju kvalitātes komisijas sastāvu, priekšsēdētāju un vietnieku un Apelācijas komisijas sastāvu</w:t>
      </w:r>
      <w:r>
        <w:rPr>
          <w:sz w:val="28"/>
          <w:szCs w:val="28"/>
        </w:rPr>
        <w:t>, priekšsēdētāju un vietnieku</w:t>
      </w:r>
      <w:r w:rsidR="00B227B0">
        <w:rPr>
          <w:sz w:val="28"/>
          <w:szCs w:val="28"/>
        </w:rPr>
        <w:t>.</w:t>
      </w:r>
    </w:p>
    <w:p w14:paraId="4D01F5F5" w14:textId="77777777" w:rsidR="00B227B0" w:rsidRDefault="00B227B0" w:rsidP="00B227B0">
      <w:pPr>
        <w:jc w:val="both"/>
        <w:rPr>
          <w:sz w:val="28"/>
          <w:szCs w:val="28"/>
        </w:rPr>
      </w:pPr>
    </w:p>
    <w:p w14:paraId="5F458EFE" w14:textId="4C5D18F2" w:rsidR="00B227B0" w:rsidRDefault="00FB57F4" w:rsidP="00B227B0">
      <w:pPr>
        <w:jc w:val="center"/>
        <w:rPr>
          <w:b/>
          <w:sz w:val="28"/>
          <w:szCs w:val="28"/>
        </w:rPr>
      </w:pPr>
      <w:r>
        <w:rPr>
          <w:b/>
          <w:sz w:val="28"/>
          <w:szCs w:val="28"/>
        </w:rPr>
        <w:t>III. </w:t>
      </w:r>
      <w:r w:rsidR="00B227B0">
        <w:rPr>
          <w:b/>
          <w:sz w:val="28"/>
          <w:szCs w:val="28"/>
        </w:rPr>
        <w:t>Studiju programmas licencēšanas kārtība</w:t>
      </w:r>
    </w:p>
    <w:p w14:paraId="6180AB87" w14:textId="77777777" w:rsidR="00B227B0" w:rsidRDefault="00B227B0" w:rsidP="00B227B0">
      <w:pPr>
        <w:jc w:val="center"/>
        <w:rPr>
          <w:sz w:val="28"/>
          <w:szCs w:val="28"/>
        </w:rPr>
      </w:pPr>
    </w:p>
    <w:p w14:paraId="0253210D" w14:textId="546B47C6" w:rsidR="00B227B0" w:rsidRDefault="004F17D9" w:rsidP="00B227B0">
      <w:pPr>
        <w:jc w:val="both"/>
        <w:rPr>
          <w:sz w:val="28"/>
          <w:szCs w:val="28"/>
        </w:rPr>
      </w:pPr>
      <w:r>
        <w:rPr>
          <w:sz w:val="28"/>
          <w:szCs w:val="28"/>
        </w:rPr>
        <w:tab/>
        <w:t>11</w:t>
      </w:r>
      <w:r w:rsidR="00FB57F4">
        <w:rPr>
          <w:sz w:val="28"/>
          <w:szCs w:val="28"/>
        </w:rPr>
        <w:t>. </w:t>
      </w:r>
      <w:r w:rsidR="00B227B0">
        <w:rPr>
          <w:sz w:val="28"/>
          <w:szCs w:val="28"/>
        </w:rPr>
        <w:t>Lai saņemtu licenci, augstskola vai koledža iesniedz centrā iesniegumu</w:t>
      </w:r>
      <w:r>
        <w:rPr>
          <w:sz w:val="28"/>
          <w:szCs w:val="28"/>
        </w:rPr>
        <w:t>.</w:t>
      </w:r>
    </w:p>
    <w:p w14:paraId="54A6AA0E" w14:textId="77777777" w:rsidR="00B227B0" w:rsidRDefault="00B227B0" w:rsidP="00B227B0">
      <w:pPr>
        <w:jc w:val="both"/>
        <w:rPr>
          <w:sz w:val="28"/>
          <w:szCs w:val="28"/>
        </w:rPr>
      </w:pPr>
    </w:p>
    <w:p w14:paraId="031AF4EA" w14:textId="3FE91141" w:rsidR="00B227B0" w:rsidRDefault="004F17D9" w:rsidP="00B227B0">
      <w:pPr>
        <w:jc w:val="both"/>
        <w:rPr>
          <w:sz w:val="28"/>
          <w:szCs w:val="28"/>
        </w:rPr>
      </w:pPr>
      <w:r>
        <w:rPr>
          <w:sz w:val="28"/>
          <w:szCs w:val="28"/>
        </w:rPr>
        <w:tab/>
        <w:t>12</w:t>
      </w:r>
      <w:r w:rsidR="00FB57F4">
        <w:rPr>
          <w:sz w:val="28"/>
          <w:szCs w:val="28"/>
        </w:rPr>
        <w:t>. </w:t>
      </w:r>
      <w:r w:rsidR="00B227B0">
        <w:rPr>
          <w:sz w:val="28"/>
          <w:szCs w:val="28"/>
        </w:rPr>
        <w:t>Iesniegumā norāda:</w:t>
      </w:r>
    </w:p>
    <w:p w14:paraId="4C60751F" w14:textId="39B5F9EB" w:rsidR="00B227B0" w:rsidRDefault="004F17D9" w:rsidP="00B227B0">
      <w:pPr>
        <w:jc w:val="both"/>
        <w:rPr>
          <w:sz w:val="28"/>
          <w:szCs w:val="28"/>
        </w:rPr>
      </w:pPr>
      <w:r>
        <w:rPr>
          <w:sz w:val="28"/>
          <w:szCs w:val="28"/>
        </w:rPr>
        <w:tab/>
        <w:t>12</w:t>
      </w:r>
      <w:r w:rsidR="00FB57F4">
        <w:rPr>
          <w:sz w:val="28"/>
          <w:szCs w:val="28"/>
        </w:rPr>
        <w:t>.1. </w:t>
      </w:r>
      <w:r w:rsidR="00A507FC">
        <w:rPr>
          <w:sz w:val="28"/>
          <w:szCs w:val="28"/>
        </w:rPr>
        <w:t>augstskolas vai koledžas nosaukumu un augstskolas vai koledžas reģistrācijas apliecības numuru;</w:t>
      </w:r>
    </w:p>
    <w:p w14:paraId="6EDCCD4D" w14:textId="0DF49539" w:rsidR="00A507FC" w:rsidRDefault="004F17D9" w:rsidP="00B227B0">
      <w:pPr>
        <w:jc w:val="both"/>
        <w:rPr>
          <w:sz w:val="28"/>
          <w:szCs w:val="28"/>
        </w:rPr>
      </w:pPr>
      <w:r>
        <w:rPr>
          <w:sz w:val="28"/>
          <w:szCs w:val="28"/>
        </w:rPr>
        <w:tab/>
        <w:t>12</w:t>
      </w:r>
      <w:r w:rsidR="00FB57F4">
        <w:rPr>
          <w:sz w:val="28"/>
          <w:szCs w:val="28"/>
        </w:rPr>
        <w:t>.2. </w:t>
      </w:r>
      <w:r w:rsidR="00260D6E">
        <w:rPr>
          <w:sz w:val="28"/>
          <w:szCs w:val="28"/>
        </w:rPr>
        <w:t>augstskolas vai koledžas juridisko adresi, tālruņa numuru, elektroniskā pasta adresi un oficiālo elektronisko adresi, ja augstskolai vai koledžai ir aktivizēts oficiālās elektroniskās adreses konts;</w:t>
      </w:r>
    </w:p>
    <w:p w14:paraId="418B3AAE" w14:textId="4C960DE6" w:rsidR="00260D6E" w:rsidRDefault="004F17D9" w:rsidP="00B227B0">
      <w:pPr>
        <w:jc w:val="both"/>
        <w:rPr>
          <w:sz w:val="28"/>
          <w:szCs w:val="28"/>
        </w:rPr>
      </w:pPr>
      <w:r>
        <w:rPr>
          <w:sz w:val="28"/>
          <w:szCs w:val="28"/>
        </w:rPr>
        <w:tab/>
        <w:t>12</w:t>
      </w:r>
      <w:r w:rsidR="00FB57F4">
        <w:rPr>
          <w:sz w:val="28"/>
          <w:szCs w:val="28"/>
        </w:rPr>
        <w:t>.3. </w:t>
      </w:r>
      <w:r w:rsidR="00260D6E">
        <w:rPr>
          <w:sz w:val="28"/>
          <w:szCs w:val="28"/>
        </w:rPr>
        <w:t>studiju programmas nosaukumu;</w:t>
      </w:r>
    </w:p>
    <w:p w14:paraId="24C2793E" w14:textId="1EAD0B81" w:rsidR="00260D6E" w:rsidRDefault="004F17D9" w:rsidP="00B227B0">
      <w:pPr>
        <w:jc w:val="both"/>
        <w:rPr>
          <w:sz w:val="28"/>
          <w:szCs w:val="28"/>
        </w:rPr>
      </w:pPr>
      <w:r>
        <w:rPr>
          <w:sz w:val="28"/>
          <w:szCs w:val="28"/>
        </w:rPr>
        <w:tab/>
        <w:t>12</w:t>
      </w:r>
      <w:r w:rsidR="00FB57F4">
        <w:rPr>
          <w:sz w:val="28"/>
          <w:szCs w:val="28"/>
        </w:rPr>
        <w:t>.4. </w:t>
      </w:r>
      <w:r w:rsidR="00260D6E">
        <w:rPr>
          <w:sz w:val="28"/>
          <w:szCs w:val="28"/>
        </w:rPr>
        <w:t>studiju programmai atbilstošā studiju virziena nosaukumu;</w:t>
      </w:r>
    </w:p>
    <w:p w14:paraId="0AFC7EDC" w14:textId="42B5A89B" w:rsidR="00260D6E" w:rsidRDefault="004F17D9" w:rsidP="00B227B0">
      <w:pPr>
        <w:jc w:val="both"/>
        <w:rPr>
          <w:sz w:val="28"/>
          <w:szCs w:val="28"/>
        </w:rPr>
      </w:pPr>
      <w:r>
        <w:rPr>
          <w:sz w:val="28"/>
          <w:szCs w:val="28"/>
        </w:rPr>
        <w:tab/>
        <w:t>12</w:t>
      </w:r>
      <w:r w:rsidR="00FB57F4">
        <w:rPr>
          <w:sz w:val="28"/>
          <w:szCs w:val="28"/>
        </w:rPr>
        <w:t>.5. </w:t>
      </w:r>
      <w:r w:rsidR="00260D6E">
        <w:rPr>
          <w:sz w:val="28"/>
          <w:szCs w:val="28"/>
        </w:rPr>
        <w:t>studiju programmas kodu saskaņā ar Latvijas izglītības klasifikāciju;</w:t>
      </w:r>
    </w:p>
    <w:p w14:paraId="64E0CC34" w14:textId="275BB4A7" w:rsidR="00260D6E" w:rsidRDefault="004F17D9" w:rsidP="00B227B0">
      <w:pPr>
        <w:jc w:val="both"/>
        <w:rPr>
          <w:sz w:val="28"/>
          <w:szCs w:val="28"/>
        </w:rPr>
      </w:pPr>
      <w:r>
        <w:rPr>
          <w:sz w:val="28"/>
          <w:szCs w:val="28"/>
        </w:rPr>
        <w:tab/>
        <w:t>12</w:t>
      </w:r>
      <w:r w:rsidR="00FB57F4">
        <w:rPr>
          <w:sz w:val="28"/>
          <w:szCs w:val="28"/>
        </w:rPr>
        <w:t>.6. </w:t>
      </w:r>
      <w:r w:rsidR="00260D6E">
        <w:rPr>
          <w:sz w:val="28"/>
          <w:szCs w:val="28"/>
        </w:rPr>
        <w:t>studiju programmas apjomu, pilna laika studiju īstenošanas ilgumu, studiju veidu, formu, īpaši norādot tālmācību, un īstenošanas valodu;</w:t>
      </w:r>
    </w:p>
    <w:p w14:paraId="1EDCC8D2" w14:textId="79EAF03A" w:rsidR="00260D6E" w:rsidRDefault="004F17D9" w:rsidP="00B227B0">
      <w:pPr>
        <w:jc w:val="both"/>
        <w:rPr>
          <w:sz w:val="28"/>
          <w:szCs w:val="28"/>
        </w:rPr>
      </w:pPr>
      <w:r>
        <w:rPr>
          <w:sz w:val="28"/>
          <w:szCs w:val="28"/>
        </w:rPr>
        <w:tab/>
        <w:t>12</w:t>
      </w:r>
      <w:r w:rsidR="00FB57F4">
        <w:rPr>
          <w:sz w:val="28"/>
          <w:szCs w:val="28"/>
        </w:rPr>
        <w:t>.7. </w:t>
      </w:r>
      <w:r w:rsidR="00260D6E">
        <w:rPr>
          <w:sz w:val="28"/>
          <w:szCs w:val="28"/>
        </w:rPr>
        <w:t>uzņemšanas prasības;</w:t>
      </w:r>
    </w:p>
    <w:p w14:paraId="0E29F3D8" w14:textId="68A57800" w:rsidR="00260D6E" w:rsidRDefault="00FB57F4" w:rsidP="00B227B0">
      <w:pPr>
        <w:jc w:val="both"/>
        <w:rPr>
          <w:sz w:val="28"/>
          <w:szCs w:val="28"/>
        </w:rPr>
      </w:pPr>
      <w:r>
        <w:rPr>
          <w:sz w:val="28"/>
          <w:szCs w:val="28"/>
        </w:rPr>
        <w:tab/>
        <w:t>1</w:t>
      </w:r>
      <w:r w:rsidR="004F17D9">
        <w:rPr>
          <w:sz w:val="28"/>
          <w:szCs w:val="28"/>
        </w:rPr>
        <w:t>2</w:t>
      </w:r>
      <w:r>
        <w:rPr>
          <w:sz w:val="28"/>
          <w:szCs w:val="28"/>
        </w:rPr>
        <w:t>.8. </w:t>
      </w:r>
      <w:r w:rsidR="00260D6E">
        <w:rPr>
          <w:sz w:val="28"/>
          <w:szCs w:val="28"/>
        </w:rPr>
        <w:t>iegūstamo grādu, piešķiramo profesionālo kvalifikāciju vai grādu un profesionālo kvalifikāciju nosaukumu;</w:t>
      </w:r>
    </w:p>
    <w:p w14:paraId="2699B78C" w14:textId="34EF9B7E" w:rsidR="00260D6E" w:rsidRDefault="004F17D9" w:rsidP="00B227B0">
      <w:pPr>
        <w:jc w:val="both"/>
        <w:rPr>
          <w:sz w:val="28"/>
          <w:szCs w:val="28"/>
        </w:rPr>
      </w:pPr>
      <w:r>
        <w:rPr>
          <w:sz w:val="28"/>
          <w:szCs w:val="28"/>
        </w:rPr>
        <w:tab/>
        <w:t>12</w:t>
      </w:r>
      <w:r w:rsidR="00FB57F4">
        <w:rPr>
          <w:sz w:val="28"/>
          <w:szCs w:val="28"/>
        </w:rPr>
        <w:t>.9. </w:t>
      </w:r>
      <w:r w:rsidR="00260D6E">
        <w:rPr>
          <w:sz w:val="28"/>
          <w:szCs w:val="28"/>
        </w:rPr>
        <w:t>adresi, kur tiks īstenota studiju programma, norādot, vai studiju programmu īstenos augstskola, augstskolas filiāle, koledža vai koledžas filiāle;</w:t>
      </w:r>
    </w:p>
    <w:p w14:paraId="4F2028DA" w14:textId="42178795" w:rsidR="00260D6E" w:rsidRDefault="004F17D9" w:rsidP="00B227B0">
      <w:pPr>
        <w:jc w:val="both"/>
        <w:rPr>
          <w:sz w:val="28"/>
          <w:szCs w:val="28"/>
        </w:rPr>
      </w:pPr>
      <w:r>
        <w:rPr>
          <w:sz w:val="28"/>
          <w:szCs w:val="28"/>
        </w:rPr>
        <w:tab/>
        <w:t>12</w:t>
      </w:r>
      <w:r w:rsidR="00FB57F4">
        <w:rPr>
          <w:sz w:val="28"/>
          <w:szCs w:val="28"/>
        </w:rPr>
        <w:t>.10. </w:t>
      </w:r>
      <w:r w:rsidR="00260D6E">
        <w:rPr>
          <w:sz w:val="28"/>
          <w:szCs w:val="28"/>
        </w:rPr>
        <w:t>potenciālā studiju programmas direktora vārdu, uzvārdu, kontaktinformāciju un tās personas vārdu, uzvārdu, amatu un kontaktinformāciju, kuru augstskola vai koledža pilnvarojusi kārtot ar studiju programmas licencēšanu saistītos jautājumus.</w:t>
      </w:r>
    </w:p>
    <w:p w14:paraId="3135032D" w14:textId="77777777" w:rsidR="00260D6E" w:rsidRDefault="00260D6E" w:rsidP="00B227B0">
      <w:pPr>
        <w:jc w:val="both"/>
        <w:rPr>
          <w:sz w:val="28"/>
          <w:szCs w:val="28"/>
        </w:rPr>
      </w:pPr>
    </w:p>
    <w:p w14:paraId="5B9BA17D" w14:textId="25DDE2E9" w:rsidR="00260D6E" w:rsidRDefault="00E222C1" w:rsidP="00B227B0">
      <w:pPr>
        <w:jc w:val="both"/>
        <w:rPr>
          <w:sz w:val="28"/>
          <w:szCs w:val="28"/>
        </w:rPr>
      </w:pPr>
      <w:r>
        <w:rPr>
          <w:sz w:val="28"/>
          <w:szCs w:val="28"/>
        </w:rPr>
        <w:tab/>
        <w:t>13</w:t>
      </w:r>
      <w:r w:rsidR="00FB57F4">
        <w:rPr>
          <w:sz w:val="28"/>
          <w:szCs w:val="28"/>
        </w:rPr>
        <w:t>. </w:t>
      </w:r>
      <w:r w:rsidR="00840406">
        <w:rPr>
          <w:sz w:val="28"/>
          <w:szCs w:val="28"/>
        </w:rPr>
        <w:t>Iesniegumam pievieno:</w:t>
      </w:r>
    </w:p>
    <w:p w14:paraId="47B939FA" w14:textId="35F38E29" w:rsidR="005A3D19" w:rsidRDefault="00840406" w:rsidP="002D0825">
      <w:pPr>
        <w:jc w:val="both"/>
        <w:rPr>
          <w:sz w:val="28"/>
          <w:szCs w:val="28"/>
        </w:rPr>
      </w:pPr>
      <w:r>
        <w:rPr>
          <w:sz w:val="28"/>
          <w:szCs w:val="28"/>
        </w:rPr>
        <w:tab/>
      </w:r>
      <w:r w:rsidR="00E222C1">
        <w:rPr>
          <w:sz w:val="28"/>
          <w:szCs w:val="28"/>
        </w:rPr>
        <w:t>13</w:t>
      </w:r>
      <w:r w:rsidR="00FB57F4">
        <w:rPr>
          <w:sz w:val="28"/>
          <w:szCs w:val="28"/>
        </w:rPr>
        <w:t>.1. </w:t>
      </w:r>
      <w:r w:rsidR="002D0825">
        <w:rPr>
          <w:sz w:val="28"/>
          <w:szCs w:val="28"/>
        </w:rPr>
        <w:t>šo noteikumu 2.3. apakšpunktā minētajā sarakstā iekļautos dokumentus;</w:t>
      </w:r>
    </w:p>
    <w:p w14:paraId="21666A0B" w14:textId="1C69BC0A" w:rsidR="00A07841" w:rsidRDefault="00FB57F4" w:rsidP="00B227B0">
      <w:pPr>
        <w:jc w:val="both"/>
        <w:rPr>
          <w:sz w:val="28"/>
          <w:szCs w:val="28"/>
        </w:rPr>
      </w:pPr>
      <w:r>
        <w:rPr>
          <w:sz w:val="28"/>
          <w:szCs w:val="28"/>
        </w:rPr>
        <w:tab/>
      </w:r>
      <w:r w:rsidR="00E222C1">
        <w:rPr>
          <w:sz w:val="28"/>
          <w:szCs w:val="28"/>
        </w:rPr>
        <w:t>13</w:t>
      </w:r>
      <w:r w:rsidR="002D0825" w:rsidRPr="00804DAA">
        <w:rPr>
          <w:sz w:val="28"/>
          <w:szCs w:val="28"/>
        </w:rPr>
        <w:t>.2</w:t>
      </w:r>
      <w:r w:rsidRPr="00804DAA">
        <w:rPr>
          <w:sz w:val="28"/>
          <w:szCs w:val="28"/>
        </w:rPr>
        <w:t>. </w:t>
      </w:r>
      <w:r w:rsidR="00804DAA" w:rsidRPr="00804DAA">
        <w:rPr>
          <w:sz w:val="28"/>
          <w:szCs w:val="28"/>
        </w:rPr>
        <w:t xml:space="preserve">institūciju, kas veica valodas prasmes pārbaudi, </w:t>
      </w:r>
      <w:r w:rsidR="00D7460A" w:rsidRPr="00804DAA">
        <w:rPr>
          <w:sz w:val="28"/>
          <w:szCs w:val="28"/>
        </w:rPr>
        <w:t>apliecinājumu</w:t>
      </w:r>
      <w:r w:rsidR="00804DAA" w:rsidRPr="00804DAA">
        <w:rPr>
          <w:sz w:val="28"/>
          <w:szCs w:val="28"/>
        </w:rPr>
        <w:t>s</w:t>
      </w:r>
      <w:r w:rsidR="00D7460A" w:rsidRPr="00804DAA">
        <w:rPr>
          <w:sz w:val="28"/>
          <w:szCs w:val="28"/>
        </w:rPr>
        <w:t xml:space="preserve"> par </w:t>
      </w:r>
      <w:r w:rsidR="009237D5" w:rsidRPr="00804DAA">
        <w:rPr>
          <w:sz w:val="28"/>
          <w:szCs w:val="28"/>
        </w:rPr>
        <w:t xml:space="preserve">studiju programmas īstenošanā iesaistāmo mācībspēku attiecīgo svešvalodu prasmi </w:t>
      </w:r>
      <w:r w:rsidR="00D7460A" w:rsidRPr="00804DAA">
        <w:rPr>
          <w:sz w:val="28"/>
          <w:szCs w:val="28"/>
        </w:rPr>
        <w:t>vismaz B2 līmenī</w:t>
      </w:r>
      <w:r w:rsidR="009237D5" w:rsidRPr="00804DAA">
        <w:rPr>
          <w:sz w:val="28"/>
          <w:szCs w:val="28"/>
        </w:rPr>
        <w:t>, ja studiju programmu vai tās daļu paredzēts īstenot svešvalodā, vai latviešu valodas prasmi</w:t>
      </w:r>
      <w:r w:rsidR="00D7460A" w:rsidRPr="00804DAA">
        <w:rPr>
          <w:sz w:val="28"/>
          <w:szCs w:val="28"/>
        </w:rPr>
        <w:t xml:space="preserve"> vismaz B2 līmenī</w:t>
      </w:r>
      <w:r w:rsidR="009237D5" w:rsidRPr="00804DAA">
        <w:rPr>
          <w:sz w:val="28"/>
          <w:szCs w:val="28"/>
        </w:rPr>
        <w:t>, ja studiju programmu</w:t>
      </w:r>
      <w:r w:rsidR="00F35655">
        <w:rPr>
          <w:sz w:val="28"/>
          <w:szCs w:val="28"/>
        </w:rPr>
        <w:t xml:space="preserve"> vai tās daļu</w:t>
      </w:r>
      <w:r w:rsidR="009237D5" w:rsidRPr="00804DAA">
        <w:rPr>
          <w:sz w:val="28"/>
          <w:szCs w:val="28"/>
        </w:rPr>
        <w:t xml:space="preserve"> paredzēts īstenot latviešu valodā un mācībspēkam latviešu valoda nav dzimtā valoda;</w:t>
      </w:r>
    </w:p>
    <w:p w14:paraId="0A6CEBF8" w14:textId="6F52BF24" w:rsidR="002D0825" w:rsidRDefault="002D0825" w:rsidP="00B227B0">
      <w:pPr>
        <w:jc w:val="both"/>
        <w:rPr>
          <w:sz w:val="28"/>
          <w:szCs w:val="28"/>
        </w:rPr>
      </w:pPr>
      <w:r>
        <w:rPr>
          <w:sz w:val="28"/>
          <w:szCs w:val="28"/>
        </w:rPr>
        <w:tab/>
        <w:t>1</w:t>
      </w:r>
      <w:r w:rsidR="00E222C1">
        <w:rPr>
          <w:sz w:val="28"/>
          <w:szCs w:val="28"/>
        </w:rPr>
        <w:t>3</w:t>
      </w:r>
      <w:r>
        <w:rPr>
          <w:sz w:val="28"/>
          <w:szCs w:val="28"/>
        </w:rPr>
        <w:t>.3</w:t>
      </w:r>
      <w:r w:rsidR="00FB57F4">
        <w:rPr>
          <w:sz w:val="28"/>
          <w:szCs w:val="28"/>
        </w:rPr>
        <w:t>. </w:t>
      </w:r>
      <w:r w:rsidR="009237D5">
        <w:rPr>
          <w:sz w:val="28"/>
          <w:szCs w:val="28"/>
        </w:rPr>
        <w:t xml:space="preserve">dokumentus, kas apliecina, ka augstskola vai koledža studējošajiem nodrošinās iespējas turpināt izglītības ieguvi citā studiju programmā vai citā </w:t>
      </w:r>
      <w:r w:rsidR="009237D5">
        <w:rPr>
          <w:sz w:val="28"/>
          <w:szCs w:val="28"/>
        </w:rPr>
        <w:lastRenderedPageBreak/>
        <w:t>augstskolā vai koledžā (līgums ar citu akreditētu augstskolu vai koledžu), ja studiju programmas īstenošana tiks pārtraukta</w:t>
      </w:r>
      <w:r>
        <w:rPr>
          <w:sz w:val="28"/>
          <w:szCs w:val="28"/>
        </w:rPr>
        <w:t>;</w:t>
      </w:r>
    </w:p>
    <w:p w14:paraId="777CE04B" w14:textId="28BCE690" w:rsidR="00C34012" w:rsidRDefault="00E222C1" w:rsidP="002D0825">
      <w:pPr>
        <w:ind w:firstLine="720"/>
        <w:jc w:val="both"/>
        <w:rPr>
          <w:sz w:val="28"/>
          <w:szCs w:val="28"/>
        </w:rPr>
      </w:pPr>
      <w:r>
        <w:rPr>
          <w:sz w:val="28"/>
          <w:szCs w:val="28"/>
        </w:rPr>
        <w:t>13</w:t>
      </w:r>
      <w:r w:rsidR="002D0825">
        <w:rPr>
          <w:sz w:val="28"/>
          <w:szCs w:val="28"/>
        </w:rPr>
        <w:t>.4. </w:t>
      </w:r>
      <w:r w:rsidR="00C34012">
        <w:rPr>
          <w:sz w:val="28"/>
          <w:szCs w:val="28"/>
        </w:rPr>
        <w:t>dokumentu, kas apliecina, ka augstskola vai koledža studējošajiem garantē zaudējumu kompensāciju, ja studiju programma augstskolas vai koledžas rīcības (darbības vai bezdarbības) dēļ netiek akreditēta vai tiek atņemta studiju programmas licence un studējošais nevēlas turpināt studijas citā studiju programmā;</w:t>
      </w:r>
    </w:p>
    <w:p w14:paraId="517CEACF" w14:textId="1ECAD88F" w:rsidR="00C34012" w:rsidRDefault="00E222C1" w:rsidP="00B227B0">
      <w:pPr>
        <w:jc w:val="both"/>
        <w:rPr>
          <w:sz w:val="28"/>
          <w:szCs w:val="28"/>
        </w:rPr>
      </w:pPr>
      <w:r>
        <w:rPr>
          <w:sz w:val="28"/>
          <w:szCs w:val="28"/>
        </w:rPr>
        <w:tab/>
        <w:t>13</w:t>
      </w:r>
      <w:r w:rsidR="002D0825">
        <w:rPr>
          <w:sz w:val="28"/>
          <w:szCs w:val="28"/>
        </w:rPr>
        <w:t>.5</w:t>
      </w:r>
      <w:r w:rsidR="00FB57F4">
        <w:rPr>
          <w:sz w:val="28"/>
          <w:szCs w:val="28"/>
        </w:rPr>
        <w:t>. </w:t>
      </w:r>
      <w:r w:rsidR="002D0825">
        <w:rPr>
          <w:sz w:val="28"/>
          <w:szCs w:val="28"/>
        </w:rPr>
        <w:t>tās institūcijas, kas veic personu sertifikāciju reglamentēto profesiju jomā, atzinumu</w:t>
      </w:r>
      <w:r w:rsidR="00C34012">
        <w:rPr>
          <w:sz w:val="28"/>
          <w:szCs w:val="28"/>
        </w:rPr>
        <w:t xml:space="preserve"> </w:t>
      </w:r>
      <w:r w:rsidR="002D0825">
        <w:rPr>
          <w:sz w:val="28"/>
          <w:szCs w:val="28"/>
        </w:rPr>
        <w:t xml:space="preserve">par izstrādātās studiju programmas atbilstību reglamentētajai profesijai noteiktajām prasībām, </w:t>
      </w:r>
      <w:r w:rsidR="00C34012">
        <w:rPr>
          <w:sz w:val="28"/>
          <w:szCs w:val="28"/>
        </w:rPr>
        <w:t>ja licencējamā studiju programma sagatavos speciālistus reglamentētajā profesijā;</w:t>
      </w:r>
    </w:p>
    <w:p w14:paraId="48AE2090" w14:textId="1F8EEBFA" w:rsidR="00C34012" w:rsidRDefault="00E222C1" w:rsidP="00B227B0">
      <w:pPr>
        <w:jc w:val="both"/>
        <w:rPr>
          <w:sz w:val="28"/>
          <w:szCs w:val="28"/>
        </w:rPr>
      </w:pPr>
      <w:r>
        <w:rPr>
          <w:sz w:val="28"/>
          <w:szCs w:val="28"/>
        </w:rPr>
        <w:tab/>
        <w:t>13</w:t>
      </w:r>
      <w:r w:rsidR="002D0825">
        <w:rPr>
          <w:sz w:val="28"/>
          <w:szCs w:val="28"/>
        </w:rPr>
        <w:t>.6</w:t>
      </w:r>
      <w:r w:rsidR="00FB57F4">
        <w:rPr>
          <w:sz w:val="28"/>
          <w:szCs w:val="28"/>
        </w:rPr>
        <w:t>. </w:t>
      </w:r>
      <w:r w:rsidR="00C34012">
        <w:rPr>
          <w:sz w:val="28"/>
          <w:szCs w:val="28"/>
        </w:rPr>
        <w:t>informāciju par finanšu līdzekļiem, no kuriem paredzēts finansēt studiju programmas īstenošanu.</w:t>
      </w:r>
    </w:p>
    <w:p w14:paraId="0FDB0674" w14:textId="77777777" w:rsidR="00721E21" w:rsidRDefault="00721E21" w:rsidP="00B227B0">
      <w:pPr>
        <w:jc w:val="both"/>
        <w:rPr>
          <w:sz w:val="28"/>
          <w:szCs w:val="28"/>
        </w:rPr>
      </w:pPr>
    </w:p>
    <w:p w14:paraId="60933B86" w14:textId="36BEE26D" w:rsidR="00721E21" w:rsidRDefault="00E222C1" w:rsidP="00B227B0">
      <w:pPr>
        <w:jc w:val="both"/>
        <w:rPr>
          <w:sz w:val="28"/>
          <w:szCs w:val="28"/>
        </w:rPr>
      </w:pPr>
      <w:r>
        <w:rPr>
          <w:sz w:val="28"/>
          <w:szCs w:val="28"/>
        </w:rPr>
        <w:tab/>
        <w:t>14</w:t>
      </w:r>
      <w:r w:rsidR="00FB57F4">
        <w:rPr>
          <w:sz w:val="28"/>
          <w:szCs w:val="28"/>
        </w:rPr>
        <w:t>. </w:t>
      </w:r>
      <w:r w:rsidR="00AB145D">
        <w:rPr>
          <w:sz w:val="28"/>
          <w:szCs w:val="28"/>
        </w:rPr>
        <w:t>Iesniegumam par kopīgās studiju programmas lice</w:t>
      </w:r>
      <w:r w:rsidR="000B0E9C">
        <w:rPr>
          <w:sz w:val="28"/>
          <w:szCs w:val="28"/>
        </w:rPr>
        <w:t>ncēšanu papildus šo noteikumu 13</w:t>
      </w:r>
      <w:r w:rsidR="00AB145D">
        <w:rPr>
          <w:sz w:val="28"/>
          <w:szCs w:val="28"/>
        </w:rPr>
        <w:t>. punktā minētajiem dokumentiem pievieno:</w:t>
      </w:r>
    </w:p>
    <w:p w14:paraId="1A70AB78" w14:textId="0CE8E781" w:rsidR="00AB145D" w:rsidRDefault="00E222C1" w:rsidP="00B227B0">
      <w:pPr>
        <w:jc w:val="both"/>
        <w:rPr>
          <w:sz w:val="28"/>
          <w:szCs w:val="28"/>
        </w:rPr>
      </w:pPr>
      <w:r>
        <w:rPr>
          <w:sz w:val="28"/>
          <w:szCs w:val="28"/>
        </w:rPr>
        <w:tab/>
        <w:t>14</w:t>
      </w:r>
      <w:r w:rsidR="00FB57F4">
        <w:rPr>
          <w:sz w:val="28"/>
          <w:szCs w:val="28"/>
        </w:rPr>
        <w:t>.1. </w:t>
      </w:r>
      <w:r w:rsidR="00AB145D">
        <w:rPr>
          <w:sz w:val="28"/>
          <w:szCs w:val="28"/>
        </w:rPr>
        <w:t>informāciju par studiju programmas atbilstību Augstskolu likuma 55.</w:t>
      </w:r>
      <w:r w:rsidR="00AB145D">
        <w:rPr>
          <w:sz w:val="28"/>
          <w:szCs w:val="28"/>
          <w:vertAlign w:val="superscript"/>
        </w:rPr>
        <w:t>1</w:t>
      </w:r>
      <w:r w:rsidR="00AB145D">
        <w:rPr>
          <w:sz w:val="28"/>
          <w:szCs w:val="28"/>
        </w:rPr>
        <w:t> panta otrās un trešās daļas nosacījumiem;</w:t>
      </w:r>
    </w:p>
    <w:p w14:paraId="1345C932" w14:textId="246F2CA0" w:rsidR="00AB145D" w:rsidRDefault="00E222C1" w:rsidP="00B227B0">
      <w:pPr>
        <w:jc w:val="both"/>
        <w:rPr>
          <w:sz w:val="28"/>
          <w:szCs w:val="28"/>
        </w:rPr>
      </w:pPr>
      <w:r>
        <w:rPr>
          <w:sz w:val="28"/>
          <w:szCs w:val="28"/>
        </w:rPr>
        <w:tab/>
        <w:t>14</w:t>
      </w:r>
      <w:r w:rsidR="00FB57F4">
        <w:rPr>
          <w:sz w:val="28"/>
          <w:szCs w:val="28"/>
        </w:rPr>
        <w:t>.2. </w:t>
      </w:r>
      <w:r w:rsidR="00AB145D">
        <w:rPr>
          <w:sz w:val="28"/>
          <w:szCs w:val="28"/>
        </w:rPr>
        <w:t>rakstisku vienošanos ar studiju programmas īstenošanā iesaistīto augstskolu vai koledžu par kopīgas studiju programmas izstrādi un īstenošanu.</w:t>
      </w:r>
    </w:p>
    <w:p w14:paraId="6B08D7AC" w14:textId="77777777" w:rsidR="000A6249" w:rsidRDefault="000A6249" w:rsidP="00B227B0">
      <w:pPr>
        <w:jc w:val="both"/>
        <w:rPr>
          <w:sz w:val="28"/>
          <w:szCs w:val="28"/>
        </w:rPr>
      </w:pPr>
    </w:p>
    <w:p w14:paraId="1463484A" w14:textId="15265492" w:rsidR="00AB145D" w:rsidRDefault="00E222C1" w:rsidP="00B227B0">
      <w:pPr>
        <w:jc w:val="both"/>
        <w:rPr>
          <w:sz w:val="28"/>
          <w:szCs w:val="28"/>
        </w:rPr>
      </w:pPr>
      <w:r>
        <w:rPr>
          <w:sz w:val="28"/>
          <w:szCs w:val="28"/>
        </w:rPr>
        <w:tab/>
        <w:t>15</w:t>
      </w:r>
      <w:r w:rsidR="000A6249">
        <w:rPr>
          <w:sz w:val="28"/>
          <w:szCs w:val="28"/>
        </w:rPr>
        <w:t xml:space="preserve">. </w:t>
      </w:r>
      <w:r w:rsidR="000A6249" w:rsidRPr="000A6249">
        <w:rPr>
          <w:sz w:val="28"/>
          <w:szCs w:val="28"/>
        </w:rPr>
        <w:t xml:space="preserve">Iesniegumam par </w:t>
      </w:r>
      <w:r w:rsidR="000A6249">
        <w:rPr>
          <w:sz w:val="28"/>
          <w:szCs w:val="28"/>
        </w:rPr>
        <w:t xml:space="preserve">tādas </w:t>
      </w:r>
      <w:r w:rsidR="000A6249" w:rsidRPr="000A6249">
        <w:rPr>
          <w:sz w:val="28"/>
          <w:szCs w:val="28"/>
        </w:rPr>
        <w:t xml:space="preserve">studiju programmas licencēšanu, </w:t>
      </w:r>
      <w:r w:rsidR="000A6249">
        <w:rPr>
          <w:sz w:val="28"/>
          <w:szCs w:val="28"/>
        </w:rPr>
        <w:t>kura atbilst</w:t>
      </w:r>
      <w:r w:rsidR="000A6249" w:rsidRPr="000A6249">
        <w:rPr>
          <w:sz w:val="28"/>
          <w:szCs w:val="28"/>
        </w:rPr>
        <w:t xml:space="preserve"> jaunam augstskolas vai koledžas (izņemot valsts dibinātas augstskolas vai koledžas) studiju virzienam, pievieno lēmumu par jauna studiju virziena atvēršanu, kurā izvērtēti jauna studiju virziena atvēršanai pieejamie resursi.</w:t>
      </w:r>
    </w:p>
    <w:p w14:paraId="15177949" w14:textId="77777777" w:rsidR="005661C4" w:rsidRDefault="005661C4" w:rsidP="00B227B0">
      <w:pPr>
        <w:jc w:val="both"/>
        <w:rPr>
          <w:sz w:val="28"/>
          <w:szCs w:val="28"/>
        </w:rPr>
      </w:pPr>
    </w:p>
    <w:p w14:paraId="1FBB6071" w14:textId="4EA161C6" w:rsidR="005661C4" w:rsidRDefault="00F161C8" w:rsidP="00B227B0">
      <w:pPr>
        <w:jc w:val="both"/>
        <w:rPr>
          <w:sz w:val="28"/>
          <w:szCs w:val="28"/>
        </w:rPr>
      </w:pPr>
      <w:r>
        <w:rPr>
          <w:sz w:val="28"/>
          <w:szCs w:val="28"/>
        </w:rPr>
        <w:tab/>
        <w:t>16</w:t>
      </w:r>
      <w:r w:rsidR="00FB57F4">
        <w:rPr>
          <w:sz w:val="28"/>
          <w:szCs w:val="28"/>
        </w:rPr>
        <w:t>. </w:t>
      </w:r>
      <w:r w:rsidR="005661C4">
        <w:rPr>
          <w:sz w:val="28"/>
          <w:szCs w:val="28"/>
        </w:rPr>
        <w:t xml:space="preserve">Iesniegumu un tam pievienotos dokumentus iesniedz </w:t>
      </w:r>
      <w:r w:rsidR="002D0825">
        <w:rPr>
          <w:sz w:val="28"/>
          <w:szCs w:val="28"/>
        </w:rPr>
        <w:t xml:space="preserve">elektroniskā formā un to </w:t>
      </w:r>
      <w:r w:rsidR="005661C4">
        <w:rPr>
          <w:sz w:val="28"/>
          <w:szCs w:val="28"/>
        </w:rPr>
        <w:t>paraksta ar drošu elektronisko parakstu saskaņā ar Elektronisko dokumentu likumā noteiktajiem nosacījumiem.</w:t>
      </w:r>
    </w:p>
    <w:p w14:paraId="38E02891" w14:textId="77777777" w:rsidR="005661C4" w:rsidRDefault="005661C4" w:rsidP="00B227B0">
      <w:pPr>
        <w:jc w:val="both"/>
        <w:rPr>
          <w:sz w:val="28"/>
          <w:szCs w:val="28"/>
        </w:rPr>
      </w:pPr>
    </w:p>
    <w:p w14:paraId="0A811C12" w14:textId="2947D85C" w:rsidR="005661C4" w:rsidRDefault="00F161C8" w:rsidP="00B227B0">
      <w:pPr>
        <w:jc w:val="both"/>
        <w:rPr>
          <w:sz w:val="28"/>
          <w:szCs w:val="28"/>
        </w:rPr>
      </w:pPr>
      <w:r>
        <w:rPr>
          <w:sz w:val="28"/>
          <w:szCs w:val="28"/>
        </w:rPr>
        <w:tab/>
        <w:t>17</w:t>
      </w:r>
      <w:r w:rsidR="00FB57F4">
        <w:rPr>
          <w:sz w:val="28"/>
          <w:szCs w:val="28"/>
        </w:rPr>
        <w:t>. </w:t>
      </w:r>
      <w:r w:rsidR="005661C4">
        <w:rPr>
          <w:sz w:val="28"/>
          <w:szCs w:val="28"/>
        </w:rPr>
        <w:t>Centrs pēc iesnieguma saņemšanas pārbauda iesniegto doku</w:t>
      </w:r>
      <w:r>
        <w:rPr>
          <w:sz w:val="28"/>
          <w:szCs w:val="28"/>
        </w:rPr>
        <w:t>mentu atbilstību šo noteikumu 12</w:t>
      </w:r>
      <w:r w:rsidR="005661C4">
        <w:rPr>
          <w:sz w:val="28"/>
          <w:szCs w:val="28"/>
        </w:rPr>
        <w:t>.</w:t>
      </w:r>
      <w:r w:rsidR="000A6249">
        <w:rPr>
          <w:sz w:val="28"/>
          <w:szCs w:val="28"/>
        </w:rPr>
        <w:t>,</w:t>
      </w:r>
      <w:r>
        <w:rPr>
          <w:sz w:val="28"/>
          <w:szCs w:val="28"/>
        </w:rPr>
        <w:t xml:space="preserve"> 13</w:t>
      </w:r>
      <w:r w:rsidR="005661C4">
        <w:rPr>
          <w:sz w:val="28"/>
          <w:szCs w:val="28"/>
        </w:rPr>
        <w:t>.</w:t>
      </w:r>
      <w:r>
        <w:rPr>
          <w:sz w:val="28"/>
          <w:szCs w:val="28"/>
        </w:rPr>
        <w:t> un 14</w:t>
      </w:r>
      <w:r w:rsidR="000A6249">
        <w:rPr>
          <w:sz w:val="28"/>
          <w:szCs w:val="28"/>
        </w:rPr>
        <w:t>.</w:t>
      </w:r>
      <w:r w:rsidR="002B46EE">
        <w:rPr>
          <w:sz w:val="28"/>
          <w:szCs w:val="28"/>
        </w:rPr>
        <w:t> </w:t>
      </w:r>
      <w:r w:rsidR="005661C4">
        <w:rPr>
          <w:sz w:val="28"/>
          <w:szCs w:val="28"/>
        </w:rPr>
        <w:t>punktā minētaj</w:t>
      </w:r>
      <w:r w:rsidR="009F52F3">
        <w:rPr>
          <w:sz w:val="28"/>
          <w:szCs w:val="28"/>
        </w:rPr>
        <w:t>ām prasībām.</w:t>
      </w:r>
      <w:r w:rsidR="002B46EE">
        <w:rPr>
          <w:sz w:val="28"/>
          <w:szCs w:val="28"/>
        </w:rPr>
        <w:t xml:space="preserve"> Ja augstskola vai koledža nav iesniegusi visu nepieciešamo informāciju, centrs rakstiski lūdz augstskolu vai koledžu iesniegt trūkstošo informāciju.</w:t>
      </w:r>
      <w:r w:rsidR="00593C37">
        <w:rPr>
          <w:sz w:val="28"/>
          <w:szCs w:val="28"/>
        </w:rPr>
        <w:t xml:space="preserve"> Minēto informāciju augstskola vai koledža iesniedz centrā 20 dienu laikā pēc tās pieprasīšanas.</w:t>
      </w:r>
    </w:p>
    <w:p w14:paraId="7A8730A3" w14:textId="77777777" w:rsidR="00E222C1" w:rsidRDefault="00E222C1" w:rsidP="00B227B0">
      <w:pPr>
        <w:jc w:val="both"/>
        <w:rPr>
          <w:sz w:val="28"/>
          <w:szCs w:val="28"/>
        </w:rPr>
      </w:pPr>
    </w:p>
    <w:p w14:paraId="2F61E7FC" w14:textId="3AA71E8D" w:rsidR="00E222C1" w:rsidRDefault="00E222C1" w:rsidP="00B227B0">
      <w:pPr>
        <w:jc w:val="both"/>
        <w:rPr>
          <w:sz w:val="28"/>
          <w:szCs w:val="28"/>
        </w:rPr>
      </w:pPr>
      <w:r>
        <w:rPr>
          <w:sz w:val="28"/>
          <w:szCs w:val="28"/>
        </w:rPr>
        <w:tab/>
        <w:t>18</w:t>
      </w:r>
      <w:r w:rsidRPr="00E222C1">
        <w:rPr>
          <w:sz w:val="28"/>
          <w:szCs w:val="28"/>
        </w:rPr>
        <w:t>. Studiju programmas licencēšanai nepieciešamos datus par augstskolu vai koledžu, kas ir iekļauti valsts un Izglītības un zinātnes ministrijas reģistros, centrs pieprasa un saņem no šiem reģistriem.</w:t>
      </w:r>
    </w:p>
    <w:p w14:paraId="3BC1FAE4" w14:textId="77777777" w:rsidR="002D0825" w:rsidRDefault="002D0825" w:rsidP="00B227B0">
      <w:pPr>
        <w:jc w:val="both"/>
        <w:rPr>
          <w:sz w:val="28"/>
          <w:szCs w:val="28"/>
        </w:rPr>
      </w:pPr>
    </w:p>
    <w:p w14:paraId="1BC2DA6B" w14:textId="5167DB99" w:rsidR="002D0825" w:rsidRDefault="00E222C1" w:rsidP="00B227B0">
      <w:pPr>
        <w:jc w:val="both"/>
        <w:rPr>
          <w:sz w:val="28"/>
          <w:szCs w:val="28"/>
        </w:rPr>
      </w:pPr>
      <w:r>
        <w:rPr>
          <w:sz w:val="28"/>
          <w:szCs w:val="28"/>
        </w:rPr>
        <w:tab/>
        <w:t>19</w:t>
      </w:r>
      <w:r w:rsidR="002D0825">
        <w:rPr>
          <w:sz w:val="28"/>
          <w:szCs w:val="28"/>
        </w:rPr>
        <w:t>. Centrs lūdz licencējamai studiju programmai atbilstoš</w:t>
      </w:r>
      <w:r w:rsidR="00EF7092">
        <w:rPr>
          <w:sz w:val="28"/>
          <w:szCs w:val="28"/>
        </w:rPr>
        <w:t>ajai</w:t>
      </w:r>
      <w:r w:rsidR="002D0825">
        <w:rPr>
          <w:sz w:val="28"/>
          <w:szCs w:val="28"/>
        </w:rPr>
        <w:t xml:space="preserve"> nozares ekspertu padome</w:t>
      </w:r>
      <w:r w:rsidR="00EF7092">
        <w:rPr>
          <w:sz w:val="28"/>
          <w:szCs w:val="28"/>
        </w:rPr>
        <w:t>i</w:t>
      </w:r>
      <w:r w:rsidR="002D0825">
        <w:rPr>
          <w:sz w:val="28"/>
          <w:szCs w:val="28"/>
        </w:rPr>
        <w:t xml:space="preserve"> </w:t>
      </w:r>
      <w:r w:rsidR="00EF7092">
        <w:rPr>
          <w:sz w:val="28"/>
          <w:szCs w:val="28"/>
        </w:rPr>
        <w:t>vai nozares ministrijai</w:t>
      </w:r>
      <w:r w:rsidR="002D0825">
        <w:rPr>
          <w:sz w:val="28"/>
          <w:szCs w:val="28"/>
        </w:rPr>
        <w:t xml:space="preserve">, ja nav izveidota atbilstoša nozares ekspertu padome, </w:t>
      </w:r>
      <w:r w:rsidR="00EF7092">
        <w:rPr>
          <w:sz w:val="28"/>
          <w:szCs w:val="28"/>
        </w:rPr>
        <w:t xml:space="preserve">10 darbdienu laikā sniegt </w:t>
      </w:r>
      <w:r w:rsidR="002D0825">
        <w:rPr>
          <w:sz w:val="28"/>
          <w:szCs w:val="28"/>
        </w:rPr>
        <w:t>atzinumu par licencējamās studiju programmas rezultātā sagatavoto speciālistu nodarbinātības prognozēm.</w:t>
      </w:r>
    </w:p>
    <w:p w14:paraId="2AA0980C" w14:textId="77777777" w:rsidR="002B46EE" w:rsidRDefault="002B46EE" w:rsidP="00B227B0">
      <w:pPr>
        <w:jc w:val="both"/>
        <w:rPr>
          <w:sz w:val="28"/>
          <w:szCs w:val="28"/>
        </w:rPr>
      </w:pPr>
    </w:p>
    <w:p w14:paraId="0C853A43" w14:textId="4247E5C3" w:rsidR="002B46EE" w:rsidRDefault="00E222C1" w:rsidP="00B227B0">
      <w:pPr>
        <w:jc w:val="both"/>
        <w:rPr>
          <w:sz w:val="28"/>
          <w:szCs w:val="28"/>
        </w:rPr>
      </w:pPr>
      <w:r>
        <w:rPr>
          <w:sz w:val="28"/>
          <w:szCs w:val="28"/>
        </w:rPr>
        <w:tab/>
        <w:t>20</w:t>
      </w:r>
      <w:r w:rsidR="00FB57F4">
        <w:rPr>
          <w:sz w:val="28"/>
          <w:szCs w:val="28"/>
        </w:rPr>
        <w:t>. </w:t>
      </w:r>
      <w:r w:rsidR="002B46EE">
        <w:rPr>
          <w:sz w:val="28"/>
          <w:szCs w:val="28"/>
        </w:rPr>
        <w:t>Ja augstskola licencēšanai iesniegusi doktora studiju programmu, centrs lūdz Latvijas Zinātnes padomi sniegt atzinumu par licencēšanai iesniegto doktora studiju programmu saskaņā ar Zinātniskās darbības likuma 16. panta 7. punktā noteikto.</w:t>
      </w:r>
    </w:p>
    <w:p w14:paraId="34B61088" w14:textId="77777777" w:rsidR="002B46EE" w:rsidRDefault="002B46EE" w:rsidP="00B227B0">
      <w:pPr>
        <w:jc w:val="both"/>
        <w:rPr>
          <w:sz w:val="28"/>
          <w:szCs w:val="28"/>
        </w:rPr>
      </w:pPr>
    </w:p>
    <w:p w14:paraId="1FE15641" w14:textId="44E833FB" w:rsidR="002B46EE" w:rsidRDefault="00E222C1" w:rsidP="00B227B0">
      <w:pPr>
        <w:jc w:val="both"/>
        <w:rPr>
          <w:sz w:val="28"/>
          <w:szCs w:val="28"/>
        </w:rPr>
      </w:pPr>
      <w:r>
        <w:rPr>
          <w:sz w:val="28"/>
          <w:szCs w:val="28"/>
        </w:rPr>
        <w:tab/>
        <w:t>21</w:t>
      </w:r>
      <w:r w:rsidR="00EF7092">
        <w:rPr>
          <w:sz w:val="28"/>
          <w:szCs w:val="28"/>
        </w:rPr>
        <w:t>.</w:t>
      </w:r>
      <w:r w:rsidR="00FB57F4">
        <w:rPr>
          <w:sz w:val="28"/>
          <w:szCs w:val="28"/>
        </w:rPr>
        <w:t> </w:t>
      </w:r>
      <w:r w:rsidR="00572411">
        <w:rPr>
          <w:sz w:val="28"/>
          <w:szCs w:val="28"/>
        </w:rPr>
        <w:t>Centrs i</w:t>
      </w:r>
      <w:r w:rsidR="002B46EE">
        <w:rPr>
          <w:sz w:val="28"/>
          <w:szCs w:val="28"/>
        </w:rPr>
        <w:t>esniegumu atdod iesniedzējam šādos gadījumos:</w:t>
      </w:r>
    </w:p>
    <w:p w14:paraId="1F54F391" w14:textId="5A3F6CF2" w:rsidR="002B46EE" w:rsidRDefault="00E222C1" w:rsidP="00B227B0">
      <w:pPr>
        <w:jc w:val="both"/>
        <w:rPr>
          <w:sz w:val="28"/>
          <w:szCs w:val="28"/>
        </w:rPr>
      </w:pPr>
      <w:r>
        <w:rPr>
          <w:sz w:val="28"/>
          <w:szCs w:val="28"/>
        </w:rPr>
        <w:tab/>
        <w:t>21</w:t>
      </w:r>
      <w:r w:rsidR="00FB57F4">
        <w:rPr>
          <w:sz w:val="28"/>
          <w:szCs w:val="28"/>
        </w:rPr>
        <w:t>.1. </w:t>
      </w:r>
      <w:r w:rsidR="002B46EE">
        <w:rPr>
          <w:sz w:val="28"/>
          <w:szCs w:val="28"/>
        </w:rPr>
        <w:t>centra norād</w:t>
      </w:r>
      <w:r w:rsidR="00FB640B">
        <w:rPr>
          <w:sz w:val="28"/>
          <w:szCs w:val="28"/>
        </w:rPr>
        <w:t>ītajā termiņā nav veikta samaksa</w:t>
      </w:r>
      <w:r w:rsidR="002B46EE">
        <w:rPr>
          <w:sz w:val="28"/>
          <w:szCs w:val="28"/>
        </w:rPr>
        <w:t xml:space="preserve"> par studiju programmas licencēšanu;</w:t>
      </w:r>
    </w:p>
    <w:p w14:paraId="25589E24" w14:textId="0C43CB58" w:rsidR="002B46EE" w:rsidRDefault="00E222C1" w:rsidP="00B227B0">
      <w:pPr>
        <w:jc w:val="both"/>
        <w:rPr>
          <w:sz w:val="28"/>
          <w:szCs w:val="28"/>
        </w:rPr>
      </w:pPr>
      <w:r>
        <w:rPr>
          <w:sz w:val="28"/>
          <w:szCs w:val="28"/>
        </w:rPr>
        <w:tab/>
        <w:t>21</w:t>
      </w:r>
      <w:r w:rsidR="00FB57F4">
        <w:rPr>
          <w:sz w:val="28"/>
          <w:szCs w:val="28"/>
        </w:rPr>
        <w:t>.2. </w:t>
      </w:r>
      <w:r w:rsidR="002B46EE">
        <w:rPr>
          <w:sz w:val="28"/>
          <w:szCs w:val="28"/>
        </w:rPr>
        <w:t>nav iesniegta visa pieprasītā inform</w:t>
      </w:r>
      <w:r w:rsidR="00F161C8">
        <w:rPr>
          <w:sz w:val="28"/>
          <w:szCs w:val="28"/>
        </w:rPr>
        <w:t>ācija atbilstoši šo noteikumu 17</w:t>
      </w:r>
      <w:r w:rsidR="002B46EE">
        <w:rPr>
          <w:sz w:val="28"/>
          <w:szCs w:val="28"/>
        </w:rPr>
        <w:t>. punktā noteiktajam;</w:t>
      </w:r>
    </w:p>
    <w:p w14:paraId="030FA6E0" w14:textId="6F9B5236" w:rsidR="002B46EE" w:rsidRDefault="00E222C1" w:rsidP="00B227B0">
      <w:pPr>
        <w:jc w:val="both"/>
        <w:rPr>
          <w:sz w:val="28"/>
          <w:szCs w:val="28"/>
        </w:rPr>
      </w:pPr>
      <w:r>
        <w:rPr>
          <w:sz w:val="28"/>
          <w:szCs w:val="28"/>
        </w:rPr>
        <w:tab/>
        <w:t>21</w:t>
      </w:r>
      <w:r w:rsidR="00FB57F4">
        <w:rPr>
          <w:sz w:val="28"/>
          <w:szCs w:val="28"/>
        </w:rPr>
        <w:t>.3. </w:t>
      </w:r>
      <w:r w:rsidR="002B46EE">
        <w:rPr>
          <w:sz w:val="28"/>
          <w:szCs w:val="28"/>
        </w:rPr>
        <w:t>dokumenti nav noformēti atbilstoši normatīvajos aktos noteiktajām dokumentu noformēšanas prasībām.</w:t>
      </w:r>
    </w:p>
    <w:p w14:paraId="09325FA7" w14:textId="77777777" w:rsidR="00691A53" w:rsidRDefault="00691A53" w:rsidP="00B227B0">
      <w:pPr>
        <w:jc w:val="both"/>
        <w:rPr>
          <w:sz w:val="28"/>
          <w:szCs w:val="28"/>
        </w:rPr>
      </w:pPr>
    </w:p>
    <w:p w14:paraId="6C8C3FC4" w14:textId="34851C31" w:rsidR="00691A53" w:rsidRDefault="00691A53" w:rsidP="00B227B0">
      <w:pPr>
        <w:jc w:val="both"/>
        <w:rPr>
          <w:sz w:val="28"/>
          <w:szCs w:val="28"/>
        </w:rPr>
      </w:pPr>
      <w:r>
        <w:rPr>
          <w:sz w:val="28"/>
          <w:szCs w:val="28"/>
        </w:rPr>
        <w:tab/>
      </w:r>
      <w:r w:rsidR="00E222C1">
        <w:rPr>
          <w:sz w:val="28"/>
          <w:szCs w:val="28"/>
        </w:rPr>
        <w:t xml:space="preserve">22. Centrs </w:t>
      </w:r>
      <w:r w:rsidRPr="00691A53">
        <w:rPr>
          <w:sz w:val="28"/>
          <w:szCs w:val="28"/>
        </w:rPr>
        <w:t xml:space="preserve">studiju programmas novērtēšanai atlasa un apstiprina trīs </w:t>
      </w:r>
      <w:r w:rsidR="00E222C1">
        <w:rPr>
          <w:sz w:val="28"/>
          <w:szCs w:val="28"/>
        </w:rPr>
        <w:t xml:space="preserve">studiju programmas novērtēšanas </w:t>
      </w:r>
      <w:r w:rsidRPr="00691A53">
        <w:rPr>
          <w:sz w:val="28"/>
          <w:szCs w:val="28"/>
        </w:rPr>
        <w:t xml:space="preserve">ekspertus (turpmāk – </w:t>
      </w:r>
      <w:r w:rsidR="00E222C1">
        <w:rPr>
          <w:sz w:val="28"/>
          <w:szCs w:val="28"/>
        </w:rPr>
        <w:t xml:space="preserve">novērtēšanas </w:t>
      </w:r>
      <w:r w:rsidRPr="00691A53">
        <w:rPr>
          <w:sz w:val="28"/>
          <w:szCs w:val="28"/>
        </w:rPr>
        <w:t>eksperti), no kuriem viens ir Latvijas Studentu apvienības deleģētais pārstāvis, viens – nozares ekspertu padomes deleģētais pārstāvis, ja licencēšanai iesniegta profesionālā studiju programma un ir izveidota atbilstoša nozares ekspertu padome, vai Latvijas Darba devēju konfederācijas deleģētais pārstāvis, ja nav izveidota atbilstoša nozares ekspertu padome vai licencēšanai iesniegta akadēmiskā studiju programma, un viens – tās atbilstošās tautsaimniecības nozares eksperts, kurā pieteikta</w:t>
      </w:r>
      <w:r w:rsidR="00E222C1">
        <w:rPr>
          <w:sz w:val="28"/>
          <w:szCs w:val="28"/>
        </w:rPr>
        <w:t xml:space="preserve"> studiju programmas licencēšana. Centrs organizē novērtēšanas ekspertu darbu, tai skaitā novērtēšanas ekspertu vizītes augstskolās, koledžās, to filiālēs un piedalās tajās.</w:t>
      </w:r>
    </w:p>
    <w:p w14:paraId="5046ABDB" w14:textId="77777777" w:rsidR="002B46EE" w:rsidRDefault="002B46EE" w:rsidP="00B227B0">
      <w:pPr>
        <w:jc w:val="both"/>
        <w:rPr>
          <w:sz w:val="28"/>
          <w:szCs w:val="28"/>
        </w:rPr>
      </w:pPr>
    </w:p>
    <w:p w14:paraId="423BBF75" w14:textId="474CDCA7" w:rsidR="002B46EE" w:rsidRDefault="00E222C1" w:rsidP="00B227B0">
      <w:pPr>
        <w:jc w:val="both"/>
        <w:rPr>
          <w:sz w:val="28"/>
          <w:szCs w:val="28"/>
        </w:rPr>
      </w:pPr>
      <w:r>
        <w:rPr>
          <w:sz w:val="28"/>
          <w:szCs w:val="28"/>
        </w:rPr>
        <w:tab/>
        <w:t>23</w:t>
      </w:r>
      <w:r w:rsidR="00FB57F4">
        <w:rPr>
          <w:sz w:val="28"/>
          <w:szCs w:val="28"/>
        </w:rPr>
        <w:t>. </w:t>
      </w:r>
      <w:r>
        <w:rPr>
          <w:sz w:val="28"/>
          <w:szCs w:val="28"/>
        </w:rPr>
        <w:t>Trīs</w:t>
      </w:r>
      <w:r w:rsidR="0071102B">
        <w:rPr>
          <w:sz w:val="28"/>
          <w:szCs w:val="28"/>
        </w:rPr>
        <w:t xml:space="preserve"> darbdienu laikā pēc </w:t>
      </w:r>
      <w:r>
        <w:rPr>
          <w:sz w:val="28"/>
          <w:szCs w:val="28"/>
        </w:rPr>
        <w:t xml:space="preserve">novērtēšanas </w:t>
      </w:r>
      <w:r w:rsidR="0071102B">
        <w:rPr>
          <w:sz w:val="28"/>
          <w:szCs w:val="28"/>
        </w:rPr>
        <w:t xml:space="preserve">ekspertu apstiprināšanas centrs informē attiecīgo augstskolu vai koledžu par apstiprinātajiem </w:t>
      </w:r>
      <w:r>
        <w:rPr>
          <w:sz w:val="28"/>
          <w:szCs w:val="28"/>
        </w:rPr>
        <w:t xml:space="preserve">novērtēšanas </w:t>
      </w:r>
      <w:r w:rsidR="0071102B">
        <w:rPr>
          <w:sz w:val="28"/>
          <w:szCs w:val="28"/>
        </w:rPr>
        <w:t>eksperti</w:t>
      </w:r>
      <w:r>
        <w:rPr>
          <w:sz w:val="28"/>
          <w:szCs w:val="28"/>
        </w:rPr>
        <w:t>em. Augstskola vai koledža trīs</w:t>
      </w:r>
      <w:r w:rsidR="0071102B">
        <w:rPr>
          <w:sz w:val="28"/>
          <w:szCs w:val="28"/>
        </w:rPr>
        <w:t xml:space="preserve"> darbdienu laikā var izteikt noraidījumu </w:t>
      </w:r>
      <w:r>
        <w:rPr>
          <w:sz w:val="28"/>
          <w:szCs w:val="28"/>
        </w:rPr>
        <w:t xml:space="preserve">novērtēšanas </w:t>
      </w:r>
      <w:r w:rsidR="0071102B">
        <w:rPr>
          <w:sz w:val="28"/>
          <w:szCs w:val="28"/>
        </w:rPr>
        <w:t xml:space="preserve">ekspertiem, iesniedzot centrā pamatotu rakstisku </w:t>
      </w:r>
      <w:r>
        <w:rPr>
          <w:sz w:val="28"/>
          <w:szCs w:val="28"/>
        </w:rPr>
        <w:t>noraidījumu</w:t>
      </w:r>
      <w:r w:rsidR="0071102B">
        <w:rPr>
          <w:sz w:val="28"/>
          <w:szCs w:val="28"/>
        </w:rPr>
        <w:t xml:space="preserve">, norādot katra noraidītā </w:t>
      </w:r>
      <w:r>
        <w:rPr>
          <w:sz w:val="28"/>
          <w:szCs w:val="28"/>
        </w:rPr>
        <w:t xml:space="preserve">novērtēšanas </w:t>
      </w:r>
      <w:r w:rsidR="0071102B">
        <w:rPr>
          <w:sz w:val="28"/>
          <w:szCs w:val="28"/>
        </w:rPr>
        <w:t>eksperta no</w:t>
      </w:r>
      <w:r>
        <w:rPr>
          <w:sz w:val="28"/>
          <w:szCs w:val="28"/>
        </w:rPr>
        <w:t>raidījuma iemeslus. Centrs trīs</w:t>
      </w:r>
      <w:r w:rsidR="0071102B">
        <w:rPr>
          <w:sz w:val="28"/>
          <w:szCs w:val="28"/>
        </w:rPr>
        <w:t xml:space="preserve"> darbdienu laikā pēc </w:t>
      </w:r>
      <w:r>
        <w:rPr>
          <w:sz w:val="28"/>
          <w:szCs w:val="28"/>
        </w:rPr>
        <w:t>noraidījuma</w:t>
      </w:r>
      <w:r w:rsidR="0071102B">
        <w:rPr>
          <w:sz w:val="28"/>
          <w:szCs w:val="28"/>
        </w:rPr>
        <w:t xml:space="preserve"> saņemšanas izskata </w:t>
      </w:r>
      <w:r>
        <w:rPr>
          <w:sz w:val="28"/>
          <w:szCs w:val="28"/>
        </w:rPr>
        <w:t>to</w:t>
      </w:r>
      <w:r w:rsidR="0071102B">
        <w:rPr>
          <w:sz w:val="28"/>
          <w:szCs w:val="28"/>
        </w:rPr>
        <w:t xml:space="preserve"> un, ja atzīst</w:t>
      </w:r>
      <w:r>
        <w:rPr>
          <w:sz w:val="28"/>
          <w:szCs w:val="28"/>
        </w:rPr>
        <w:t xml:space="preserve"> noraidījumu</w:t>
      </w:r>
      <w:r w:rsidR="0071102B">
        <w:rPr>
          <w:sz w:val="28"/>
          <w:szCs w:val="28"/>
        </w:rPr>
        <w:t xml:space="preserve"> par pamatotu, apstiprina citus </w:t>
      </w:r>
      <w:r>
        <w:rPr>
          <w:sz w:val="28"/>
          <w:szCs w:val="28"/>
        </w:rPr>
        <w:t xml:space="preserve">novērtēšanas </w:t>
      </w:r>
      <w:r w:rsidR="0071102B">
        <w:rPr>
          <w:sz w:val="28"/>
          <w:szCs w:val="28"/>
        </w:rPr>
        <w:t>ekspertus.</w:t>
      </w:r>
    </w:p>
    <w:p w14:paraId="3224E072" w14:textId="77777777" w:rsidR="0071102B" w:rsidRDefault="0071102B" w:rsidP="00B227B0">
      <w:pPr>
        <w:jc w:val="both"/>
        <w:rPr>
          <w:sz w:val="28"/>
          <w:szCs w:val="28"/>
        </w:rPr>
      </w:pPr>
    </w:p>
    <w:p w14:paraId="4BC3461D" w14:textId="68D56882" w:rsidR="0071102B" w:rsidRDefault="00E222C1" w:rsidP="00B227B0">
      <w:pPr>
        <w:jc w:val="both"/>
        <w:rPr>
          <w:sz w:val="28"/>
          <w:szCs w:val="28"/>
        </w:rPr>
      </w:pPr>
      <w:r>
        <w:rPr>
          <w:sz w:val="28"/>
          <w:szCs w:val="28"/>
        </w:rPr>
        <w:tab/>
        <w:t>24</w:t>
      </w:r>
      <w:r w:rsidR="00FB57F4">
        <w:rPr>
          <w:sz w:val="28"/>
          <w:szCs w:val="28"/>
        </w:rPr>
        <w:t>. </w:t>
      </w:r>
      <w:r>
        <w:rPr>
          <w:sz w:val="28"/>
          <w:szCs w:val="28"/>
        </w:rPr>
        <w:t>Novērtēšanas e</w:t>
      </w:r>
      <w:r w:rsidR="0071102B">
        <w:rPr>
          <w:sz w:val="28"/>
          <w:szCs w:val="28"/>
        </w:rPr>
        <w:t>ksperti apm</w:t>
      </w:r>
      <w:r w:rsidR="00EF7092">
        <w:rPr>
          <w:sz w:val="28"/>
          <w:szCs w:val="28"/>
        </w:rPr>
        <w:t>eklē augstskolu vai koledžu, tai skaitā</w:t>
      </w:r>
      <w:r w:rsidR="0071102B">
        <w:rPr>
          <w:sz w:val="28"/>
          <w:szCs w:val="28"/>
        </w:rPr>
        <w:t xml:space="preserve"> filiāles, kurās paredzēta licencēšanai iesniegtā</w:t>
      </w:r>
      <w:r w:rsidR="00EF7092">
        <w:rPr>
          <w:sz w:val="28"/>
          <w:szCs w:val="28"/>
        </w:rPr>
        <w:t>s studiju programmas īstenošana</w:t>
      </w:r>
      <w:r w:rsidR="0071102B">
        <w:rPr>
          <w:sz w:val="28"/>
          <w:szCs w:val="28"/>
        </w:rPr>
        <w:t xml:space="preserve">, izvērtē studiju programmu un iesniedz centrā </w:t>
      </w:r>
      <w:r w:rsidR="000B0E9C">
        <w:rPr>
          <w:sz w:val="28"/>
          <w:szCs w:val="28"/>
        </w:rPr>
        <w:t xml:space="preserve">ekspertu </w:t>
      </w:r>
      <w:r w:rsidR="0071102B">
        <w:rPr>
          <w:sz w:val="28"/>
          <w:szCs w:val="28"/>
        </w:rPr>
        <w:t xml:space="preserve">kopīgo atzinumu. Sagatavojot </w:t>
      </w:r>
      <w:r w:rsidR="000B0E9C">
        <w:rPr>
          <w:sz w:val="28"/>
          <w:szCs w:val="28"/>
        </w:rPr>
        <w:t xml:space="preserve">ekspertu </w:t>
      </w:r>
      <w:r w:rsidR="0071102B">
        <w:rPr>
          <w:sz w:val="28"/>
          <w:szCs w:val="28"/>
        </w:rPr>
        <w:t xml:space="preserve">kopīgo atzinumu, </w:t>
      </w:r>
      <w:r>
        <w:rPr>
          <w:sz w:val="28"/>
          <w:szCs w:val="28"/>
        </w:rPr>
        <w:t xml:space="preserve">novērtēšanas </w:t>
      </w:r>
      <w:r w:rsidR="0071102B">
        <w:rPr>
          <w:sz w:val="28"/>
          <w:szCs w:val="28"/>
        </w:rPr>
        <w:t>eksperti vienojas par Augstskolu likuma 55.</w:t>
      </w:r>
      <w:r w:rsidR="0071102B">
        <w:rPr>
          <w:sz w:val="28"/>
          <w:szCs w:val="28"/>
          <w:vertAlign w:val="superscript"/>
        </w:rPr>
        <w:t>2</w:t>
      </w:r>
      <w:r w:rsidR="006D693F">
        <w:rPr>
          <w:sz w:val="28"/>
          <w:szCs w:val="28"/>
        </w:rPr>
        <w:t> </w:t>
      </w:r>
      <w:r w:rsidR="0071102B">
        <w:rPr>
          <w:sz w:val="28"/>
          <w:szCs w:val="28"/>
        </w:rPr>
        <w:t xml:space="preserve">panta piektajā daļā minēto prasību novērtējumu. Ja </w:t>
      </w:r>
      <w:r w:rsidR="000B0E9C">
        <w:rPr>
          <w:sz w:val="28"/>
          <w:szCs w:val="28"/>
        </w:rPr>
        <w:t xml:space="preserve">novērtēšanas </w:t>
      </w:r>
      <w:r w:rsidR="0071102B">
        <w:rPr>
          <w:sz w:val="28"/>
          <w:szCs w:val="28"/>
        </w:rPr>
        <w:t>ekspertu viedoklis par kādu no Augstskolu likuma 55.</w:t>
      </w:r>
      <w:r w:rsidR="0071102B">
        <w:rPr>
          <w:sz w:val="28"/>
          <w:szCs w:val="28"/>
          <w:vertAlign w:val="superscript"/>
        </w:rPr>
        <w:t>2</w:t>
      </w:r>
      <w:r w:rsidR="006D693F">
        <w:rPr>
          <w:sz w:val="28"/>
          <w:szCs w:val="28"/>
        </w:rPr>
        <w:t> </w:t>
      </w:r>
      <w:r w:rsidR="0071102B">
        <w:rPr>
          <w:sz w:val="28"/>
          <w:szCs w:val="28"/>
        </w:rPr>
        <w:t xml:space="preserve">panta piektajā daļā minētajām prasībām atšķiras, atšķirīgo viedokli norāda </w:t>
      </w:r>
      <w:r w:rsidR="00572411">
        <w:rPr>
          <w:sz w:val="28"/>
          <w:szCs w:val="28"/>
        </w:rPr>
        <w:t xml:space="preserve">novērtēšanas </w:t>
      </w:r>
      <w:r w:rsidR="000B0E9C">
        <w:rPr>
          <w:sz w:val="28"/>
          <w:szCs w:val="28"/>
        </w:rPr>
        <w:t xml:space="preserve">ekspertu </w:t>
      </w:r>
      <w:r w:rsidR="0071102B">
        <w:rPr>
          <w:sz w:val="28"/>
          <w:szCs w:val="28"/>
        </w:rPr>
        <w:t>kopīgajā atzinumā.</w:t>
      </w:r>
    </w:p>
    <w:p w14:paraId="480CC149" w14:textId="77777777" w:rsidR="005F381C" w:rsidRDefault="005F381C" w:rsidP="00B227B0">
      <w:pPr>
        <w:jc w:val="both"/>
        <w:rPr>
          <w:sz w:val="28"/>
          <w:szCs w:val="28"/>
        </w:rPr>
      </w:pPr>
    </w:p>
    <w:p w14:paraId="2C5FEFC1" w14:textId="4FC9B76C" w:rsidR="005F381C" w:rsidRDefault="005F381C" w:rsidP="00B227B0">
      <w:pPr>
        <w:jc w:val="both"/>
        <w:rPr>
          <w:sz w:val="28"/>
          <w:szCs w:val="28"/>
        </w:rPr>
      </w:pPr>
      <w:r>
        <w:rPr>
          <w:sz w:val="28"/>
          <w:szCs w:val="28"/>
        </w:rPr>
        <w:tab/>
      </w:r>
      <w:r w:rsidR="00E222C1">
        <w:rPr>
          <w:sz w:val="28"/>
          <w:szCs w:val="28"/>
        </w:rPr>
        <w:t>25</w:t>
      </w:r>
      <w:r w:rsidR="00FB57F4">
        <w:rPr>
          <w:sz w:val="28"/>
          <w:szCs w:val="28"/>
        </w:rPr>
        <w:t>. </w:t>
      </w:r>
      <w:r>
        <w:rPr>
          <w:sz w:val="28"/>
          <w:szCs w:val="28"/>
        </w:rPr>
        <w:t>Studiju kvalitātes komisija studiju programmu novērtē saskaņā ar Augstskolu likuma 55.</w:t>
      </w:r>
      <w:r>
        <w:rPr>
          <w:sz w:val="28"/>
          <w:szCs w:val="28"/>
          <w:vertAlign w:val="superscript"/>
        </w:rPr>
        <w:t>2</w:t>
      </w:r>
      <w:r w:rsidR="006D693F">
        <w:rPr>
          <w:sz w:val="28"/>
          <w:szCs w:val="28"/>
        </w:rPr>
        <w:t> </w:t>
      </w:r>
      <w:r>
        <w:rPr>
          <w:sz w:val="28"/>
          <w:szCs w:val="28"/>
        </w:rPr>
        <w:t>panta piektajā daļā minētajām prasībām un atbilstoši Augstskolu likuma 55.</w:t>
      </w:r>
      <w:r>
        <w:rPr>
          <w:sz w:val="28"/>
          <w:szCs w:val="28"/>
          <w:vertAlign w:val="superscript"/>
        </w:rPr>
        <w:t>2</w:t>
      </w:r>
      <w:r w:rsidR="006D693F">
        <w:rPr>
          <w:sz w:val="28"/>
          <w:szCs w:val="28"/>
        </w:rPr>
        <w:t> </w:t>
      </w:r>
      <w:r>
        <w:rPr>
          <w:sz w:val="28"/>
          <w:szCs w:val="28"/>
        </w:rPr>
        <w:t>panta sestajā un septītajā daļā noteiktajam pieņem lēmumu par studiju programmas licencēšanu vai atteikumu licencēt studiju programmu.</w:t>
      </w:r>
      <w:r w:rsidR="00572411" w:rsidRPr="00572411">
        <w:t xml:space="preserve"> </w:t>
      </w:r>
      <w:r w:rsidR="00572411">
        <w:t>P</w:t>
      </w:r>
      <w:r w:rsidR="00572411" w:rsidRPr="00572411">
        <w:rPr>
          <w:sz w:val="28"/>
          <w:szCs w:val="28"/>
        </w:rPr>
        <w:t>ieņem</w:t>
      </w:r>
      <w:r w:rsidR="00572411">
        <w:rPr>
          <w:sz w:val="28"/>
          <w:szCs w:val="28"/>
        </w:rPr>
        <w:t>ot</w:t>
      </w:r>
      <w:r w:rsidR="00572411" w:rsidRPr="00572411">
        <w:rPr>
          <w:sz w:val="28"/>
          <w:szCs w:val="28"/>
        </w:rPr>
        <w:t xml:space="preserve"> lēmumu par studiju programmas licencēšanu vai atteikumu licencēt studiju programmu</w:t>
      </w:r>
      <w:r w:rsidR="00572411">
        <w:rPr>
          <w:sz w:val="28"/>
          <w:szCs w:val="28"/>
        </w:rPr>
        <w:t xml:space="preserve"> Studiju kvalitātes komisija</w:t>
      </w:r>
      <w:r w:rsidR="00572411" w:rsidRPr="00572411">
        <w:rPr>
          <w:sz w:val="28"/>
          <w:szCs w:val="28"/>
        </w:rPr>
        <w:t xml:space="preserve"> ņem vērā augstskolas vai koledžas iesniegumu un tam pievienotos dokumentus, </w:t>
      </w:r>
      <w:r w:rsidR="00572411">
        <w:rPr>
          <w:sz w:val="28"/>
          <w:szCs w:val="28"/>
        </w:rPr>
        <w:t xml:space="preserve">novērtēšanas </w:t>
      </w:r>
      <w:r w:rsidR="00572411" w:rsidRPr="00572411">
        <w:rPr>
          <w:sz w:val="28"/>
          <w:szCs w:val="28"/>
        </w:rPr>
        <w:t>ekspertu kopīgo atzinumu un citu tās rīcībā esošo informāciju</w:t>
      </w:r>
      <w:r w:rsidR="00BB39BD">
        <w:rPr>
          <w:sz w:val="28"/>
          <w:szCs w:val="28"/>
        </w:rPr>
        <w:t>.</w:t>
      </w:r>
    </w:p>
    <w:p w14:paraId="18A1F163" w14:textId="77777777" w:rsidR="00EF7092" w:rsidRDefault="00EF7092" w:rsidP="00B227B0">
      <w:pPr>
        <w:jc w:val="both"/>
        <w:rPr>
          <w:sz w:val="28"/>
          <w:szCs w:val="28"/>
        </w:rPr>
      </w:pPr>
    </w:p>
    <w:p w14:paraId="17B615EB" w14:textId="36EA010F" w:rsidR="00EF7092" w:rsidRDefault="00E222C1" w:rsidP="00B227B0">
      <w:pPr>
        <w:jc w:val="both"/>
        <w:rPr>
          <w:sz w:val="28"/>
          <w:szCs w:val="28"/>
        </w:rPr>
      </w:pPr>
      <w:r>
        <w:rPr>
          <w:sz w:val="28"/>
          <w:szCs w:val="28"/>
        </w:rPr>
        <w:tab/>
        <w:t>26</w:t>
      </w:r>
      <w:r w:rsidR="00EF7092">
        <w:rPr>
          <w:sz w:val="28"/>
          <w:szCs w:val="28"/>
        </w:rPr>
        <w:t>. Izglītības un zinātnes ministrijas pārstāvjiem ir tiesības piedalīties Studiju kvalitātes komisijas sēdēs kā novērotājiem.</w:t>
      </w:r>
    </w:p>
    <w:p w14:paraId="72B37F97" w14:textId="77777777" w:rsidR="006D693F" w:rsidRDefault="006D693F" w:rsidP="00B227B0">
      <w:pPr>
        <w:jc w:val="both"/>
        <w:rPr>
          <w:sz w:val="28"/>
          <w:szCs w:val="28"/>
        </w:rPr>
      </w:pPr>
    </w:p>
    <w:p w14:paraId="3EBF6901" w14:textId="3794D63F" w:rsidR="00F24587" w:rsidRDefault="006D693F" w:rsidP="00B227B0">
      <w:pPr>
        <w:jc w:val="both"/>
        <w:rPr>
          <w:sz w:val="28"/>
          <w:szCs w:val="28"/>
        </w:rPr>
      </w:pPr>
      <w:r>
        <w:rPr>
          <w:sz w:val="28"/>
          <w:szCs w:val="28"/>
        </w:rPr>
        <w:tab/>
      </w:r>
      <w:r w:rsidR="00E222C1">
        <w:rPr>
          <w:sz w:val="28"/>
          <w:szCs w:val="28"/>
        </w:rPr>
        <w:t>27</w:t>
      </w:r>
      <w:r w:rsidR="00FB57F4">
        <w:rPr>
          <w:sz w:val="28"/>
          <w:szCs w:val="28"/>
        </w:rPr>
        <w:t>. </w:t>
      </w:r>
      <w:r w:rsidR="00F24587">
        <w:rPr>
          <w:sz w:val="28"/>
          <w:szCs w:val="28"/>
        </w:rPr>
        <w:t xml:space="preserve">Centrs 10 darbdienu laikā </w:t>
      </w:r>
      <w:r w:rsidR="007A4D9F">
        <w:rPr>
          <w:sz w:val="28"/>
          <w:szCs w:val="28"/>
        </w:rPr>
        <w:t xml:space="preserve">no Studiju kvalitātes </w:t>
      </w:r>
      <w:r w:rsidR="00E3197E">
        <w:rPr>
          <w:sz w:val="28"/>
          <w:szCs w:val="28"/>
        </w:rPr>
        <w:t xml:space="preserve">komisijas </w:t>
      </w:r>
      <w:r w:rsidR="007A4D9F">
        <w:rPr>
          <w:sz w:val="28"/>
          <w:szCs w:val="28"/>
        </w:rPr>
        <w:t xml:space="preserve">lēmuma pieņemšanas dienas </w:t>
      </w:r>
      <w:r w:rsidR="00F24587">
        <w:rPr>
          <w:sz w:val="28"/>
          <w:szCs w:val="28"/>
        </w:rPr>
        <w:t xml:space="preserve">Studiju kvalitātes komisijas lēmumus </w:t>
      </w:r>
      <w:proofErr w:type="spellStart"/>
      <w:r w:rsidR="00F24587">
        <w:rPr>
          <w:sz w:val="28"/>
          <w:szCs w:val="28"/>
        </w:rPr>
        <w:t>nosūta</w:t>
      </w:r>
      <w:proofErr w:type="spellEnd"/>
      <w:r w:rsidR="00F24587">
        <w:rPr>
          <w:sz w:val="28"/>
          <w:szCs w:val="28"/>
        </w:rPr>
        <w:t xml:space="preserve"> augstskolai vai koledžai</w:t>
      </w:r>
      <w:r w:rsidR="007A4D9F">
        <w:rPr>
          <w:sz w:val="28"/>
          <w:szCs w:val="28"/>
        </w:rPr>
        <w:t xml:space="preserve">, </w:t>
      </w:r>
      <w:r w:rsidR="007A4D9F" w:rsidRPr="007A4D9F">
        <w:rPr>
          <w:sz w:val="28"/>
          <w:szCs w:val="28"/>
        </w:rPr>
        <w:t xml:space="preserve">lēmumu kopijas </w:t>
      </w:r>
      <w:proofErr w:type="spellStart"/>
      <w:r w:rsidR="007A4D9F" w:rsidRPr="007A4D9F">
        <w:rPr>
          <w:sz w:val="28"/>
          <w:szCs w:val="28"/>
        </w:rPr>
        <w:t>nosūta</w:t>
      </w:r>
      <w:proofErr w:type="spellEnd"/>
      <w:r w:rsidR="007A4D9F" w:rsidRPr="007A4D9F">
        <w:rPr>
          <w:sz w:val="28"/>
          <w:szCs w:val="28"/>
        </w:rPr>
        <w:t xml:space="preserve"> Izglītības un zinātnes ministrijai</w:t>
      </w:r>
      <w:r w:rsidR="00F24587">
        <w:rPr>
          <w:sz w:val="28"/>
          <w:szCs w:val="28"/>
        </w:rPr>
        <w:t>. Ja St</w:t>
      </w:r>
      <w:r w:rsidR="007A4D9F">
        <w:rPr>
          <w:sz w:val="28"/>
          <w:szCs w:val="28"/>
        </w:rPr>
        <w:t>udiju kvalitātes komisija pieņēmusi</w:t>
      </w:r>
      <w:r w:rsidR="00F24587">
        <w:rPr>
          <w:sz w:val="28"/>
          <w:szCs w:val="28"/>
        </w:rPr>
        <w:t xml:space="preserve"> lēmumu licencēt studiju programmu, centrs vienlaicīgi ar lēmumu par studiju programmas licencēšanu augstskolai vai koledžai </w:t>
      </w:r>
      <w:proofErr w:type="spellStart"/>
      <w:r w:rsidR="00F24587">
        <w:rPr>
          <w:sz w:val="28"/>
          <w:szCs w:val="28"/>
        </w:rPr>
        <w:t>nosūta</w:t>
      </w:r>
      <w:proofErr w:type="spellEnd"/>
      <w:r w:rsidR="00F24587">
        <w:rPr>
          <w:sz w:val="28"/>
          <w:szCs w:val="28"/>
        </w:rPr>
        <w:t xml:space="preserve"> Studiju kvalitātes </w:t>
      </w:r>
      <w:r w:rsidR="007A4D9F">
        <w:rPr>
          <w:sz w:val="28"/>
          <w:szCs w:val="28"/>
        </w:rPr>
        <w:t xml:space="preserve">komisijas </w:t>
      </w:r>
      <w:r w:rsidR="00F24587">
        <w:rPr>
          <w:sz w:val="28"/>
          <w:szCs w:val="28"/>
        </w:rPr>
        <w:t>priekšsēdētāja parakstītu studiju programmas licenci (pielikums). Studiju programmas licence ir beztermiņa vai ir spēkā līdz tās atņemšanai Augstskolu likumā noteiktajos gadījumos.</w:t>
      </w:r>
    </w:p>
    <w:p w14:paraId="05D27E67" w14:textId="77777777" w:rsidR="00D47324" w:rsidRDefault="00D47324" w:rsidP="00B227B0">
      <w:pPr>
        <w:jc w:val="both"/>
        <w:rPr>
          <w:sz w:val="28"/>
          <w:szCs w:val="28"/>
        </w:rPr>
      </w:pPr>
    </w:p>
    <w:p w14:paraId="6ED3496E" w14:textId="62539F22" w:rsidR="00653260" w:rsidRDefault="00E222C1" w:rsidP="00B227B0">
      <w:pPr>
        <w:jc w:val="both"/>
        <w:rPr>
          <w:sz w:val="28"/>
          <w:szCs w:val="28"/>
        </w:rPr>
      </w:pPr>
      <w:r>
        <w:rPr>
          <w:sz w:val="28"/>
          <w:szCs w:val="28"/>
        </w:rPr>
        <w:tab/>
        <w:t>28</w:t>
      </w:r>
      <w:r w:rsidR="00D47324">
        <w:rPr>
          <w:sz w:val="28"/>
          <w:szCs w:val="28"/>
        </w:rPr>
        <w:t>. Ja Studiju kvalitātes komisija ir pieņēmusi lēmumu licencēt kopīgu studiju programmu, centrs sagatavo studiju programmas licenci katrai kopīgo studiju programmu īstenotāj</w:t>
      </w:r>
      <w:r w:rsidR="00FB640B">
        <w:rPr>
          <w:sz w:val="28"/>
          <w:szCs w:val="28"/>
        </w:rPr>
        <w:t>ai augstskolai vai koledžai un</w:t>
      </w:r>
      <w:r w:rsidR="00D47324">
        <w:rPr>
          <w:sz w:val="28"/>
          <w:szCs w:val="28"/>
        </w:rPr>
        <w:t xml:space="preserve"> reģistrē šādu studiju programmas licenci ar vienu numuru.</w:t>
      </w:r>
    </w:p>
    <w:p w14:paraId="0036E3C4" w14:textId="77777777" w:rsidR="00F24587" w:rsidRDefault="00F24587" w:rsidP="00B227B0">
      <w:pPr>
        <w:jc w:val="both"/>
        <w:rPr>
          <w:sz w:val="28"/>
          <w:szCs w:val="28"/>
        </w:rPr>
      </w:pPr>
    </w:p>
    <w:p w14:paraId="461286A7" w14:textId="663A436B" w:rsidR="00F24587" w:rsidRDefault="00F24587" w:rsidP="00B227B0">
      <w:pPr>
        <w:jc w:val="both"/>
        <w:rPr>
          <w:sz w:val="28"/>
          <w:szCs w:val="28"/>
        </w:rPr>
      </w:pPr>
      <w:r>
        <w:rPr>
          <w:sz w:val="28"/>
          <w:szCs w:val="28"/>
        </w:rPr>
        <w:tab/>
      </w:r>
      <w:r w:rsidR="007A4D9F">
        <w:rPr>
          <w:sz w:val="28"/>
          <w:szCs w:val="28"/>
        </w:rPr>
        <w:t>2</w:t>
      </w:r>
      <w:r w:rsidR="00E222C1">
        <w:rPr>
          <w:sz w:val="28"/>
          <w:szCs w:val="28"/>
        </w:rPr>
        <w:t>9</w:t>
      </w:r>
      <w:r w:rsidR="00FB57F4">
        <w:rPr>
          <w:sz w:val="28"/>
          <w:szCs w:val="28"/>
        </w:rPr>
        <w:t>. </w:t>
      </w:r>
      <w:r>
        <w:rPr>
          <w:sz w:val="28"/>
          <w:szCs w:val="28"/>
        </w:rPr>
        <w:t>Ja studiju programmās, kuras nav akr</w:t>
      </w:r>
      <w:r w:rsidR="00E222C1">
        <w:rPr>
          <w:sz w:val="28"/>
          <w:szCs w:val="28"/>
        </w:rPr>
        <w:t>editētas, mainās šo noteikumu 12</w:t>
      </w:r>
      <w:r>
        <w:rPr>
          <w:sz w:val="28"/>
          <w:szCs w:val="28"/>
        </w:rPr>
        <w:t>.</w:t>
      </w:r>
      <w:r w:rsidR="00FB57F4">
        <w:rPr>
          <w:sz w:val="28"/>
          <w:szCs w:val="28"/>
        </w:rPr>
        <w:t> </w:t>
      </w:r>
      <w:r w:rsidR="00E222C1">
        <w:rPr>
          <w:sz w:val="28"/>
          <w:szCs w:val="28"/>
        </w:rPr>
        <w:t>un 14</w:t>
      </w:r>
      <w:r>
        <w:rPr>
          <w:sz w:val="28"/>
          <w:szCs w:val="28"/>
        </w:rPr>
        <w:t>.</w:t>
      </w:r>
      <w:r w:rsidR="00FB57F4">
        <w:rPr>
          <w:sz w:val="28"/>
          <w:szCs w:val="28"/>
        </w:rPr>
        <w:t> </w:t>
      </w:r>
      <w:r>
        <w:rPr>
          <w:sz w:val="28"/>
          <w:szCs w:val="28"/>
        </w:rPr>
        <w:t>punktā minētās ziņas, augstskola vai koledža 30 dienu laikā pēc izmaiņu veikšanas iesniedz centrā iesniegumu par izmaiņām studiju programmas licencē.</w:t>
      </w:r>
    </w:p>
    <w:p w14:paraId="096FF501" w14:textId="77777777" w:rsidR="00F24587" w:rsidRDefault="00F24587" w:rsidP="00B227B0">
      <w:pPr>
        <w:jc w:val="both"/>
        <w:rPr>
          <w:sz w:val="28"/>
          <w:szCs w:val="28"/>
        </w:rPr>
      </w:pPr>
    </w:p>
    <w:p w14:paraId="30D0D30F" w14:textId="27F8D820" w:rsidR="00F24587" w:rsidRDefault="00FB57F4" w:rsidP="00F24587">
      <w:pPr>
        <w:jc w:val="center"/>
        <w:rPr>
          <w:b/>
          <w:sz w:val="28"/>
          <w:szCs w:val="28"/>
        </w:rPr>
      </w:pPr>
      <w:r>
        <w:rPr>
          <w:b/>
          <w:sz w:val="28"/>
          <w:szCs w:val="28"/>
        </w:rPr>
        <w:t>IV. </w:t>
      </w:r>
      <w:r w:rsidR="00F24587">
        <w:rPr>
          <w:b/>
          <w:sz w:val="28"/>
          <w:szCs w:val="28"/>
        </w:rPr>
        <w:t>Noslēguma jautājumi</w:t>
      </w:r>
    </w:p>
    <w:p w14:paraId="01520ACF" w14:textId="77777777" w:rsidR="00F24587" w:rsidRDefault="00F24587" w:rsidP="00F24587">
      <w:pPr>
        <w:jc w:val="center"/>
        <w:rPr>
          <w:b/>
          <w:sz w:val="28"/>
          <w:szCs w:val="28"/>
        </w:rPr>
      </w:pPr>
    </w:p>
    <w:p w14:paraId="37905EBA" w14:textId="0036FEFE" w:rsidR="00E222C1" w:rsidRDefault="00F24587" w:rsidP="00F24587">
      <w:pPr>
        <w:jc w:val="both"/>
        <w:rPr>
          <w:sz w:val="28"/>
          <w:szCs w:val="28"/>
        </w:rPr>
      </w:pPr>
      <w:r>
        <w:rPr>
          <w:sz w:val="28"/>
          <w:szCs w:val="28"/>
        </w:rPr>
        <w:tab/>
      </w:r>
      <w:r w:rsidR="00E222C1">
        <w:rPr>
          <w:sz w:val="28"/>
          <w:szCs w:val="28"/>
        </w:rPr>
        <w:t>30</w:t>
      </w:r>
      <w:r w:rsidR="00FB57F4">
        <w:rPr>
          <w:sz w:val="28"/>
          <w:szCs w:val="28"/>
        </w:rPr>
        <w:t>. </w:t>
      </w:r>
      <w:r w:rsidR="00E222C1">
        <w:rPr>
          <w:sz w:val="28"/>
          <w:szCs w:val="28"/>
        </w:rPr>
        <w:t>Atzīt par spēku zaudējušiem Ministru kabineta 2015. gada 14. jūlija noteikumus Nr. 408 “Studiju programmu licencēšanas noteikumi” (Latvijas Vēstnesis, 2015, 146. nr.; 2017, 148. nr., 243. nr.) ar šo noteikumu spēkā stāšanās brīdi.</w:t>
      </w:r>
    </w:p>
    <w:p w14:paraId="5AFB3DE1" w14:textId="77777777" w:rsidR="00E222C1" w:rsidRDefault="00E222C1" w:rsidP="00F24587">
      <w:pPr>
        <w:jc w:val="both"/>
        <w:rPr>
          <w:sz w:val="28"/>
          <w:szCs w:val="28"/>
        </w:rPr>
      </w:pPr>
    </w:p>
    <w:p w14:paraId="09F8FB72" w14:textId="475FF52B" w:rsidR="00F24587" w:rsidRDefault="006B2B96" w:rsidP="00E222C1">
      <w:pPr>
        <w:ind w:firstLine="720"/>
        <w:jc w:val="both"/>
        <w:rPr>
          <w:sz w:val="28"/>
          <w:szCs w:val="28"/>
        </w:rPr>
      </w:pPr>
      <w:r>
        <w:rPr>
          <w:sz w:val="28"/>
          <w:szCs w:val="28"/>
        </w:rPr>
        <w:t>31. </w:t>
      </w:r>
      <w:r w:rsidR="00F24587">
        <w:rPr>
          <w:sz w:val="28"/>
          <w:szCs w:val="28"/>
        </w:rPr>
        <w:t>Ja iesniegums studiju programmas licencēšanai iesniegts līdz šo noteikumu spēkā stāšanās dienai, piemēro Ministru kabineta 2015.</w:t>
      </w:r>
      <w:r w:rsidR="00FB57F4">
        <w:rPr>
          <w:sz w:val="28"/>
          <w:szCs w:val="28"/>
        </w:rPr>
        <w:t> </w:t>
      </w:r>
      <w:r w:rsidR="00F24587">
        <w:rPr>
          <w:sz w:val="28"/>
          <w:szCs w:val="28"/>
        </w:rPr>
        <w:t>gada 14.</w:t>
      </w:r>
      <w:r w:rsidR="00FB57F4">
        <w:rPr>
          <w:sz w:val="28"/>
          <w:szCs w:val="28"/>
        </w:rPr>
        <w:t> </w:t>
      </w:r>
      <w:r w:rsidR="00F24587">
        <w:rPr>
          <w:sz w:val="28"/>
          <w:szCs w:val="28"/>
        </w:rPr>
        <w:t>jūlija noteikumus Nr.</w:t>
      </w:r>
      <w:r w:rsidR="00FB57F4">
        <w:rPr>
          <w:sz w:val="28"/>
          <w:szCs w:val="28"/>
        </w:rPr>
        <w:t> </w:t>
      </w:r>
      <w:r w:rsidR="00F24587">
        <w:rPr>
          <w:sz w:val="28"/>
          <w:szCs w:val="28"/>
        </w:rPr>
        <w:t>408 “Studiju programmu licencēšanas noteikumi”, bet izsniedz šo noteikumu pielikumā paredzēto studiju programmas licenci.</w:t>
      </w:r>
    </w:p>
    <w:p w14:paraId="34ACB7E9" w14:textId="77777777" w:rsidR="00F24587" w:rsidRDefault="00F24587" w:rsidP="00F24587">
      <w:pPr>
        <w:jc w:val="both"/>
        <w:rPr>
          <w:sz w:val="28"/>
          <w:szCs w:val="28"/>
        </w:rPr>
      </w:pPr>
    </w:p>
    <w:p w14:paraId="79625410" w14:textId="03AAD1C0" w:rsidR="00F24587" w:rsidRDefault="006B2B96" w:rsidP="00F24587">
      <w:pPr>
        <w:jc w:val="both"/>
        <w:rPr>
          <w:sz w:val="28"/>
          <w:szCs w:val="28"/>
        </w:rPr>
      </w:pPr>
      <w:r>
        <w:rPr>
          <w:sz w:val="28"/>
          <w:szCs w:val="28"/>
        </w:rPr>
        <w:tab/>
        <w:t>32</w:t>
      </w:r>
      <w:r w:rsidR="00FB57F4">
        <w:rPr>
          <w:sz w:val="28"/>
          <w:szCs w:val="28"/>
        </w:rPr>
        <w:t>. </w:t>
      </w:r>
      <w:r w:rsidR="00F24587">
        <w:rPr>
          <w:sz w:val="28"/>
          <w:szCs w:val="28"/>
        </w:rPr>
        <w:t>Studiju programmas licence, kas izsniegta pirms šo noteikumu spēkā stāšanās, ir beztermiņa vai ir spēkā līdz tās atņemšanai Augstskolu likumā noteiktajos gadījumos.</w:t>
      </w:r>
    </w:p>
    <w:p w14:paraId="5EBF9A28" w14:textId="77777777" w:rsidR="00F24587" w:rsidRDefault="00F24587" w:rsidP="00F24587">
      <w:pPr>
        <w:jc w:val="both"/>
        <w:rPr>
          <w:sz w:val="28"/>
          <w:szCs w:val="28"/>
        </w:rPr>
      </w:pPr>
    </w:p>
    <w:p w14:paraId="7789CB45" w14:textId="0D201567" w:rsidR="00F24587" w:rsidRPr="00F24587" w:rsidRDefault="00F24587" w:rsidP="00F24587">
      <w:pPr>
        <w:jc w:val="both"/>
        <w:rPr>
          <w:sz w:val="28"/>
          <w:szCs w:val="28"/>
        </w:rPr>
      </w:pPr>
      <w:r>
        <w:rPr>
          <w:sz w:val="28"/>
          <w:szCs w:val="28"/>
        </w:rPr>
        <w:tab/>
      </w:r>
      <w:r w:rsidR="006B2B96">
        <w:rPr>
          <w:sz w:val="28"/>
          <w:szCs w:val="28"/>
        </w:rPr>
        <w:t>33</w:t>
      </w:r>
      <w:r w:rsidR="00FB57F4">
        <w:rPr>
          <w:sz w:val="28"/>
          <w:szCs w:val="28"/>
        </w:rPr>
        <w:t>. </w:t>
      </w:r>
      <w:r>
        <w:rPr>
          <w:sz w:val="28"/>
          <w:szCs w:val="28"/>
        </w:rPr>
        <w:t>Noteikumi stājas spēkā 2019.</w:t>
      </w:r>
      <w:r w:rsidR="00FB57F4">
        <w:rPr>
          <w:sz w:val="28"/>
          <w:szCs w:val="28"/>
        </w:rPr>
        <w:t> </w:t>
      </w:r>
      <w:r>
        <w:rPr>
          <w:sz w:val="28"/>
          <w:szCs w:val="28"/>
        </w:rPr>
        <w:t>gada 1.</w:t>
      </w:r>
      <w:r w:rsidR="00FB57F4">
        <w:rPr>
          <w:sz w:val="28"/>
          <w:szCs w:val="28"/>
        </w:rPr>
        <w:t> </w:t>
      </w:r>
      <w:r>
        <w:rPr>
          <w:sz w:val="28"/>
          <w:szCs w:val="28"/>
        </w:rPr>
        <w:t>janvārī.</w:t>
      </w:r>
    </w:p>
    <w:p w14:paraId="4A48B6F4" w14:textId="77777777" w:rsidR="005237D5" w:rsidRDefault="005237D5" w:rsidP="005237D5">
      <w:pPr>
        <w:jc w:val="both"/>
        <w:rPr>
          <w:sz w:val="28"/>
          <w:szCs w:val="28"/>
        </w:rPr>
      </w:pPr>
    </w:p>
    <w:p w14:paraId="629F87A7" w14:textId="77777777" w:rsidR="005237D5" w:rsidRPr="005237D5" w:rsidRDefault="005237D5" w:rsidP="005237D5">
      <w:pPr>
        <w:jc w:val="both"/>
        <w:rPr>
          <w:sz w:val="28"/>
          <w:szCs w:val="28"/>
        </w:rPr>
      </w:pPr>
    </w:p>
    <w:p w14:paraId="1D2409C8" w14:textId="77777777" w:rsidR="001F6128" w:rsidRPr="0032063B" w:rsidRDefault="001F6128" w:rsidP="0032063B">
      <w:pPr>
        <w:ind w:firstLine="720"/>
        <w:jc w:val="both"/>
        <w:rPr>
          <w:sz w:val="28"/>
          <w:szCs w:val="28"/>
        </w:rPr>
      </w:pPr>
    </w:p>
    <w:p w14:paraId="0A97F7A8" w14:textId="77777777" w:rsidR="00777272" w:rsidRDefault="00777272" w:rsidP="002E3BAE">
      <w:pPr>
        <w:tabs>
          <w:tab w:val="left" w:pos="1200"/>
        </w:tabs>
        <w:jc w:val="both"/>
        <w:rPr>
          <w:sz w:val="28"/>
          <w:szCs w:val="28"/>
        </w:rPr>
      </w:pPr>
      <w:r w:rsidRPr="0032063B">
        <w:rPr>
          <w:sz w:val="28"/>
          <w:szCs w:val="28"/>
        </w:rPr>
        <w:t xml:space="preserve">Ministru </w:t>
      </w:r>
      <w:r w:rsidR="00F91502">
        <w:rPr>
          <w:sz w:val="28"/>
          <w:szCs w:val="28"/>
        </w:rPr>
        <w:t>prezidents</w:t>
      </w:r>
      <w:r w:rsidR="00F91502">
        <w:rPr>
          <w:sz w:val="28"/>
          <w:szCs w:val="28"/>
        </w:rPr>
        <w:tab/>
      </w:r>
      <w:r w:rsidR="00F91502">
        <w:rPr>
          <w:sz w:val="28"/>
          <w:szCs w:val="28"/>
        </w:rPr>
        <w:tab/>
      </w:r>
      <w:r w:rsidR="00F91502">
        <w:rPr>
          <w:sz w:val="28"/>
          <w:szCs w:val="28"/>
        </w:rPr>
        <w:tab/>
      </w:r>
      <w:r w:rsidR="00F91502">
        <w:rPr>
          <w:sz w:val="28"/>
          <w:szCs w:val="28"/>
        </w:rPr>
        <w:tab/>
      </w:r>
      <w:r w:rsidR="002E3BAE">
        <w:rPr>
          <w:sz w:val="28"/>
          <w:szCs w:val="28"/>
        </w:rPr>
        <w:tab/>
      </w:r>
      <w:r w:rsidR="00F91502">
        <w:rPr>
          <w:sz w:val="28"/>
          <w:szCs w:val="28"/>
        </w:rPr>
        <w:tab/>
      </w:r>
      <w:r w:rsidR="00F91502">
        <w:rPr>
          <w:sz w:val="28"/>
          <w:szCs w:val="28"/>
        </w:rPr>
        <w:tab/>
        <w:t>Māris Kučinskis</w:t>
      </w:r>
    </w:p>
    <w:p w14:paraId="03048BC7" w14:textId="77777777" w:rsidR="00FF1BCC" w:rsidRPr="0032063B" w:rsidRDefault="00FF1BCC" w:rsidP="003821E5">
      <w:pPr>
        <w:tabs>
          <w:tab w:val="left" w:pos="1200"/>
        </w:tabs>
        <w:spacing w:after="240"/>
        <w:jc w:val="both"/>
        <w:rPr>
          <w:sz w:val="28"/>
          <w:szCs w:val="28"/>
        </w:rPr>
      </w:pPr>
    </w:p>
    <w:p w14:paraId="6072F70E" w14:textId="77777777" w:rsidR="00804915" w:rsidRDefault="00383DE3" w:rsidP="002E3BAE">
      <w:pPr>
        <w:pStyle w:val="naisf"/>
        <w:spacing w:before="0" w:beforeAutospacing="0" w:after="0" w:afterAutospacing="0"/>
        <w:jc w:val="both"/>
        <w:rPr>
          <w:sz w:val="28"/>
          <w:szCs w:val="28"/>
        </w:rPr>
      </w:pPr>
      <w:r>
        <w:rPr>
          <w:sz w:val="28"/>
          <w:szCs w:val="28"/>
        </w:rPr>
        <w:t xml:space="preserve">Izglītības </w:t>
      </w:r>
      <w:r w:rsidR="00F91502">
        <w:rPr>
          <w:sz w:val="28"/>
          <w:szCs w:val="28"/>
        </w:rPr>
        <w:t>un zinātnes ministrs</w:t>
      </w:r>
      <w:r w:rsidR="00F91502">
        <w:rPr>
          <w:sz w:val="28"/>
          <w:szCs w:val="28"/>
        </w:rPr>
        <w:tab/>
      </w:r>
      <w:r w:rsidR="00F91502">
        <w:rPr>
          <w:sz w:val="28"/>
          <w:szCs w:val="28"/>
        </w:rPr>
        <w:tab/>
      </w:r>
      <w:r w:rsidR="00F91502">
        <w:rPr>
          <w:sz w:val="28"/>
          <w:szCs w:val="28"/>
        </w:rPr>
        <w:tab/>
      </w:r>
      <w:r w:rsidR="002E3BAE">
        <w:rPr>
          <w:sz w:val="28"/>
          <w:szCs w:val="28"/>
        </w:rPr>
        <w:tab/>
      </w:r>
      <w:r w:rsidR="00F91502">
        <w:rPr>
          <w:sz w:val="28"/>
          <w:szCs w:val="28"/>
        </w:rPr>
        <w:tab/>
      </w:r>
      <w:r w:rsidR="00F91502">
        <w:rPr>
          <w:sz w:val="28"/>
          <w:szCs w:val="28"/>
        </w:rPr>
        <w:tab/>
        <w:t>Kārlis Šadurskis</w:t>
      </w:r>
    </w:p>
    <w:p w14:paraId="357CC2E8" w14:textId="77777777" w:rsidR="00FF1BCC" w:rsidRDefault="00FF1BCC" w:rsidP="003821E5">
      <w:pPr>
        <w:pStyle w:val="naisf"/>
        <w:spacing w:before="0" w:beforeAutospacing="0" w:after="240" w:afterAutospacing="0"/>
        <w:jc w:val="both"/>
        <w:rPr>
          <w:sz w:val="28"/>
          <w:szCs w:val="28"/>
        </w:rPr>
      </w:pPr>
    </w:p>
    <w:p w14:paraId="0E4E2191" w14:textId="77777777" w:rsidR="00383DE3" w:rsidRDefault="00F91502" w:rsidP="002E3BAE">
      <w:pPr>
        <w:pStyle w:val="naisf"/>
        <w:spacing w:before="0" w:beforeAutospacing="0" w:after="0" w:afterAutospacing="0"/>
        <w:jc w:val="both"/>
        <w:rPr>
          <w:sz w:val="28"/>
          <w:szCs w:val="28"/>
        </w:rPr>
      </w:pPr>
      <w:r>
        <w:rPr>
          <w:sz w:val="28"/>
          <w:szCs w:val="28"/>
        </w:rPr>
        <w:t>Iesniedzējs:</w:t>
      </w:r>
    </w:p>
    <w:p w14:paraId="666A5EA3" w14:textId="77777777" w:rsidR="00383DE3" w:rsidRDefault="00383DE3" w:rsidP="002E3BAE">
      <w:pPr>
        <w:pStyle w:val="naisf"/>
        <w:spacing w:before="0" w:beforeAutospacing="0" w:after="0" w:afterAutospacing="0"/>
        <w:jc w:val="both"/>
        <w:rPr>
          <w:sz w:val="28"/>
          <w:szCs w:val="28"/>
        </w:rPr>
      </w:pPr>
      <w:r>
        <w:rPr>
          <w:sz w:val="28"/>
          <w:szCs w:val="28"/>
        </w:rPr>
        <w:t xml:space="preserve">Izglītības </w:t>
      </w:r>
      <w:r w:rsidR="00F91502">
        <w:rPr>
          <w:sz w:val="28"/>
          <w:szCs w:val="28"/>
        </w:rPr>
        <w:t>un zinātnes ministrs</w:t>
      </w:r>
      <w:r w:rsidR="00F91502">
        <w:rPr>
          <w:sz w:val="28"/>
          <w:szCs w:val="28"/>
        </w:rPr>
        <w:tab/>
      </w:r>
      <w:r w:rsidR="00F91502">
        <w:rPr>
          <w:sz w:val="28"/>
          <w:szCs w:val="28"/>
        </w:rPr>
        <w:tab/>
      </w:r>
      <w:r w:rsidR="00F91502">
        <w:rPr>
          <w:sz w:val="28"/>
          <w:szCs w:val="28"/>
        </w:rPr>
        <w:tab/>
      </w:r>
      <w:r w:rsidR="002E3BAE">
        <w:rPr>
          <w:sz w:val="28"/>
          <w:szCs w:val="28"/>
        </w:rPr>
        <w:tab/>
      </w:r>
      <w:r w:rsidR="00F91502">
        <w:rPr>
          <w:sz w:val="28"/>
          <w:szCs w:val="28"/>
        </w:rPr>
        <w:tab/>
      </w:r>
      <w:r w:rsidR="00F91502">
        <w:rPr>
          <w:sz w:val="28"/>
          <w:szCs w:val="28"/>
        </w:rPr>
        <w:tab/>
        <w:t>Kārlis Šadurskis</w:t>
      </w:r>
    </w:p>
    <w:p w14:paraId="19BD7E71" w14:textId="77777777" w:rsidR="001F6128" w:rsidRPr="0032063B" w:rsidRDefault="001F6128" w:rsidP="003821E5">
      <w:pPr>
        <w:spacing w:after="240"/>
        <w:jc w:val="both"/>
        <w:rPr>
          <w:sz w:val="28"/>
          <w:szCs w:val="28"/>
        </w:rPr>
      </w:pPr>
    </w:p>
    <w:p w14:paraId="15A865C2" w14:textId="77777777" w:rsidR="00F91502" w:rsidRDefault="00777272" w:rsidP="00DD7F8C">
      <w:pPr>
        <w:autoSpaceDE w:val="0"/>
        <w:autoSpaceDN w:val="0"/>
        <w:adjustRightInd w:val="0"/>
        <w:rPr>
          <w:sz w:val="28"/>
          <w:szCs w:val="28"/>
        </w:rPr>
      </w:pPr>
      <w:r w:rsidRPr="0032063B">
        <w:rPr>
          <w:sz w:val="28"/>
          <w:szCs w:val="28"/>
        </w:rPr>
        <w:t>Vizē:</w:t>
      </w:r>
    </w:p>
    <w:p w14:paraId="7854797F" w14:textId="77777777" w:rsidR="002214BB" w:rsidRPr="0032063B" w:rsidRDefault="00E956E1" w:rsidP="003724E5">
      <w:pPr>
        <w:autoSpaceDE w:val="0"/>
        <w:autoSpaceDN w:val="0"/>
        <w:adjustRightInd w:val="0"/>
        <w:rPr>
          <w:sz w:val="28"/>
          <w:szCs w:val="28"/>
        </w:rPr>
      </w:pPr>
      <w:r w:rsidRPr="002A652E">
        <w:rPr>
          <w:color w:val="000000"/>
          <w:sz w:val="28"/>
          <w:szCs w:val="28"/>
          <w:lang w:eastAsia="en-US"/>
        </w:rPr>
        <w:t xml:space="preserve">Valsts </w:t>
      </w:r>
      <w:r w:rsidR="00FF1BCC">
        <w:rPr>
          <w:color w:val="000000"/>
          <w:sz w:val="28"/>
          <w:szCs w:val="28"/>
          <w:lang w:eastAsia="en-US"/>
        </w:rPr>
        <w:t>sekretāre</w:t>
      </w:r>
      <w:r w:rsidR="00FF1BCC">
        <w:rPr>
          <w:color w:val="000000"/>
          <w:sz w:val="28"/>
          <w:szCs w:val="28"/>
          <w:lang w:eastAsia="en-US"/>
        </w:rPr>
        <w:tab/>
      </w:r>
      <w:r w:rsidR="00FF1BCC">
        <w:rPr>
          <w:color w:val="000000"/>
          <w:sz w:val="28"/>
          <w:szCs w:val="28"/>
          <w:lang w:eastAsia="en-US"/>
        </w:rPr>
        <w:tab/>
      </w:r>
      <w:r w:rsidR="00FF1BCC">
        <w:rPr>
          <w:color w:val="000000"/>
          <w:sz w:val="28"/>
          <w:szCs w:val="28"/>
          <w:lang w:eastAsia="en-US"/>
        </w:rPr>
        <w:tab/>
      </w:r>
      <w:r w:rsidR="00FF1BCC">
        <w:rPr>
          <w:color w:val="000000"/>
          <w:sz w:val="28"/>
          <w:szCs w:val="28"/>
          <w:lang w:eastAsia="en-US"/>
        </w:rPr>
        <w:tab/>
      </w:r>
      <w:r w:rsidR="00FF1BCC">
        <w:rPr>
          <w:color w:val="000000"/>
          <w:sz w:val="28"/>
          <w:szCs w:val="28"/>
          <w:lang w:eastAsia="en-US"/>
        </w:rPr>
        <w:tab/>
      </w:r>
      <w:r w:rsidR="00FF1BCC">
        <w:rPr>
          <w:color w:val="000000"/>
          <w:sz w:val="28"/>
          <w:szCs w:val="28"/>
          <w:lang w:eastAsia="en-US"/>
        </w:rPr>
        <w:tab/>
      </w:r>
      <w:r w:rsidR="00FF1BCC">
        <w:rPr>
          <w:color w:val="000000"/>
          <w:sz w:val="28"/>
          <w:szCs w:val="28"/>
          <w:lang w:eastAsia="en-US"/>
        </w:rPr>
        <w:tab/>
      </w:r>
      <w:r w:rsidR="00FF1BCC">
        <w:rPr>
          <w:color w:val="000000"/>
          <w:sz w:val="28"/>
          <w:szCs w:val="28"/>
          <w:lang w:eastAsia="en-US"/>
        </w:rPr>
        <w:tab/>
        <w:t>Līga Lejiņa</w:t>
      </w:r>
    </w:p>
    <w:sectPr w:rsidR="002214BB" w:rsidRPr="0032063B" w:rsidSect="001C54C4">
      <w:headerReference w:type="default" r:id="rId7"/>
      <w:footerReference w:type="default" r:id="rId8"/>
      <w:footerReference w:type="first"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B38B7" w14:textId="77777777" w:rsidR="00A12945" w:rsidRDefault="00A12945">
      <w:r>
        <w:separator/>
      </w:r>
    </w:p>
  </w:endnote>
  <w:endnote w:type="continuationSeparator" w:id="0">
    <w:p w14:paraId="651353E1" w14:textId="77777777" w:rsidR="00A12945" w:rsidRDefault="00A1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3C58B" w14:textId="4F20224D" w:rsidR="0071102B" w:rsidRDefault="0071102B">
    <w:pPr>
      <w:pStyle w:val="Footer"/>
    </w:pPr>
    <w:r w:rsidRPr="00BF3801">
      <w:rPr>
        <w:sz w:val="20"/>
        <w:szCs w:val="20"/>
      </w:rPr>
      <w:t>I</w:t>
    </w:r>
    <w:r w:rsidR="00E81B16">
      <w:rPr>
        <w:sz w:val="20"/>
        <w:szCs w:val="20"/>
      </w:rPr>
      <w:t>ZMnot_17</w:t>
    </w:r>
    <w:r w:rsidR="00413CF3">
      <w:rPr>
        <w:sz w:val="20"/>
        <w:szCs w:val="20"/>
      </w:rPr>
      <w:t>08</w:t>
    </w:r>
    <w:r w:rsidRPr="00BF3801">
      <w:rPr>
        <w:sz w:val="20"/>
        <w:szCs w:val="20"/>
      </w:rPr>
      <w:t>18_lic_not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1775" w14:textId="42A7842C" w:rsidR="0071102B" w:rsidRDefault="0071102B" w:rsidP="001C54C4">
    <w:pPr>
      <w:pStyle w:val="Footer"/>
      <w:jc w:val="both"/>
    </w:pPr>
    <w:r w:rsidRPr="00585760">
      <w:rPr>
        <w:sz w:val="20"/>
        <w:szCs w:val="20"/>
      </w:rPr>
      <w:t>IZM</w:t>
    </w:r>
    <w:r>
      <w:rPr>
        <w:sz w:val="20"/>
        <w:szCs w:val="20"/>
      </w:rPr>
      <w:t>not</w:t>
    </w:r>
    <w:r w:rsidRPr="00585760">
      <w:rPr>
        <w:sz w:val="20"/>
        <w:szCs w:val="20"/>
      </w:rPr>
      <w:t>_</w:t>
    </w:r>
    <w:r w:rsidR="00E81B16">
      <w:rPr>
        <w:sz w:val="20"/>
        <w:szCs w:val="20"/>
      </w:rPr>
      <w:t>17</w:t>
    </w:r>
    <w:r w:rsidR="00413CF3">
      <w:rPr>
        <w:sz w:val="20"/>
        <w:szCs w:val="20"/>
      </w:rPr>
      <w:t>08</w:t>
    </w:r>
    <w:r>
      <w:rPr>
        <w:sz w:val="20"/>
        <w:szCs w:val="20"/>
      </w:rPr>
      <w:t>18_lic_not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CEFC0" w14:textId="77777777" w:rsidR="00A12945" w:rsidRDefault="00A12945">
      <w:r>
        <w:separator/>
      </w:r>
    </w:p>
  </w:footnote>
  <w:footnote w:type="continuationSeparator" w:id="0">
    <w:p w14:paraId="19D318B5" w14:textId="77777777" w:rsidR="00A12945" w:rsidRDefault="00A12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647732"/>
      <w:docPartObj>
        <w:docPartGallery w:val="Page Numbers (Top of Page)"/>
        <w:docPartUnique/>
      </w:docPartObj>
    </w:sdtPr>
    <w:sdtEndPr>
      <w:rPr>
        <w:noProof/>
      </w:rPr>
    </w:sdtEndPr>
    <w:sdtContent>
      <w:p w14:paraId="07D0D0C5" w14:textId="77777777" w:rsidR="0071102B" w:rsidRDefault="0071102B">
        <w:pPr>
          <w:pStyle w:val="Header"/>
          <w:jc w:val="center"/>
        </w:pPr>
        <w:r>
          <w:fldChar w:fldCharType="begin"/>
        </w:r>
        <w:r>
          <w:instrText xml:space="preserve"> PAGE   \* MERGEFORMAT </w:instrText>
        </w:r>
        <w:r>
          <w:fldChar w:fldCharType="separate"/>
        </w:r>
        <w:r w:rsidR="00000C70">
          <w:rPr>
            <w:noProof/>
          </w:rPr>
          <w:t>7</w:t>
        </w:r>
        <w:r>
          <w:rPr>
            <w:noProof/>
          </w:rPr>
          <w:fldChar w:fldCharType="end"/>
        </w:r>
      </w:p>
    </w:sdtContent>
  </w:sdt>
  <w:p w14:paraId="70E5D567" w14:textId="77777777" w:rsidR="0071102B" w:rsidRDefault="00711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27DFC"/>
    <w:multiLevelType w:val="hybridMultilevel"/>
    <w:tmpl w:val="196A7DF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BB"/>
    <w:rsid w:val="00000C70"/>
    <w:rsid w:val="00003B1B"/>
    <w:rsid w:val="00003F07"/>
    <w:rsid w:val="000078D9"/>
    <w:rsid w:val="000104EC"/>
    <w:rsid w:val="00016AE2"/>
    <w:rsid w:val="00022C64"/>
    <w:rsid w:val="00050A86"/>
    <w:rsid w:val="00050FCD"/>
    <w:rsid w:val="000613D2"/>
    <w:rsid w:val="00065B5C"/>
    <w:rsid w:val="0007788D"/>
    <w:rsid w:val="00080037"/>
    <w:rsid w:val="00083144"/>
    <w:rsid w:val="00083983"/>
    <w:rsid w:val="00087552"/>
    <w:rsid w:val="00095642"/>
    <w:rsid w:val="000A09D2"/>
    <w:rsid w:val="000A5618"/>
    <w:rsid w:val="000A6249"/>
    <w:rsid w:val="000B0E9C"/>
    <w:rsid w:val="000B17EB"/>
    <w:rsid w:val="000B4E35"/>
    <w:rsid w:val="000B55E0"/>
    <w:rsid w:val="000B6147"/>
    <w:rsid w:val="000C1ADF"/>
    <w:rsid w:val="000D08AE"/>
    <w:rsid w:val="000E3F2B"/>
    <w:rsid w:val="000E5618"/>
    <w:rsid w:val="000F1A18"/>
    <w:rsid w:val="00115D68"/>
    <w:rsid w:val="00145D45"/>
    <w:rsid w:val="001477FE"/>
    <w:rsid w:val="00163696"/>
    <w:rsid w:val="00186AC4"/>
    <w:rsid w:val="001918B8"/>
    <w:rsid w:val="001A4370"/>
    <w:rsid w:val="001A728E"/>
    <w:rsid w:val="001B09A0"/>
    <w:rsid w:val="001C54C4"/>
    <w:rsid w:val="001C7242"/>
    <w:rsid w:val="001F59DC"/>
    <w:rsid w:val="001F6128"/>
    <w:rsid w:val="001F690B"/>
    <w:rsid w:val="00200A86"/>
    <w:rsid w:val="00203FCF"/>
    <w:rsid w:val="00220CFA"/>
    <w:rsid w:val="002214BB"/>
    <w:rsid w:val="00227CBE"/>
    <w:rsid w:val="00230045"/>
    <w:rsid w:val="00230173"/>
    <w:rsid w:val="00232F80"/>
    <w:rsid w:val="002462DD"/>
    <w:rsid w:val="002503C6"/>
    <w:rsid w:val="00260D6E"/>
    <w:rsid w:val="00270828"/>
    <w:rsid w:val="0029127B"/>
    <w:rsid w:val="002915C7"/>
    <w:rsid w:val="00292F0A"/>
    <w:rsid w:val="002966AA"/>
    <w:rsid w:val="002A0E9B"/>
    <w:rsid w:val="002A586A"/>
    <w:rsid w:val="002B46EE"/>
    <w:rsid w:val="002B6307"/>
    <w:rsid w:val="002B7787"/>
    <w:rsid w:val="002C11F8"/>
    <w:rsid w:val="002D007F"/>
    <w:rsid w:val="002D0825"/>
    <w:rsid w:val="002D2009"/>
    <w:rsid w:val="002D319A"/>
    <w:rsid w:val="002D4364"/>
    <w:rsid w:val="002D4A41"/>
    <w:rsid w:val="002E21E4"/>
    <w:rsid w:val="002E2F59"/>
    <w:rsid w:val="002E3BAE"/>
    <w:rsid w:val="002F162D"/>
    <w:rsid w:val="003052E1"/>
    <w:rsid w:val="00310A31"/>
    <w:rsid w:val="0032063B"/>
    <w:rsid w:val="003249EB"/>
    <w:rsid w:val="00336428"/>
    <w:rsid w:val="003420CE"/>
    <w:rsid w:val="0034382A"/>
    <w:rsid w:val="00344D19"/>
    <w:rsid w:val="003454A3"/>
    <w:rsid w:val="00363F41"/>
    <w:rsid w:val="00366FF3"/>
    <w:rsid w:val="00367650"/>
    <w:rsid w:val="003724E5"/>
    <w:rsid w:val="003821E5"/>
    <w:rsid w:val="00383DE3"/>
    <w:rsid w:val="00383ED2"/>
    <w:rsid w:val="0038423B"/>
    <w:rsid w:val="00391474"/>
    <w:rsid w:val="003A1540"/>
    <w:rsid w:val="003A656E"/>
    <w:rsid w:val="003A6F26"/>
    <w:rsid w:val="003B0724"/>
    <w:rsid w:val="003B5F0C"/>
    <w:rsid w:val="003C09FE"/>
    <w:rsid w:val="003E17CD"/>
    <w:rsid w:val="003E1A55"/>
    <w:rsid w:val="003E6EB7"/>
    <w:rsid w:val="003E71FB"/>
    <w:rsid w:val="003F496E"/>
    <w:rsid w:val="003F4D75"/>
    <w:rsid w:val="004007A7"/>
    <w:rsid w:val="0040178B"/>
    <w:rsid w:val="00413CF3"/>
    <w:rsid w:val="00417A9B"/>
    <w:rsid w:val="00427168"/>
    <w:rsid w:val="00435A49"/>
    <w:rsid w:val="00436C3F"/>
    <w:rsid w:val="00444D0E"/>
    <w:rsid w:val="004470F8"/>
    <w:rsid w:val="004618CD"/>
    <w:rsid w:val="00470F71"/>
    <w:rsid w:val="004769A7"/>
    <w:rsid w:val="00495CD7"/>
    <w:rsid w:val="004A4A56"/>
    <w:rsid w:val="004A5F15"/>
    <w:rsid w:val="004C007D"/>
    <w:rsid w:val="004C162B"/>
    <w:rsid w:val="004C2EA9"/>
    <w:rsid w:val="004C650C"/>
    <w:rsid w:val="004D089D"/>
    <w:rsid w:val="004E4EA4"/>
    <w:rsid w:val="004F17D9"/>
    <w:rsid w:val="00520611"/>
    <w:rsid w:val="005237D5"/>
    <w:rsid w:val="00523987"/>
    <w:rsid w:val="00543B55"/>
    <w:rsid w:val="00555368"/>
    <w:rsid w:val="005661C4"/>
    <w:rsid w:val="005710EE"/>
    <w:rsid w:val="00571C4F"/>
    <w:rsid w:val="00571E61"/>
    <w:rsid w:val="00572411"/>
    <w:rsid w:val="00585606"/>
    <w:rsid w:val="00593C37"/>
    <w:rsid w:val="0059474D"/>
    <w:rsid w:val="005A3D19"/>
    <w:rsid w:val="005B358E"/>
    <w:rsid w:val="005F23E4"/>
    <w:rsid w:val="005F381C"/>
    <w:rsid w:val="00603E36"/>
    <w:rsid w:val="0060586B"/>
    <w:rsid w:val="006065C0"/>
    <w:rsid w:val="00611644"/>
    <w:rsid w:val="0062104B"/>
    <w:rsid w:val="006304E3"/>
    <w:rsid w:val="006355BE"/>
    <w:rsid w:val="006363E9"/>
    <w:rsid w:val="00637ACC"/>
    <w:rsid w:val="006402AA"/>
    <w:rsid w:val="00646EF0"/>
    <w:rsid w:val="00647E63"/>
    <w:rsid w:val="00651DB5"/>
    <w:rsid w:val="00653260"/>
    <w:rsid w:val="006563D0"/>
    <w:rsid w:val="00664149"/>
    <w:rsid w:val="00671541"/>
    <w:rsid w:val="00682706"/>
    <w:rsid w:val="00691A53"/>
    <w:rsid w:val="006A1861"/>
    <w:rsid w:val="006A257A"/>
    <w:rsid w:val="006A5469"/>
    <w:rsid w:val="006A69A2"/>
    <w:rsid w:val="006B0E2F"/>
    <w:rsid w:val="006B2B96"/>
    <w:rsid w:val="006D421E"/>
    <w:rsid w:val="006D693F"/>
    <w:rsid w:val="006E766C"/>
    <w:rsid w:val="006F0F2E"/>
    <w:rsid w:val="00705975"/>
    <w:rsid w:val="0071102B"/>
    <w:rsid w:val="00721E21"/>
    <w:rsid w:val="00731450"/>
    <w:rsid w:val="00752FC2"/>
    <w:rsid w:val="00764D46"/>
    <w:rsid w:val="00777272"/>
    <w:rsid w:val="00786873"/>
    <w:rsid w:val="00786924"/>
    <w:rsid w:val="007A06E1"/>
    <w:rsid w:val="007A4D9F"/>
    <w:rsid w:val="007C2B43"/>
    <w:rsid w:val="007E02FC"/>
    <w:rsid w:val="007E6689"/>
    <w:rsid w:val="007E6A29"/>
    <w:rsid w:val="007E7394"/>
    <w:rsid w:val="007F02F2"/>
    <w:rsid w:val="007F3A03"/>
    <w:rsid w:val="00804915"/>
    <w:rsid w:val="00804DAA"/>
    <w:rsid w:val="00805C1C"/>
    <w:rsid w:val="0081163F"/>
    <w:rsid w:val="0082011F"/>
    <w:rsid w:val="00832BFC"/>
    <w:rsid w:val="0083344D"/>
    <w:rsid w:val="00840406"/>
    <w:rsid w:val="00846A03"/>
    <w:rsid w:val="008507DA"/>
    <w:rsid w:val="00855F59"/>
    <w:rsid w:val="0085690F"/>
    <w:rsid w:val="008611D1"/>
    <w:rsid w:val="00876D5B"/>
    <w:rsid w:val="00877807"/>
    <w:rsid w:val="00884947"/>
    <w:rsid w:val="00890117"/>
    <w:rsid w:val="008A50AB"/>
    <w:rsid w:val="008A705A"/>
    <w:rsid w:val="008A7743"/>
    <w:rsid w:val="008B251C"/>
    <w:rsid w:val="008B2E73"/>
    <w:rsid w:val="008C35C1"/>
    <w:rsid w:val="008D1DB0"/>
    <w:rsid w:val="008E1F36"/>
    <w:rsid w:val="008F0F16"/>
    <w:rsid w:val="008F51DC"/>
    <w:rsid w:val="008F5A49"/>
    <w:rsid w:val="008F6DB7"/>
    <w:rsid w:val="008F7B2D"/>
    <w:rsid w:val="0090327E"/>
    <w:rsid w:val="009237D5"/>
    <w:rsid w:val="009309CF"/>
    <w:rsid w:val="00936032"/>
    <w:rsid w:val="00941EE2"/>
    <w:rsid w:val="00964750"/>
    <w:rsid w:val="009658AD"/>
    <w:rsid w:val="00977BBA"/>
    <w:rsid w:val="0098462E"/>
    <w:rsid w:val="00987ACE"/>
    <w:rsid w:val="00995125"/>
    <w:rsid w:val="0099525F"/>
    <w:rsid w:val="009A2C97"/>
    <w:rsid w:val="009B4D76"/>
    <w:rsid w:val="009B5252"/>
    <w:rsid w:val="009C5812"/>
    <w:rsid w:val="009C5B5D"/>
    <w:rsid w:val="009D46C0"/>
    <w:rsid w:val="009D6437"/>
    <w:rsid w:val="009F52F3"/>
    <w:rsid w:val="009F531D"/>
    <w:rsid w:val="00A07841"/>
    <w:rsid w:val="00A07E0E"/>
    <w:rsid w:val="00A115CB"/>
    <w:rsid w:val="00A127B0"/>
    <w:rsid w:val="00A12945"/>
    <w:rsid w:val="00A13ED4"/>
    <w:rsid w:val="00A22578"/>
    <w:rsid w:val="00A263C9"/>
    <w:rsid w:val="00A26E16"/>
    <w:rsid w:val="00A27B77"/>
    <w:rsid w:val="00A3502C"/>
    <w:rsid w:val="00A44614"/>
    <w:rsid w:val="00A507FC"/>
    <w:rsid w:val="00A509DB"/>
    <w:rsid w:val="00A832AE"/>
    <w:rsid w:val="00A9061F"/>
    <w:rsid w:val="00A9505A"/>
    <w:rsid w:val="00AB145D"/>
    <w:rsid w:val="00AB1FF9"/>
    <w:rsid w:val="00AD53D2"/>
    <w:rsid w:val="00AE0D4B"/>
    <w:rsid w:val="00AE5B08"/>
    <w:rsid w:val="00AF4E04"/>
    <w:rsid w:val="00B0564A"/>
    <w:rsid w:val="00B13226"/>
    <w:rsid w:val="00B14C79"/>
    <w:rsid w:val="00B1701D"/>
    <w:rsid w:val="00B227B0"/>
    <w:rsid w:val="00B277DD"/>
    <w:rsid w:val="00B53C75"/>
    <w:rsid w:val="00B65E62"/>
    <w:rsid w:val="00B669D4"/>
    <w:rsid w:val="00B75F79"/>
    <w:rsid w:val="00B767B3"/>
    <w:rsid w:val="00B8069E"/>
    <w:rsid w:val="00B83FF5"/>
    <w:rsid w:val="00B91428"/>
    <w:rsid w:val="00B91C14"/>
    <w:rsid w:val="00BA495B"/>
    <w:rsid w:val="00BA6E3D"/>
    <w:rsid w:val="00BB39BD"/>
    <w:rsid w:val="00BC750E"/>
    <w:rsid w:val="00BD6E03"/>
    <w:rsid w:val="00BE59D7"/>
    <w:rsid w:val="00BE6F0D"/>
    <w:rsid w:val="00BF3801"/>
    <w:rsid w:val="00C000EC"/>
    <w:rsid w:val="00C04E9D"/>
    <w:rsid w:val="00C05B30"/>
    <w:rsid w:val="00C1121E"/>
    <w:rsid w:val="00C15561"/>
    <w:rsid w:val="00C317AF"/>
    <w:rsid w:val="00C34012"/>
    <w:rsid w:val="00C45A48"/>
    <w:rsid w:val="00C47086"/>
    <w:rsid w:val="00C63744"/>
    <w:rsid w:val="00C868A6"/>
    <w:rsid w:val="00C925BB"/>
    <w:rsid w:val="00C94C06"/>
    <w:rsid w:val="00CA3F24"/>
    <w:rsid w:val="00CA6ADD"/>
    <w:rsid w:val="00CB7C02"/>
    <w:rsid w:val="00CD50B9"/>
    <w:rsid w:val="00CD78C1"/>
    <w:rsid w:val="00CE3BC6"/>
    <w:rsid w:val="00CF2287"/>
    <w:rsid w:val="00D01146"/>
    <w:rsid w:val="00D0329D"/>
    <w:rsid w:val="00D06F93"/>
    <w:rsid w:val="00D14D59"/>
    <w:rsid w:val="00D2159A"/>
    <w:rsid w:val="00D21657"/>
    <w:rsid w:val="00D4691D"/>
    <w:rsid w:val="00D46EF5"/>
    <w:rsid w:val="00D47324"/>
    <w:rsid w:val="00D4746D"/>
    <w:rsid w:val="00D613FA"/>
    <w:rsid w:val="00D667A3"/>
    <w:rsid w:val="00D7460A"/>
    <w:rsid w:val="00D76776"/>
    <w:rsid w:val="00D77FBC"/>
    <w:rsid w:val="00D8400F"/>
    <w:rsid w:val="00D8733F"/>
    <w:rsid w:val="00D9320F"/>
    <w:rsid w:val="00DD7F8C"/>
    <w:rsid w:val="00DE5902"/>
    <w:rsid w:val="00DF2ECC"/>
    <w:rsid w:val="00DF538A"/>
    <w:rsid w:val="00E10215"/>
    <w:rsid w:val="00E11CD1"/>
    <w:rsid w:val="00E222C1"/>
    <w:rsid w:val="00E3197E"/>
    <w:rsid w:val="00E51B37"/>
    <w:rsid w:val="00E63726"/>
    <w:rsid w:val="00E665BD"/>
    <w:rsid w:val="00E67AFD"/>
    <w:rsid w:val="00E81B16"/>
    <w:rsid w:val="00E81B6A"/>
    <w:rsid w:val="00E84A0C"/>
    <w:rsid w:val="00E86477"/>
    <w:rsid w:val="00E87793"/>
    <w:rsid w:val="00E93076"/>
    <w:rsid w:val="00E956E1"/>
    <w:rsid w:val="00EA0ED4"/>
    <w:rsid w:val="00EA6422"/>
    <w:rsid w:val="00EB51B2"/>
    <w:rsid w:val="00EB768F"/>
    <w:rsid w:val="00EC00C1"/>
    <w:rsid w:val="00ED54FF"/>
    <w:rsid w:val="00ED7716"/>
    <w:rsid w:val="00EE09B1"/>
    <w:rsid w:val="00EE1AD6"/>
    <w:rsid w:val="00EF7092"/>
    <w:rsid w:val="00F127DB"/>
    <w:rsid w:val="00F12FF2"/>
    <w:rsid w:val="00F161C8"/>
    <w:rsid w:val="00F2133B"/>
    <w:rsid w:val="00F24587"/>
    <w:rsid w:val="00F2737A"/>
    <w:rsid w:val="00F34AAE"/>
    <w:rsid w:val="00F35655"/>
    <w:rsid w:val="00F418DA"/>
    <w:rsid w:val="00F41C91"/>
    <w:rsid w:val="00F54567"/>
    <w:rsid w:val="00F661AF"/>
    <w:rsid w:val="00F72EB1"/>
    <w:rsid w:val="00F763DB"/>
    <w:rsid w:val="00F8208D"/>
    <w:rsid w:val="00F91502"/>
    <w:rsid w:val="00F937AC"/>
    <w:rsid w:val="00F97633"/>
    <w:rsid w:val="00FA4E18"/>
    <w:rsid w:val="00FB05D1"/>
    <w:rsid w:val="00FB57F4"/>
    <w:rsid w:val="00FB640B"/>
    <w:rsid w:val="00FC15FA"/>
    <w:rsid w:val="00FC1C91"/>
    <w:rsid w:val="00FE5C05"/>
    <w:rsid w:val="00FF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F7594A"/>
  <w15:docId w15:val="{1233D9A0-AA2C-493D-A527-8381048C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rsid w:val="001F690B"/>
    <w:pPr>
      <w:keepNext/>
      <w:ind w:left="7200"/>
      <w:jc w:val="both"/>
      <w:outlineLvl w:val="3"/>
    </w:pPr>
    <w:rPr>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690B"/>
    <w:pPr>
      <w:tabs>
        <w:tab w:val="center" w:pos="4153"/>
        <w:tab w:val="right" w:pos="8306"/>
      </w:tabs>
    </w:pPr>
  </w:style>
  <w:style w:type="paragraph" w:styleId="Footer">
    <w:name w:val="footer"/>
    <w:basedOn w:val="Normal"/>
    <w:link w:val="FooterChar"/>
    <w:rsid w:val="001F690B"/>
    <w:pPr>
      <w:tabs>
        <w:tab w:val="center" w:pos="4153"/>
        <w:tab w:val="right" w:pos="8306"/>
      </w:tabs>
    </w:pPr>
  </w:style>
  <w:style w:type="paragraph" w:customStyle="1" w:styleId="RakstzCharCharRakstzCharCharRakstz">
    <w:name w:val="Rakstz. Char Char Rakstz. Char Char Rakstz."/>
    <w:basedOn w:val="Normal"/>
    <w:rsid w:val="00777272"/>
    <w:pPr>
      <w:spacing w:after="160" w:line="240" w:lineRule="exact"/>
    </w:pPr>
    <w:rPr>
      <w:rFonts w:ascii="Tahoma" w:hAnsi="Tahoma"/>
      <w:sz w:val="20"/>
      <w:szCs w:val="20"/>
      <w:lang w:val="en-US" w:eastAsia="en-US"/>
    </w:rPr>
  </w:style>
  <w:style w:type="character" w:styleId="Hyperlink">
    <w:name w:val="Hyperlink"/>
    <w:uiPriority w:val="99"/>
    <w:unhideWhenUsed/>
    <w:rsid w:val="0032063B"/>
    <w:rPr>
      <w:color w:val="0000FF"/>
      <w:u w:val="single"/>
    </w:rPr>
  </w:style>
  <w:style w:type="character" w:customStyle="1" w:styleId="FooterChar">
    <w:name w:val="Footer Char"/>
    <w:link w:val="Footer"/>
    <w:rsid w:val="006363E9"/>
    <w:rPr>
      <w:sz w:val="24"/>
      <w:szCs w:val="24"/>
    </w:rPr>
  </w:style>
  <w:style w:type="paragraph" w:customStyle="1" w:styleId="naisf">
    <w:name w:val="naisf"/>
    <w:basedOn w:val="Normal"/>
    <w:rsid w:val="00804915"/>
    <w:pPr>
      <w:spacing w:before="100" w:beforeAutospacing="1" w:after="100" w:afterAutospacing="1"/>
    </w:pPr>
  </w:style>
  <w:style w:type="paragraph" w:styleId="ListParagraph">
    <w:name w:val="List Paragraph"/>
    <w:basedOn w:val="Normal"/>
    <w:uiPriority w:val="34"/>
    <w:qFormat/>
    <w:rsid w:val="00417A9B"/>
    <w:pPr>
      <w:ind w:left="720"/>
      <w:contextualSpacing/>
    </w:pPr>
  </w:style>
  <w:style w:type="character" w:customStyle="1" w:styleId="HeaderChar">
    <w:name w:val="Header Char"/>
    <w:basedOn w:val="DefaultParagraphFont"/>
    <w:link w:val="Header"/>
    <w:uiPriority w:val="99"/>
    <w:rsid w:val="001C54C4"/>
    <w:rPr>
      <w:sz w:val="24"/>
      <w:szCs w:val="24"/>
    </w:rPr>
  </w:style>
  <w:style w:type="paragraph" w:styleId="BalloonText">
    <w:name w:val="Balloon Text"/>
    <w:basedOn w:val="Normal"/>
    <w:link w:val="BalloonTextChar"/>
    <w:uiPriority w:val="99"/>
    <w:semiHidden/>
    <w:unhideWhenUsed/>
    <w:rsid w:val="00324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9EB"/>
    <w:rPr>
      <w:rFonts w:ascii="Segoe UI" w:hAnsi="Segoe UI" w:cs="Segoe UI"/>
      <w:sz w:val="18"/>
      <w:szCs w:val="18"/>
    </w:rPr>
  </w:style>
  <w:style w:type="character" w:styleId="CommentReference">
    <w:name w:val="annotation reference"/>
    <w:basedOn w:val="DefaultParagraphFont"/>
    <w:uiPriority w:val="99"/>
    <w:semiHidden/>
    <w:unhideWhenUsed/>
    <w:rsid w:val="00BF3801"/>
    <w:rPr>
      <w:sz w:val="16"/>
      <w:szCs w:val="16"/>
    </w:rPr>
  </w:style>
  <w:style w:type="paragraph" w:styleId="CommentText">
    <w:name w:val="annotation text"/>
    <w:basedOn w:val="Normal"/>
    <w:link w:val="CommentTextChar"/>
    <w:uiPriority w:val="99"/>
    <w:semiHidden/>
    <w:unhideWhenUsed/>
    <w:rsid w:val="00BF3801"/>
    <w:rPr>
      <w:sz w:val="20"/>
      <w:szCs w:val="20"/>
    </w:rPr>
  </w:style>
  <w:style w:type="character" w:customStyle="1" w:styleId="CommentTextChar">
    <w:name w:val="Comment Text Char"/>
    <w:basedOn w:val="DefaultParagraphFont"/>
    <w:link w:val="CommentText"/>
    <w:uiPriority w:val="99"/>
    <w:semiHidden/>
    <w:rsid w:val="00BF3801"/>
  </w:style>
  <w:style w:type="paragraph" w:styleId="CommentSubject">
    <w:name w:val="annotation subject"/>
    <w:basedOn w:val="CommentText"/>
    <w:next w:val="CommentText"/>
    <w:link w:val="CommentSubjectChar"/>
    <w:uiPriority w:val="99"/>
    <w:semiHidden/>
    <w:unhideWhenUsed/>
    <w:rsid w:val="00BF3801"/>
    <w:rPr>
      <w:b/>
      <w:bCs/>
    </w:rPr>
  </w:style>
  <w:style w:type="character" w:customStyle="1" w:styleId="CommentSubjectChar">
    <w:name w:val="Comment Subject Char"/>
    <w:basedOn w:val="CommentTextChar"/>
    <w:link w:val="CommentSubject"/>
    <w:uiPriority w:val="99"/>
    <w:semiHidden/>
    <w:rsid w:val="00BF3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876955">
      <w:bodyDiv w:val="1"/>
      <w:marLeft w:val="0"/>
      <w:marRight w:val="0"/>
      <w:marTop w:val="0"/>
      <w:marBottom w:val="0"/>
      <w:divBdr>
        <w:top w:val="none" w:sz="0" w:space="0" w:color="auto"/>
        <w:left w:val="none" w:sz="0" w:space="0" w:color="auto"/>
        <w:bottom w:val="none" w:sz="0" w:space="0" w:color="auto"/>
        <w:right w:val="none" w:sz="0" w:space="0" w:color="auto"/>
      </w:divBdr>
      <w:divsChild>
        <w:div w:id="730349775">
          <w:marLeft w:val="0"/>
          <w:marRight w:val="0"/>
          <w:marTop w:val="0"/>
          <w:marBottom w:val="0"/>
          <w:divBdr>
            <w:top w:val="none" w:sz="0" w:space="0" w:color="auto"/>
            <w:left w:val="none" w:sz="0" w:space="0" w:color="auto"/>
            <w:bottom w:val="none" w:sz="0" w:space="0" w:color="auto"/>
            <w:right w:val="none" w:sz="0" w:space="0" w:color="auto"/>
          </w:divBdr>
        </w:div>
        <w:div w:id="990796593">
          <w:marLeft w:val="0"/>
          <w:marRight w:val="0"/>
          <w:marTop w:val="0"/>
          <w:marBottom w:val="0"/>
          <w:divBdr>
            <w:top w:val="none" w:sz="0" w:space="0" w:color="auto"/>
            <w:left w:val="none" w:sz="0" w:space="0" w:color="auto"/>
            <w:bottom w:val="none" w:sz="0" w:space="0" w:color="auto"/>
            <w:right w:val="none" w:sz="0" w:space="0" w:color="auto"/>
          </w:divBdr>
        </w:div>
        <w:div w:id="210549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12666</Characters>
  <Application>Microsoft Office Word</Application>
  <DocSecurity>4</DocSecurity>
  <Lines>105</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Noteikumi par sākuma termiņu reflektantu reģistrācijai un uzņemšanai augstskolās un koledžās 2009.gadā</vt:lpstr>
    </vt:vector>
  </TitlesOfParts>
  <Manager>Agrita Kiopa</Manager>
  <Company>Izglītības un zinātnes ministrija</Company>
  <LinksUpToDate>false</LinksUpToDate>
  <CharactersWithSpaces>14376</CharactersWithSpaces>
  <SharedDoc>false</SharedDoc>
  <HLinks>
    <vt:vector size="6" baseType="variant">
      <vt:variant>
        <vt:i4>2490401</vt:i4>
      </vt:variant>
      <vt:variant>
        <vt:i4>0</vt:i4>
      </vt:variant>
      <vt:variant>
        <vt:i4>0</vt:i4>
      </vt:variant>
      <vt:variant>
        <vt:i4>5</vt:i4>
      </vt:variant>
      <vt:variant>
        <vt:lpwstr>http://m.likumi.lv/doc.php?id=264643</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MK noteikumi</dc:subject>
  <dc:creator>Linda Upīte</dc:creator>
  <cp:lastModifiedBy>Linda Upīte</cp:lastModifiedBy>
  <cp:revision>2</cp:revision>
  <cp:lastPrinted>2011-01-11T11:54:00Z</cp:lastPrinted>
  <dcterms:created xsi:type="dcterms:W3CDTF">2018-09-05T07:21:00Z</dcterms:created>
  <dcterms:modified xsi:type="dcterms:W3CDTF">2018-09-05T07:21:00Z</dcterms:modified>
</cp:coreProperties>
</file>