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0BC1" w14:textId="77777777" w:rsidR="00BD51D8" w:rsidRPr="00C4169D" w:rsidRDefault="00000000" w:rsidP="00BD51D8">
      <w:pPr>
        <w:pStyle w:val="Header"/>
        <w:ind w:left="-57" w:firstLine="341"/>
        <w:jc w:val="center"/>
        <w:rPr>
          <w:rFonts w:ascii="Times New Roman" w:hAnsi="Times New Roman"/>
          <w:b/>
          <w:spacing w:val="300"/>
          <w:sz w:val="24"/>
          <w:szCs w:val="24"/>
        </w:rPr>
      </w:pPr>
      <w:r w:rsidRPr="00C4169D">
        <w:rPr>
          <w:rFonts w:ascii="Times New Roman" w:hAnsi="Times New Roman"/>
          <w:b/>
          <w:spacing w:val="300"/>
          <w:sz w:val="24"/>
          <w:szCs w:val="24"/>
        </w:rPr>
        <w:t>RĪKOJUMS</w:t>
      </w:r>
    </w:p>
    <w:p w14:paraId="1086B30C" w14:textId="77777777" w:rsidR="00BD51D8" w:rsidRPr="0075098F" w:rsidRDefault="00BD51D8" w:rsidP="00BD51D8">
      <w:pPr>
        <w:pStyle w:val="Header"/>
        <w:tabs>
          <w:tab w:val="left" w:pos="720"/>
        </w:tabs>
        <w:ind w:left="-1701" w:right="-1134"/>
        <w:jc w:val="center"/>
        <w:rPr>
          <w:rFonts w:ascii="Times New Roman" w:hAnsi="Times New Roman"/>
          <w:spacing w:val="20"/>
          <w:sz w:val="16"/>
          <w:szCs w:val="16"/>
        </w:rPr>
      </w:pPr>
    </w:p>
    <w:p w14:paraId="1A8F9539" w14:textId="77777777" w:rsidR="00BD51D8" w:rsidRPr="0075098F" w:rsidRDefault="00000000" w:rsidP="00BD51D8">
      <w:pPr>
        <w:pStyle w:val="Header"/>
        <w:tabs>
          <w:tab w:val="left" w:pos="720"/>
        </w:tabs>
        <w:ind w:left="-1701" w:right="-1134"/>
        <w:jc w:val="center"/>
        <w:rPr>
          <w:rFonts w:ascii="Times New Roman" w:hAnsi="Times New Roman"/>
          <w:spacing w:val="20"/>
          <w:sz w:val="8"/>
          <w:szCs w:val="8"/>
          <w:lang w:eastAsia="lv-LV"/>
        </w:rPr>
      </w:pPr>
      <w:r>
        <w:rPr>
          <w:rFonts w:ascii="Times New Roman" w:hAnsi="Times New Roman"/>
          <w:spacing w:val="20"/>
          <w:sz w:val="16"/>
          <w:szCs w:val="16"/>
        </w:rPr>
        <w:t xml:space="preserve">         </w:t>
      </w:r>
      <w:r w:rsidRPr="0075098F">
        <w:rPr>
          <w:rFonts w:ascii="Times New Roman" w:hAnsi="Times New Roman"/>
          <w:spacing w:val="20"/>
          <w:sz w:val="16"/>
          <w:szCs w:val="16"/>
        </w:rPr>
        <w:t>Rīgā</w:t>
      </w:r>
    </w:p>
    <w:tbl>
      <w:tblPr>
        <w:tblStyle w:val="TableGrid"/>
        <w:tblW w:w="0" w:type="auto"/>
        <w:tblInd w:w="988" w:type="dxa"/>
        <w:tblLook w:val="04A0" w:firstRow="1" w:lastRow="0" w:firstColumn="1" w:lastColumn="0" w:noHBand="0" w:noVBand="1"/>
      </w:tblPr>
      <w:tblGrid>
        <w:gridCol w:w="2835"/>
        <w:gridCol w:w="1701"/>
        <w:gridCol w:w="3402"/>
      </w:tblGrid>
      <w:tr w:rsidR="00B0774E" w14:paraId="5D230441" w14:textId="77777777" w:rsidTr="006D38FC">
        <w:trPr>
          <w:trHeight w:val="20"/>
        </w:trPr>
        <w:tc>
          <w:tcPr>
            <w:tcW w:w="2835" w:type="dxa"/>
            <w:tcBorders>
              <w:top w:val="nil"/>
              <w:left w:val="nil"/>
              <w:bottom w:val="dashSmallGap" w:sz="4" w:space="0" w:color="auto"/>
              <w:right w:val="nil"/>
            </w:tcBorders>
            <w:vAlign w:val="center"/>
          </w:tcPr>
          <w:p w14:paraId="115C7896" w14:textId="77777777" w:rsidR="00BD51D8" w:rsidRPr="00AD2050" w:rsidRDefault="00000000" w:rsidP="00B82502">
            <w:pPr>
              <w:spacing w:after="0"/>
              <w:ind w:left="-103" w:hanging="142"/>
              <w:jc w:val="center"/>
            </w:pPr>
            <w:r>
              <w:t xml:space="preserve">    Datums skatāms</w:t>
            </w:r>
            <w:r w:rsidRPr="00AD2050">
              <w:t xml:space="preserve"> laika </w:t>
            </w:r>
            <w:r>
              <w:t>z</w:t>
            </w:r>
            <w:r w:rsidRPr="00AD2050">
              <w:t>īmogā</w:t>
            </w:r>
          </w:p>
        </w:tc>
        <w:tc>
          <w:tcPr>
            <w:tcW w:w="1701" w:type="dxa"/>
            <w:tcBorders>
              <w:top w:val="nil"/>
              <w:left w:val="nil"/>
              <w:bottom w:val="nil"/>
              <w:right w:val="nil"/>
            </w:tcBorders>
            <w:vAlign w:val="center"/>
          </w:tcPr>
          <w:p w14:paraId="238AD3E8" w14:textId="77777777" w:rsidR="00BD51D8" w:rsidRPr="00DB6FE1" w:rsidRDefault="00000000" w:rsidP="008B5092">
            <w:pPr>
              <w:spacing w:after="0"/>
              <w:jc w:val="right"/>
              <w:rPr>
                <w:sz w:val="16"/>
                <w:szCs w:val="16"/>
              </w:rPr>
            </w:pPr>
            <w:r w:rsidRPr="00DB6FE1">
              <w:rPr>
                <w:sz w:val="16"/>
                <w:szCs w:val="16"/>
              </w:rPr>
              <w:t>Nr.</w:t>
            </w:r>
          </w:p>
        </w:tc>
        <w:tc>
          <w:tcPr>
            <w:tcW w:w="3402" w:type="dxa"/>
            <w:tcBorders>
              <w:top w:val="nil"/>
              <w:left w:val="nil"/>
              <w:bottom w:val="dashSmallGap" w:sz="4" w:space="0" w:color="auto"/>
              <w:right w:val="nil"/>
            </w:tcBorders>
            <w:vAlign w:val="center"/>
          </w:tcPr>
          <w:p w14:paraId="1FF034B7" w14:textId="77777777" w:rsidR="00BD51D8" w:rsidRPr="006D38FC" w:rsidRDefault="00000000" w:rsidP="008B5092">
            <w:pPr>
              <w:spacing w:after="0"/>
              <w:jc w:val="center"/>
              <w:rPr>
                <w:sz w:val="24"/>
                <w:szCs w:val="24"/>
              </w:rPr>
            </w:pPr>
            <w:r w:rsidRPr="006D38FC">
              <w:rPr>
                <w:noProof/>
                <w:sz w:val="24"/>
                <w:szCs w:val="24"/>
              </w:rPr>
              <w:t>1-2e/24/373</w:t>
            </w:r>
          </w:p>
        </w:tc>
      </w:tr>
    </w:tbl>
    <w:p w14:paraId="23671F29" w14:textId="77777777" w:rsidR="00BD51D8" w:rsidRPr="0075098F" w:rsidRDefault="00BD51D8" w:rsidP="00BD51D8">
      <w:pPr>
        <w:pStyle w:val="Header"/>
        <w:rPr>
          <w:rFonts w:ascii="Times New Roman" w:hAnsi="Times New Roman"/>
          <w:sz w:val="16"/>
          <w:szCs w:val="16"/>
        </w:rPr>
      </w:pPr>
    </w:p>
    <w:p w14:paraId="462330CD" w14:textId="77777777" w:rsidR="00BD51D8" w:rsidRDefault="00BD51D8" w:rsidP="001A3F46">
      <w:pPr>
        <w:pStyle w:val="Heading3"/>
        <w:spacing w:before="0" w:line="240" w:lineRule="auto"/>
        <w:ind w:left="-1620" w:right="-1134"/>
        <w:jc w:val="center"/>
        <w:rPr>
          <w:rFonts w:ascii="Times New Roman" w:hAnsi="Times New Roman"/>
        </w:rPr>
      </w:pPr>
    </w:p>
    <w:p w14:paraId="4F13F832" w14:textId="77777777" w:rsidR="00E20228" w:rsidRDefault="00000000" w:rsidP="001A3F46">
      <w:pPr>
        <w:spacing w:after="0" w:line="240" w:lineRule="auto"/>
        <w:jc w:val="center"/>
        <w:rPr>
          <w:rFonts w:ascii="Times New Roman" w:hAnsi="Times New Roman"/>
          <w:b/>
          <w:noProof/>
          <w:sz w:val="28"/>
          <w:szCs w:val="28"/>
        </w:rPr>
      </w:pPr>
      <w:r w:rsidRPr="00F54900">
        <w:rPr>
          <w:rFonts w:ascii="Times New Roman" w:hAnsi="Times New Roman"/>
          <w:b/>
          <w:noProof/>
          <w:sz w:val="28"/>
          <w:szCs w:val="28"/>
        </w:rPr>
        <w:t>Par kritērijiem valsts budžeta finanšu līdzekļu sadalei</w:t>
      </w:r>
    </w:p>
    <w:p w14:paraId="4C257A31" w14:textId="77777777" w:rsidR="00BD51D8" w:rsidRPr="00F54900" w:rsidRDefault="00000000" w:rsidP="001A3F46">
      <w:pPr>
        <w:spacing w:after="0" w:line="240" w:lineRule="auto"/>
        <w:jc w:val="center"/>
        <w:rPr>
          <w:rFonts w:ascii="Times New Roman" w:hAnsi="Times New Roman"/>
          <w:b/>
          <w:sz w:val="28"/>
          <w:szCs w:val="28"/>
        </w:rPr>
      </w:pPr>
      <w:r w:rsidRPr="00F54900">
        <w:rPr>
          <w:rFonts w:ascii="Times New Roman" w:hAnsi="Times New Roman"/>
          <w:b/>
          <w:noProof/>
          <w:sz w:val="28"/>
          <w:szCs w:val="28"/>
        </w:rPr>
        <w:t xml:space="preserve"> Latvijā atzītajām sporta federācijām</w:t>
      </w:r>
    </w:p>
    <w:p w14:paraId="54CD9672" w14:textId="77777777" w:rsidR="00B82502" w:rsidRDefault="00B82502" w:rsidP="001A3F46">
      <w:pPr>
        <w:spacing w:after="0" w:line="240" w:lineRule="auto"/>
        <w:jc w:val="center"/>
        <w:rPr>
          <w:rFonts w:ascii="Times New Roman" w:hAnsi="Times New Roman"/>
          <w:sz w:val="28"/>
          <w:szCs w:val="28"/>
        </w:rPr>
      </w:pPr>
    </w:p>
    <w:p w14:paraId="6E117BC9" w14:textId="77777777" w:rsidR="00986818" w:rsidRPr="00986818" w:rsidRDefault="00000000" w:rsidP="00986818">
      <w:pPr>
        <w:spacing w:after="0" w:line="240" w:lineRule="auto"/>
        <w:ind w:firstLine="851"/>
        <w:jc w:val="both"/>
        <w:rPr>
          <w:rFonts w:ascii="Times New Roman" w:hAnsi="Times New Roman"/>
          <w:sz w:val="28"/>
          <w:szCs w:val="28"/>
        </w:rPr>
      </w:pPr>
      <w:r w:rsidRPr="00986818">
        <w:rPr>
          <w:rFonts w:ascii="Times New Roman" w:hAnsi="Times New Roman"/>
          <w:sz w:val="28"/>
          <w:szCs w:val="28"/>
        </w:rPr>
        <w:t>1.</w:t>
      </w:r>
      <w:r w:rsidRPr="00986818">
        <w:rPr>
          <w:rFonts w:ascii="Times New Roman" w:hAnsi="Times New Roman"/>
          <w:sz w:val="28"/>
          <w:szCs w:val="28"/>
        </w:rPr>
        <w:tab/>
        <w:t>Ievērojot Sporta likuma 13. panta ceturtajā daļā un Ministru kabineta 2024. gada 9. janvāra noteikumu Nr. 27 “Sporta organizāciju finansēšanas kārtība” 9. punktā noteikto, apstiprinu kritērijus Latvijā atzīto sporta federāciju darbības vērtēšanai un piešķiramā valsts finansējuma apmēra noteikšanai Sporta likumā noteikto uzdevumu izpildes nodrošināšanai (saskaņā ar šā rīkojuma pielikumu un tā tabulu).</w:t>
      </w:r>
    </w:p>
    <w:p w14:paraId="2FC6CF32" w14:textId="77777777" w:rsidR="00B82502" w:rsidRDefault="00000000" w:rsidP="00986818">
      <w:pPr>
        <w:spacing w:after="0" w:line="240" w:lineRule="auto"/>
        <w:ind w:firstLine="851"/>
        <w:jc w:val="both"/>
        <w:rPr>
          <w:rFonts w:ascii="Times New Roman" w:hAnsi="Times New Roman"/>
          <w:sz w:val="28"/>
          <w:szCs w:val="28"/>
        </w:rPr>
      </w:pPr>
      <w:r w:rsidRPr="00986818">
        <w:rPr>
          <w:rFonts w:ascii="Times New Roman" w:hAnsi="Times New Roman"/>
          <w:sz w:val="28"/>
          <w:szCs w:val="28"/>
        </w:rPr>
        <w:t>2.</w:t>
      </w:r>
      <w:r w:rsidRPr="00986818">
        <w:rPr>
          <w:rFonts w:ascii="Times New Roman" w:hAnsi="Times New Roman"/>
          <w:sz w:val="28"/>
          <w:szCs w:val="28"/>
        </w:rPr>
        <w:tab/>
        <w:t>Atzīstu par spēku zaudējušu 2024. gada 11. janvāra rīkojumu Nr. 1-2e</w:t>
      </w:r>
      <w:r w:rsidR="00716356">
        <w:rPr>
          <w:rFonts w:ascii="Times New Roman" w:hAnsi="Times New Roman"/>
          <w:sz w:val="28"/>
          <w:szCs w:val="28"/>
        </w:rPr>
        <w:t>/</w:t>
      </w:r>
      <w:r w:rsidRPr="00986818">
        <w:rPr>
          <w:rFonts w:ascii="Times New Roman" w:hAnsi="Times New Roman"/>
          <w:sz w:val="28"/>
          <w:szCs w:val="28"/>
        </w:rPr>
        <w:t>24/8 “Par kritērijiem valsts budžeta finanšu līdzekļu sadalei Latvijā atzītajām sporta federācijām”.</w:t>
      </w:r>
    </w:p>
    <w:p w14:paraId="790790B2" w14:textId="77777777" w:rsidR="00B82502" w:rsidRDefault="00B82502" w:rsidP="00E20228">
      <w:pPr>
        <w:spacing w:after="0" w:line="240" w:lineRule="auto"/>
        <w:ind w:left="709" w:firstLine="142"/>
        <w:jc w:val="both"/>
        <w:rPr>
          <w:rFonts w:ascii="Times New Roman" w:hAnsi="Times New Roman"/>
          <w:sz w:val="28"/>
          <w:szCs w:val="28"/>
        </w:rPr>
      </w:pPr>
    </w:p>
    <w:p w14:paraId="3246ED35" w14:textId="77777777" w:rsidR="00E20228" w:rsidRDefault="00E20228" w:rsidP="00E20228">
      <w:pPr>
        <w:spacing w:after="0" w:line="240" w:lineRule="auto"/>
        <w:ind w:left="709" w:firstLine="142"/>
        <w:jc w:val="both"/>
        <w:rPr>
          <w:rFonts w:ascii="Times New Roman" w:hAnsi="Times New Roman"/>
          <w:sz w:val="28"/>
          <w:szCs w:val="28"/>
        </w:rPr>
      </w:pPr>
    </w:p>
    <w:p w14:paraId="6606DD7F" w14:textId="77777777" w:rsidR="00F2080D" w:rsidRDefault="00000000" w:rsidP="00E20228">
      <w:pPr>
        <w:spacing w:after="0" w:line="240" w:lineRule="auto"/>
        <w:ind w:left="709"/>
        <w:rPr>
          <w:rFonts w:ascii="Times New Roman" w:hAnsi="Times New Roman"/>
          <w:sz w:val="28"/>
          <w:szCs w:val="28"/>
        </w:rPr>
      </w:pPr>
      <w:r>
        <w:rPr>
          <w:rFonts w:ascii="Times New Roman" w:hAnsi="Times New Roman"/>
          <w:sz w:val="28"/>
          <w:szCs w:val="28"/>
        </w:rPr>
        <w:t xml:space="preserve">Ministre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A.Čakša</w:t>
      </w:r>
      <w:proofErr w:type="spellEnd"/>
    </w:p>
    <w:p w14:paraId="306C49C6" w14:textId="77777777" w:rsidR="00B82502" w:rsidRPr="00B82502" w:rsidRDefault="00B82502" w:rsidP="001A3F46">
      <w:pPr>
        <w:spacing w:after="0" w:line="240" w:lineRule="auto"/>
        <w:ind w:left="720" w:firstLine="851"/>
        <w:rPr>
          <w:rFonts w:ascii="Times New Roman" w:hAnsi="Times New Roman"/>
          <w:sz w:val="28"/>
          <w:szCs w:val="28"/>
        </w:rPr>
      </w:pPr>
    </w:p>
    <w:p w14:paraId="4556F557" w14:textId="77777777" w:rsidR="00E20228" w:rsidRDefault="00E20228" w:rsidP="001A3F46">
      <w:pPr>
        <w:tabs>
          <w:tab w:val="left" w:pos="6075"/>
        </w:tabs>
        <w:spacing w:after="0" w:line="240" w:lineRule="auto"/>
        <w:ind w:firstLine="851"/>
        <w:jc w:val="right"/>
        <w:rPr>
          <w:rFonts w:ascii="Times New Roman" w:hAnsi="Times New Roman"/>
        </w:rPr>
      </w:pPr>
    </w:p>
    <w:p w14:paraId="340EDE3A" w14:textId="77777777" w:rsidR="00E20228" w:rsidRDefault="00E20228" w:rsidP="001A3F46">
      <w:pPr>
        <w:tabs>
          <w:tab w:val="left" w:pos="6075"/>
        </w:tabs>
        <w:spacing w:after="0" w:line="240" w:lineRule="auto"/>
        <w:ind w:firstLine="851"/>
        <w:jc w:val="right"/>
        <w:rPr>
          <w:rFonts w:ascii="Times New Roman" w:hAnsi="Times New Roman"/>
        </w:rPr>
      </w:pPr>
    </w:p>
    <w:p w14:paraId="397025D2" w14:textId="77777777" w:rsidR="00E20228" w:rsidRDefault="00E20228" w:rsidP="001A3F46">
      <w:pPr>
        <w:tabs>
          <w:tab w:val="left" w:pos="6075"/>
        </w:tabs>
        <w:spacing w:after="0" w:line="240" w:lineRule="auto"/>
        <w:ind w:firstLine="851"/>
        <w:jc w:val="right"/>
        <w:rPr>
          <w:rFonts w:ascii="Times New Roman" w:hAnsi="Times New Roman"/>
        </w:rPr>
      </w:pPr>
    </w:p>
    <w:p w14:paraId="1E67BF75" w14:textId="77777777" w:rsidR="00E20228" w:rsidRDefault="00E20228" w:rsidP="001A3F46">
      <w:pPr>
        <w:tabs>
          <w:tab w:val="left" w:pos="6075"/>
        </w:tabs>
        <w:spacing w:after="0" w:line="240" w:lineRule="auto"/>
        <w:ind w:firstLine="851"/>
        <w:jc w:val="right"/>
        <w:rPr>
          <w:rFonts w:ascii="Times New Roman" w:hAnsi="Times New Roman"/>
        </w:rPr>
      </w:pPr>
    </w:p>
    <w:p w14:paraId="0D28C100" w14:textId="77777777" w:rsidR="00951F9F" w:rsidRPr="00B82502" w:rsidRDefault="00000000" w:rsidP="001A3F46">
      <w:pPr>
        <w:tabs>
          <w:tab w:val="left" w:pos="6075"/>
        </w:tabs>
        <w:spacing w:after="0" w:line="240" w:lineRule="auto"/>
        <w:ind w:firstLine="851"/>
        <w:jc w:val="right"/>
        <w:rPr>
          <w:rFonts w:ascii="Times New Roman" w:hAnsi="Times New Roman"/>
        </w:rPr>
      </w:pPr>
      <w:r w:rsidRPr="00B82502">
        <w:rPr>
          <w:rFonts w:ascii="Times New Roman" w:hAnsi="Times New Roman"/>
        </w:rPr>
        <w:t>Sadale: 1 – lietā</w:t>
      </w:r>
    </w:p>
    <w:p w14:paraId="6F80DA24" w14:textId="77777777" w:rsidR="00B82502" w:rsidRPr="00B82502" w:rsidRDefault="00B82502" w:rsidP="001A3F46">
      <w:pPr>
        <w:tabs>
          <w:tab w:val="left" w:pos="6075"/>
        </w:tabs>
        <w:spacing w:after="0" w:line="240" w:lineRule="auto"/>
        <w:ind w:firstLine="851"/>
        <w:jc w:val="right"/>
        <w:rPr>
          <w:rFonts w:ascii="Times New Roman" w:hAnsi="Times New Roman"/>
        </w:rPr>
      </w:pPr>
    </w:p>
    <w:p w14:paraId="3D3D794F" w14:textId="77777777" w:rsidR="00951F9F" w:rsidRDefault="00951F9F" w:rsidP="001A3F46">
      <w:pPr>
        <w:spacing w:after="0" w:line="240" w:lineRule="auto"/>
        <w:ind w:firstLine="851"/>
        <w:rPr>
          <w:rFonts w:ascii="Times New Roman" w:hAnsi="Times New Roman"/>
          <w:sz w:val="28"/>
          <w:szCs w:val="28"/>
        </w:rPr>
      </w:pPr>
    </w:p>
    <w:p w14:paraId="7A63AAA1" w14:textId="77777777" w:rsidR="00B203B9" w:rsidRDefault="00B203B9" w:rsidP="001A3F46">
      <w:pPr>
        <w:spacing w:after="0" w:line="240" w:lineRule="auto"/>
        <w:ind w:firstLine="851"/>
        <w:rPr>
          <w:rFonts w:ascii="Times New Roman" w:hAnsi="Times New Roman"/>
          <w:sz w:val="28"/>
          <w:szCs w:val="28"/>
        </w:rPr>
      </w:pPr>
    </w:p>
    <w:p w14:paraId="5C95E802" w14:textId="77777777" w:rsidR="00B203B9" w:rsidRPr="00B82502" w:rsidRDefault="00B203B9" w:rsidP="001A3F46">
      <w:pPr>
        <w:spacing w:after="0" w:line="240" w:lineRule="auto"/>
        <w:ind w:firstLine="851"/>
        <w:rPr>
          <w:rFonts w:ascii="Times New Roman" w:hAnsi="Times New Roman"/>
          <w:sz w:val="28"/>
          <w:szCs w:val="28"/>
        </w:rPr>
      </w:pPr>
    </w:p>
    <w:p w14:paraId="7DF288F0" w14:textId="77777777" w:rsidR="00951F9F" w:rsidRPr="00EC4B5A" w:rsidRDefault="00000000" w:rsidP="001A3F46">
      <w:pPr>
        <w:spacing w:after="0" w:line="240" w:lineRule="auto"/>
        <w:ind w:firstLine="851"/>
        <w:rPr>
          <w:rFonts w:ascii="Times New Roman" w:hAnsi="Times New Roman"/>
          <w:sz w:val="20"/>
          <w:szCs w:val="24"/>
        </w:rPr>
      </w:pPr>
      <w:r w:rsidRPr="00EC4B5A">
        <w:rPr>
          <w:rFonts w:ascii="Times New Roman" w:hAnsi="Times New Roman"/>
          <w:noProof/>
          <w:sz w:val="20"/>
          <w:szCs w:val="24"/>
        </w:rPr>
        <w:t>Kristīne Karlsberga</w:t>
      </w:r>
      <w:r w:rsidR="001A3F46">
        <w:rPr>
          <w:rFonts w:ascii="Times New Roman" w:hAnsi="Times New Roman"/>
          <w:sz w:val="20"/>
          <w:szCs w:val="24"/>
        </w:rPr>
        <w:t xml:space="preserve"> </w:t>
      </w:r>
      <w:r w:rsidR="001A3F46">
        <w:rPr>
          <w:rFonts w:ascii="Times New Roman" w:hAnsi="Times New Roman"/>
          <w:noProof/>
          <w:sz w:val="20"/>
          <w:szCs w:val="24"/>
        </w:rPr>
        <w:t>67047806</w:t>
      </w:r>
    </w:p>
    <w:p w14:paraId="5C7C54D3" w14:textId="77777777" w:rsidR="00B82502" w:rsidRPr="00EC4B5A" w:rsidRDefault="00000000" w:rsidP="001A3F46">
      <w:pPr>
        <w:spacing w:after="0" w:line="240" w:lineRule="auto"/>
        <w:ind w:firstLine="851"/>
        <w:rPr>
          <w:rFonts w:ascii="Times New Roman" w:hAnsi="Times New Roman"/>
          <w:sz w:val="20"/>
          <w:szCs w:val="24"/>
        </w:rPr>
      </w:pPr>
      <w:r w:rsidRPr="00EC4B5A">
        <w:rPr>
          <w:rFonts w:ascii="Times New Roman" w:hAnsi="Times New Roman"/>
          <w:noProof/>
          <w:sz w:val="20"/>
          <w:szCs w:val="24"/>
        </w:rPr>
        <w:t>Kristine.Karlsberga@izm.gov.lv</w:t>
      </w:r>
    </w:p>
    <w:sectPr w:rsidR="00B82502" w:rsidRPr="00EC4B5A" w:rsidSect="00545D03">
      <w:headerReference w:type="default" r:id="rId7"/>
      <w:footerReference w:type="default" r:id="rId8"/>
      <w:headerReference w:type="first" r:id="rId9"/>
      <w:footerReference w:type="first" r:id="rId10"/>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4C6B" w14:textId="77777777" w:rsidR="00A9765D" w:rsidRDefault="00A9765D">
      <w:pPr>
        <w:spacing w:after="0" w:line="240" w:lineRule="auto"/>
      </w:pPr>
      <w:r>
        <w:separator/>
      </w:r>
    </w:p>
  </w:endnote>
  <w:endnote w:type="continuationSeparator" w:id="0">
    <w:p w14:paraId="1D144ECA" w14:textId="77777777" w:rsidR="00A9765D" w:rsidRDefault="00A9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6EA4" w14:textId="77777777" w:rsidR="00951F9F" w:rsidRPr="004B0842" w:rsidRDefault="00000000" w:rsidP="00951F9F">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40EA66CA" w14:textId="77777777" w:rsidR="00951F9F" w:rsidRPr="004B0842" w:rsidRDefault="00000000" w:rsidP="00951F9F">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1599"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54967502"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3822" w14:textId="77777777" w:rsidR="00A9765D" w:rsidRDefault="00A9765D">
      <w:pPr>
        <w:spacing w:after="0" w:line="240" w:lineRule="auto"/>
      </w:pPr>
      <w:r>
        <w:separator/>
      </w:r>
    </w:p>
  </w:footnote>
  <w:footnote w:type="continuationSeparator" w:id="0">
    <w:p w14:paraId="5EA851F0" w14:textId="77777777" w:rsidR="00A9765D" w:rsidRDefault="00A97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356129862"/>
      <w:docPartObj>
        <w:docPartGallery w:val="Page Numbers (Top of Page)"/>
        <w:docPartUnique/>
      </w:docPartObj>
    </w:sdtPr>
    <w:sdtEndPr>
      <w:rPr>
        <w:noProof/>
      </w:rPr>
    </w:sdtEndPr>
    <w:sdtContent>
      <w:p w14:paraId="08727512" w14:textId="77777777" w:rsidR="00EC4B5A" w:rsidRPr="00EC4B5A" w:rsidRDefault="00000000">
        <w:pPr>
          <w:pStyle w:val="Header"/>
          <w:jc w:val="center"/>
          <w:rPr>
            <w:rFonts w:ascii="Times New Roman" w:hAnsi="Times New Roman"/>
            <w:sz w:val="28"/>
          </w:rPr>
        </w:pPr>
        <w:r w:rsidRPr="00EC4B5A">
          <w:rPr>
            <w:rFonts w:ascii="Times New Roman" w:hAnsi="Times New Roman"/>
            <w:sz w:val="28"/>
          </w:rPr>
          <w:fldChar w:fldCharType="begin"/>
        </w:r>
        <w:r w:rsidRPr="00EC4B5A">
          <w:rPr>
            <w:rFonts w:ascii="Times New Roman" w:hAnsi="Times New Roman"/>
            <w:sz w:val="28"/>
          </w:rPr>
          <w:instrText xml:space="preserve"> PAGE   \* MERGEFORMAT </w:instrText>
        </w:r>
        <w:r w:rsidRPr="00EC4B5A">
          <w:rPr>
            <w:rFonts w:ascii="Times New Roman" w:hAnsi="Times New Roman"/>
            <w:sz w:val="28"/>
          </w:rPr>
          <w:fldChar w:fldCharType="separate"/>
        </w:r>
        <w:r w:rsidR="00F54900">
          <w:rPr>
            <w:rFonts w:ascii="Times New Roman" w:hAnsi="Times New Roman"/>
            <w:noProof/>
            <w:sz w:val="28"/>
          </w:rPr>
          <w:t>2</w:t>
        </w:r>
        <w:r w:rsidRPr="00EC4B5A">
          <w:rPr>
            <w:rFonts w:ascii="Times New Roman" w:hAnsi="Times New Roman"/>
            <w:noProof/>
            <w:sz w:val="28"/>
          </w:rPr>
          <w:fldChar w:fldCharType="end"/>
        </w:r>
      </w:p>
    </w:sdtContent>
  </w:sdt>
  <w:p w14:paraId="2A01EA03" w14:textId="77777777" w:rsidR="00EC4B5A" w:rsidRDefault="00EC4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37F6" w14:textId="77777777" w:rsidR="00545D03" w:rsidRDefault="00545D03" w:rsidP="00545D03">
    <w:pPr>
      <w:pStyle w:val="Header"/>
      <w:rPr>
        <w:rFonts w:ascii="Times New Roman" w:hAnsi="Times New Roman"/>
      </w:rPr>
    </w:pPr>
  </w:p>
  <w:p w14:paraId="4207DDF7" w14:textId="77777777" w:rsidR="00545D03" w:rsidRDefault="00545D03" w:rsidP="00545D03">
    <w:pPr>
      <w:pStyle w:val="Header"/>
      <w:rPr>
        <w:rFonts w:ascii="Times New Roman" w:hAnsi="Times New Roman"/>
      </w:rPr>
    </w:pPr>
  </w:p>
  <w:p w14:paraId="42DB2179" w14:textId="77777777" w:rsidR="00545D03" w:rsidRDefault="00545D03" w:rsidP="00545D03">
    <w:pPr>
      <w:pStyle w:val="Header"/>
      <w:rPr>
        <w:rFonts w:ascii="Times New Roman" w:hAnsi="Times New Roman"/>
      </w:rPr>
    </w:pPr>
  </w:p>
  <w:p w14:paraId="6BA00981" w14:textId="77777777" w:rsidR="00545D03" w:rsidRDefault="00545D03" w:rsidP="00545D03">
    <w:pPr>
      <w:pStyle w:val="Header"/>
      <w:rPr>
        <w:rFonts w:ascii="Times New Roman" w:hAnsi="Times New Roman"/>
      </w:rPr>
    </w:pPr>
  </w:p>
  <w:p w14:paraId="75997EF0" w14:textId="77777777" w:rsidR="00545D03" w:rsidRDefault="00545D03" w:rsidP="00545D03">
    <w:pPr>
      <w:pStyle w:val="Header"/>
      <w:rPr>
        <w:rFonts w:ascii="Times New Roman" w:hAnsi="Times New Roman"/>
      </w:rPr>
    </w:pPr>
  </w:p>
  <w:p w14:paraId="1CA7BEBE" w14:textId="77777777" w:rsidR="00545D03" w:rsidRDefault="00545D03" w:rsidP="00545D03">
    <w:pPr>
      <w:pStyle w:val="Header"/>
      <w:rPr>
        <w:rFonts w:ascii="Times New Roman" w:hAnsi="Times New Roman"/>
      </w:rPr>
    </w:pPr>
  </w:p>
  <w:p w14:paraId="6A4D34BF" w14:textId="77777777" w:rsidR="00545D03" w:rsidRDefault="00545D03" w:rsidP="00545D03">
    <w:pPr>
      <w:pStyle w:val="Header"/>
      <w:rPr>
        <w:rFonts w:ascii="Times New Roman" w:hAnsi="Times New Roman"/>
      </w:rPr>
    </w:pPr>
  </w:p>
  <w:p w14:paraId="2EED664B" w14:textId="77777777" w:rsidR="00545D03" w:rsidRDefault="00545D03" w:rsidP="00545D03">
    <w:pPr>
      <w:pStyle w:val="Header"/>
      <w:rPr>
        <w:rFonts w:ascii="Times New Roman" w:hAnsi="Times New Roman"/>
      </w:rPr>
    </w:pPr>
  </w:p>
  <w:p w14:paraId="647A1C18" w14:textId="77777777" w:rsidR="00545D03" w:rsidRDefault="00545D03" w:rsidP="00545D03">
    <w:pPr>
      <w:pStyle w:val="Header"/>
      <w:rPr>
        <w:rFonts w:ascii="Times New Roman" w:hAnsi="Times New Roman"/>
      </w:rPr>
    </w:pPr>
  </w:p>
  <w:p w14:paraId="3B949E2F" w14:textId="77777777" w:rsidR="00545D03" w:rsidRDefault="00545D03" w:rsidP="00545D03">
    <w:pPr>
      <w:pStyle w:val="Header"/>
      <w:rPr>
        <w:rFonts w:ascii="Times New Roman" w:hAnsi="Times New Roman"/>
      </w:rPr>
    </w:pPr>
  </w:p>
  <w:p w14:paraId="4F854644" w14:textId="77777777" w:rsidR="00545D03" w:rsidRPr="00815277" w:rsidRDefault="00000000" w:rsidP="00545D03">
    <w:pPr>
      <w:pStyle w:val="Header"/>
      <w:rPr>
        <w:rFonts w:ascii="Times New Roman" w:hAnsi="Times New Roman"/>
      </w:rPr>
    </w:pPr>
    <w:r>
      <w:rPr>
        <w:noProof/>
        <w:lang w:val="en-US"/>
      </w:rPr>
      <w:drawing>
        <wp:anchor distT="0" distB="0" distL="114300" distR="114300" simplePos="0" relativeHeight="251658240" behindDoc="1" locked="0" layoutInCell="1" allowOverlap="1" wp14:anchorId="3810B1AA" wp14:editId="737CA910">
          <wp:simplePos x="0" y="0"/>
          <wp:positionH relativeFrom="page">
            <wp:posOffset>1085850</wp:posOffset>
          </wp:positionH>
          <wp:positionV relativeFrom="page">
            <wp:posOffset>742950</wp:posOffset>
          </wp:positionV>
          <wp:extent cx="5936615" cy="1033145"/>
          <wp:effectExtent l="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1312" behindDoc="1" locked="0" layoutInCell="1" allowOverlap="1" wp14:anchorId="106EB0A5" wp14:editId="017B57BA">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AE2E5" w14:textId="77777777" w:rsidR="00545D03" w:rsidRDefault="00000000" w:rsidP="00545D03">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sidR="001A3F46">
                            <w:rPr>
                              <w:rFonts w:ascii="Times New Roman" w:eastAsia="Times New Roman" w:hAnsi="Times New Roman"/>
                              <w:color w:val="231F20"/>
                              <w:sz w:val="17"/>
                              <w:szCs w:val="17"/>
                            </w:rPr>
                            <w:t>, tālr. 67226209</w:t>
                          </w:r>
                          <w:r w:rsidRPr="0021556E">
                            <w:rPr>
                              <w:rFonts w:ascii="Times New Roman" w:eastAsia="Times New Roman" w:hAnsi="Times New Roman"/>
                              <w:color w:val="231F20"/>
                              <w:sz w:val="17"/>
                              <w:szCs w:val="17"/>
                            </w:rPr>
                            <w:t>, e-pasts pasts@izm.gov.lv, www.izm.gov.lv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545D03" w:rsidP="00545D03" w14:paraId="0B60CB1E" w14:textId="77777777">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sidR="001A3F46">
                      <w:rPr>
                        <w:rFonts w:ascii="Times New Roman" w:eastAsia="Times New Roman" w:hAnsi="Times New Roman"/>
                        <w:color w:val="231F20"/>
                        <w:sz w:val="17"/>
                        <w:szCs w:val="17"/>
                      </w:rPr>
                      <w:t>, tālr. 67226209</w:t>
                    </w:r>
                    <w:r w:rsidRPr="0021556E">
                      <w:rPr>
                        <w:rFonts w:ascii="Times New Roman" w:eastAsia="Times New Roman" w:hAnsi="Times New Roman"/>
                        <w:color w:val="231F20"/>
                        <w:sz w:val="17"/>
                        <w:szCs w:val="17"/>
                      </w:rPr>
                      <w:t>, e-pasts pasts@izm.gov.lv, www.izm.gov.lv</w:t>
                    </w:r>
                  </w:p>
                </w:txbxContent>
              </v:textbox>
            </v:shape>
          </w:pict>
        </mc:Fallback>
      </mc:AlternateContent>
    </w:r>
    <w:r>
      <w:rPr>
        <w:noProof/>
        <w:lang w:val="en-US"/>
      </w:rPr>
      <mc:AlternateContent>
        <mc:Choice Requires="wpg">
          <w:drawing>
            <wp:anchor distT="0" distB="0" distL="114300" distR="114300" simplePos="0" relativeHeight="251659264" behindDoc="1" locked="0" layoutInCell="1" allowOverlap="1" wp14:anchorId="73E12D5E" wp14:editId="20967533">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14:paraId="46E58CB3" w14:textId="77777777" w:rsidR="00545D03" w:rsidRDefault="00545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16cid:durableId="1383480874">
    <w:abstractNumId w:val="10"/>
  </w:num>
  <w:num w:numId="2" w16cid:durableId="622083197">
    <w:abstractNumId w:val="8"/>
  </w:num>
  <w:num w:numId="3" w16cid:durableId="15424353">
    <w:abstractNumId w:val="7"/>
  </w:num>
  <w:num w:numId="4" w16cid:durableId="1471364776">
    <w:abstractNumId w:val="6"/>
  </w:num>
  <w:num w:numId="5" w16cid:durableId="546381583">
    <w:abstractNumId w:val="5"/>
  </w:num>
  <w:num w:numId="6" w16cid:durableId="466582766">
    <w:abstractNumId w:val="9"/>
  </w:num>
  <w:num w:numId="7" w16cid:durableId="559095206">
    <w:abstractNumId w:val="4"/>
  </w:num>
  <w:num w:numId="8" w16cid:durableId="429547518">
    <w:abstractNumId w:val="3"/>
  </w:num>
  <w:num w:numId="9" w16cid:durableId="1818565818">
    <w:abstractNumId w:val="2"/>
  </w:num>
  <w:num w:numId="10" w16cid:durableId="1927765770">
    <w:abstractNumId w:val="1"/>
  </w:num>
  <w:num w:numId="11" w16cid:durableId="138880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20DB"/>
    <w:rsid w:val="00030349"/>
    <w:rsid w:val="001009A5"/>
    <w:rsid w:val="00124173"/>
    <w:rsid w:val="001655B1"/>
    <w:rsid w:val="001A3F46"/>
    <w:rsid w:val="001C3754"/>
    <w:rsid w:val="001E6FBF"/>
    <w:rsid w:val="0021556E"/>
    <w:rsid w:val="00275B9E"/>
    <w:rsid w:val="002B3077"/>
    <w:rsid w:val="002E1474"/>
    <w:rsid w:val="00335032"/>
    <w:rsid w:val="00436A5D"/>
    <w:rsid w:val="00493308"/>
    <w:rsid w:val="004B0842"/>
    <w:rsid w:val="004B48FD"/>
    <w:rsid w:val="004B6949"/>
    <w:rsid w:val="00535564"/>
    <w:rsid w:val="00545D03"/>
    <w:rsid w:val="00584DD7"/>
    <w:rsid w:val="00586438"/>
    <w:rsid w:val="005C4574"/>
    <w:rsid w:val="0065527F"/>
    <w:rsid w:val="00663C3A"/>
    <w:rsid w:val="00671551"/>
    <w:rsid w:val="006C1639"/>
    <w:rsid w:val="006D38FC"/>
    <w:rsid w:val="006D6E2A"/>
    <w:rsid w:val="00716356"/>
    <w:rsid w:val="00736626"/>
    <w:rsid w:val="00747CCB"/>
    <w:rsid w:val="0075098F"/>
    <w:rsid w:val="007704BD"/>
    <w:rsid w:val="007A7503"/>
    <w:rsid w:val="007B3BA5"/>
    <w:rsid w:val="007B48EC"/>
    <w:rsid w:val="007B6A32"/>
    <w:rsid w:val="007E4D1F"/>
    <w:rsid w:val="00815277"/>
    <w:rsid w:val="0081527B"/>
    <w:rsid w:val="00876C21"/>
    <w:rsid w:val="008B5092"/>
    <w:rsid w:val="008F1DDB"/>
    <w:rsid w:val="00912963"/>
    <w:rsid w:val="00951F9F"/>
    <w:rsid w:val="00954D5A"/>
    <w:rsid w:val="00986818"/>
    <w:rsid w:val="00A16225"/>
    <w:rsid w:val="00A17275"/>
    <w:rsid w:val="00A9765D"/>
    <w:rsid w:val="00AC5E2E"/>
    <w:rsid w:val="00AC7D93"/>
    <w:rsid w:val="00AD0FD7"/>
    <w:rsid w:val="00AD2050"/>
    <w:rsid w:val="00B0774E"/>
    <w:rsid w:val="00B203B9"/>
    <w:rsid w:val="00B82502"/>
    <w:rsid w:val="00B92364"/>
    <w:rsid w:val="00BD51D8"/>
    <w:rsid w:val="00BE2408"/>
    <w:rsid w:val="00BF0082"/>
    <w:rsid w:val="00C4169D"/>
    <w:rsid w:val="00C47F57"/>
    <w:rsid w:val="00C55B68"/>
    <w:rsid w:val="00C839A6"/>
    <w:rsid w:val="00CA5DF3"/>
    <w:rsid w:val="00CC73C1"/>
    <w:rsid w:val="00D03CE6"/>
    <w:rsid w:val="00D11EDD"/>
    <w:rsid w:val="00D21FA6"/>
    <w:rsid w:val="00D55B4B"/>
    <w:rsid w:val="00D7507B"/>
    <w:rsid w:val="00DB6FE1"/>
    <w:rsid w:val="00E20228"/>
    <w:rsid w:val="00E365CE"/>
    <w:rsid w:val="00E63E9A"/>
    <w:rsid w:val="00EC4B5A"/>
    <w:rsid w:val="00F2080D"/>
    <w:rsid w:val="00F45E72"/>
    <w:rsid w:val="00F54900"/>
    <w:rsid w:val="00F60586"/>
    <w:rsid w:val="00F673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C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3">
    <w:name w:val="heading 3"/>
    <w:basedOn w:val="Normal"/>
    <w:next w:val="Normal"/>
    <w:link w:val="Heading3Char"/>
    <w:uiPriority w:val="9"/>
    <w:semiHidden/>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3Char">
    <w:name w:val="Heading 3 Char"/>
    <w:basedOn w:val="DefaultParagraphFont"/>
    <w:link w:val="Heading3"/>
    <w:uiPriority w:val="9"/>
    <w:semiHidden/>
    <w:rsid w:val="00BD51D8"/>
    <w:rPr>
      <w:rFonts w:asciiTheme="majorHAnsi" w:eastAsiaTheme="majorEastAsia" w:hAnsiTheme="majorHAnsi" w:cstheme="majorBidi"/>
      <w:color w:val="1F4D78" w:themeColor="accent1" w:themeShade="7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2024-12-03T10:45:00Z</dcterms:created>
  <dcterms:modified xsi:type="dcterms:W3CDTF">2024-12-03T10:45:00Z</dcterms:modified>
</cp:coreProperties>
</file>