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4063" w14:textId="26BC3A31" w:rsidR="0044676B" w:rsidRPr="005179CC" w:rsidRDefault="00793238" w:rsidP="422048A4">
      <w:pPr>
        <w:spacing w:after="0" w:line="240" w:lineRule="auto"/>
        <w:jc w:val="center"/>
        <w:rPr>
          <w:rFonts w:ascii="Times New Roman" w:eastAsia="Times New Roman" w:hAnsi="Times New Roman" w:cs="Times New Roman"/>
          <w:b/>
          <w:bCs/>
          <w:sz w:val="28"/>
          <w:szCs w:val="28"/>
        </w:rPr>
      </w:pPr>
      <w:bookmarkStart w:id="0" w:name="_Hlk171933666"/>
      <w:r>
        <w:rPr>
          <w:rFonts w:ascii="Times New Roman" w:eastAsia="Times New Roman" w:hAnsi="Times New Roman" w:cs="Times New Roman"/>
          <w:b/>
          <w:bCs/>
          <w:sz w:val="28"/>
          <w:szCs w:val="28"/>
        </w:rPr>
        <w:t>Līdzdarbības līgums</w:t>
      </w:r>
      <w:r w:rsidRPr="422048A4">
        <w:rPr>
          <w:rFonts w:ascii="Times New Roman" w:eastAsia="Times New Roman" w:hAnsi="Times New Roman" w:cs="Times New Roman"/>
          <w:b/>
          <w:bCs/>
          <w:sz w:val="28"/>
          <w:szCs w:val="28"/>
        </w:rPr>
        <w:t xml:space="preserve"> par </w:t>
      </w:r>
      <w:r w:rsidRPr="00793238">
        <w:rPr>
          <w:rFonts w:ascii="Times New Roman" w:hAnsi="Times New Roman" w:cs="Times New Roman"/>
          <w:b/>
          <w:bCs/>
          <w:sz w:val="28"/>
          <w:szCs w:val="28"/>
          <w:shd w:val="clear" w:color="auto" w:fill="FFFFFF"/>
        </w:rPr>
        <w:t xml:space="preserve">nacionālās studējošo, absolventu un bez diploma </w:t>
      </w:r>
      <w:proofErr w:type="spellStart"/>
      <w:r w:rsidRPr="00793238">
        <w:rPr>
          <w:rFonts w:ascii="Times New Roman" w:hAnsi="Times New Roman" w:cs="Times New Roman"/>
          <w:b/>
          <w:bCs/>
          <w:sz w:val="28"/>
          <w:szCs w:val="28"/>
          <w:shd w:val="clear" w:color="auto" w:fill="FFFFFF"/>
        </w:rPr>
        <w:t>eksmatrikulēto</w:t>
      </w:r>
      <w:proofErr w:type="spellEnd"/>
      <w:r w:rsidRPr="00793238">
        <w:rPr>
          <w:rFonts w:ascii="Times New Roman" w:hAnsi="Times New Roman" w:cs="Times New Roman"/>
          <w:b/>
          <w:bCs/>
          <w:sz w:val="28"/>
          <w:szCs w:val="28"/>
          <w:shd w:val="clear" w:color="auto" w:fill="FFFFFF"/>
        </w:rPr>
        <w:t xml:space="preserve"> aptaujas koncepcijas izstrādi</w:t>
      </w:r>
    </w:p>
    <w:bookmarkEnd w:id="0"/>
    <w:tbl>
      <w:tblPr>
        <w:tblW w:w="9214" w:type="dxa"/>
        <w:tblLook w:val="04A0" w:firstRow="1" w:lastRow="0" w:firstColumn="1" w:lastColumn="0" w:noHBand="0" w:noVBand="1"/>
      </w:tblPr>
      <w:tblGrid>
        <w:gridCol w:w="9214"/>
      </w:tblGrid>
      <w:tr w:rsidR="00814A6A" w14:paraId="505ABF87" w14:textId="77777777" w:rsidTr="001F3285">
        <w:trPr>
          <w:trHeight w:val="1917"/>
        </w:trPr>
        <w:tc>
          <w:tcPr>
            <w:tcW w:w="9214" w:type="dxa"/>
          </w:tcPr>
          <w:tbl>
            <w:tblPr>
              <w:tblW w:w="0" w:type="auto"/>
              <w:tblLook w:val="04A0" w:firstRow="1" w:lastRow="0" w:firstColumn="1" w:lastColumn="0" w:noHBand="0" w:noVBand="1"/>
            </w:tblPr>
            <w:tblGrid>
              <w:gridCol w:w="4446"/>
              <w:gridCol w:w="4552"/>
            </w:tblGrid>
            <w:tr w:rsidR="00814A6A" w14:paraId="2505F70A" w14:textId="77777777" w:rsidTr="001F3285">
              <w:tc>
                <w:tcPr>
                  <w:tcW w:w="4496" w:type="dxa"/>
                </w:tcPr>
                <w:p w14:paraId="5F21EF47" w14:textId="77777777" w:rsidR="0044676B" w:rsidRPr="005C25B4" w:rsidRDefault="0044676B" w:rsidP="00FA777D">
                  <w:pPr>
                    <w:spacing w:after="0" w:line="240" w:lineRule="auto"/>
                    <w:jc w:val="both"/>
                    <w:rPr>
                      <w:rFonts w:ascii="Times New Roman" w:eastAsia="Times New Roman" w:hAnsi="Times New Roman" w:cs="Times New Roman"/>
                      <w:sz w:val="28"/>
                      <w:szCs w:val="28"/>
                    </w:rPr>
                  </w:pPr>
                </w:p>
                <w:p w14:paraId="33E5646A" w14:textId="77777777" w:rsidR="0044676B" w:rsidRPr="005C25B4" w:rsidRDefault="0025450B" w:rsidP="00FA777D">
                  <w:pPr>
                    <w:spacing w:after="0" w:line="240" w:lineRule="auto"/>
                    <w:jc w:val="both"/>
                    <w:rPr>
                      <w:rFonts w:ascii="Times New Roman" w:eastAsia="Times New Roman" w:hAnsi="Times New Roman" w:cs="Times New Roman"/>
                      <w:sz w:val="28"/>
                      <w:szCs w:val="28"/>
                    </w:rPr>
                  </w:pPr>
                  <w:r w:rsidRPr="005C25B4">
                    <w:rPr>
                      <w:rFonts w:ascii="Times New Roman" w:eastAsia="Times New Roman" w:hAnsi="Times New Roman" w:cs="Times New Roman"/>
                      <w:sz w:val="28"/>
                      <w:szCs w:val="28"/>
                    </w:rPr>
                    <w:t>Rīgā</w:t>
                  </w:r>
                </w:p>
              </w:tc>
              <w:tc>
                <w:tcPr>
                  <w:tcW w:w="4575" w:type="dxa"/>
                </w:tcPr>
                <w:p w14:paraId="024A0663" w14:textId="77777777" w:rsidR="0044676B" w:rsidRPr="005C25B4" w:rsidRDefault="0044676B" w:rsidP="00FA777D">
                  <w:pPr>
                    <w:spacing w:after="0" w:line="240" w:lineRule="auto"/>
                    <w:ind w:firstLine="720"/>
                    <w:jc w:val="right"/>
                    <w:rPr>
                      <w:rFonts w:ascii="Times New Roman" w:eastAsia="Times New Roman" w:hAnsi="Times New Roman" w:cs="Times New Roman"/>
                      <w:sz w:val="28"/>
                      <w:szCs w:val="28"/>
                    </w:rPr>
                  </w:pPr>
                </w:p>
                <w:p w14:paraId="6CE3A934" w14:textId="77777777" w:rsidR="006A7B5A" w:rsidRPr="007C6BE6" w:rsidRDefault="006A7B5A" w:rsidP="006A7B5A">
                  <w:pPr>
                    <w:spacing w:after="0" w:line="240" w:lineRule="auto"/>
                    <w:rPr>
                      <w:rFonts w:ascii="Times New Roman" w:eastAsia="Times New Roman" w:hAnsi="Times New Roman" w:cs="Times New Roman"/>
                    </w:rPr>
                  </w:pPr>
                </w:p>
                <w:p w14:paraId="21F37767" w14:textId="77777777" w:rsidR="0025195E" w:rsidRPr="0025195E" w:rsidRDefault="0025450B" w:rsidP="0025195E">
                  <w:pPr>
                    <w:pStyle w:val="Heading4"/>
                    <w:ind w:right="397"/>
                    <w:rPr>
                      <w:b w:val="0"/>
                      <w:bCs/>
                    </w:rPr>
                  </w:pPr>
                  <w:r w:rsidRPr="0025195E">
                    <w:rPr>
                      <w:b w:val="0"/>
                      <w:bCs/>
                    </w:rPr>
                    <w:t>Izg</w:t>
                  </w:r>
                  <w:r w:rsidR="007C6BE6" w:rsidRPr="0025195E">
                    <w:rPr>
                      <w:b w:val="0"/>
                      <w:bCs/>
                    </w:rPr>
                    <w:t xml:space="preserve">lītības un zinātnes ministrijas līguma reģistrācijas Nr. </w:t>
                  </w:r>
                  <w:r w:rsidR="0025195E" w:rsidRPr="0025195E">
                    <w:rPr>
                      <w:rFonts w:eastAsia="Calibri"/>
                      <w:b w:val="0"/>
                      <w:bCs/>
                    </w:rPr>
                    <w:fldChar w:fldCharType="begin"/>
                  </w:r>
                  <w:r w:rsidR="0025195E" w:rsidRPr="0025195E">
                    <w:rPr>
                      <w:rFonts w:eastAsia="Calibri"/>
                      <w:b w:val="0"/>
                      <w:bCs/>
                    </w:rPr>
                    <w:instrText xml:space="preserve"> MERGEFIELD  DOKREGNUMURS  \* MERGEFORMAT </w:instrText>
                  </w:r>
                  <w:r w:rsidR="0025195E" w:rsidRPr="0025195E">
                    <w:rPr>
                      <w:rFonts w:eastAsia="Calibri"/>
                      <w:b w:val="0"/>
                      <w:bCs/>
                    </w:rPr>
                    <w:fldChar w:fldCharType="separate"/>
                  </w:r>
                  <w:r w:rsidR="0025195E" w:rsidRPr="0025195E">
                    <w:rPr>
                      <w:rFonts w:eastAsia="Calibri"/>
                      <w:b w:val="0"/>
                      <w:bCs/>
                      <w:noProof/>
                    </w:rPr>
                    <w:t>«DOKREGNUMURS»</w:t>
                  </w:r>
                  <w:r w:rsidR="0025195E" w:rsidRPr="0025195E">
                    <w:rPr>
                      <w:rFonts w:eastAsia="Calibri"/>
                      <w:b w:val="0"/>
                      <w:bCs/>
                    </w:rPr>
                    <w:fldChar w:fldCharType="end"/>
                  </w:r>
                </w:p>
                <w:p w14:paraId="6CE4EA86" w14:textId="14385C06" w:rsidR="0044676B" w:rsidRPr="007C6BE6" w:rsidRDefault="0044676B" w:rsidP="007C6BE6">
                  <w:pPr>
                    <w:spacing w:after="0" w:line="240" w:lineRule="auto"/>
                    <w:jc w:val="right"/>
                    <w:rPr>
                      <w:rFonts w:ascii="Times New Roman" w:eastAsia="Times New Roman" w:hAnsi="Times New Roman" w:cs="Times New Roman"/>
                      <w:sz w:val="26"/>
                      <w:szCs w:val="26"/>
                    </w:rPr>
                  </w:pPr>
                </w:p>
              </w:tc>
            </w:tr>
          </w:tbl>
          <w:p w14:paraId="70E304E2" w14:textId="77777777" w:rsidR="0044676B" w:rsidRPr="005C25B4" w:rsidRDefault="0044676B" w:rsidP="00FA777D">
            <w:pPr>
              <w:spacing w:after="0" w:line="240" w:lineRule="auto"/>
              <w:ind w:firstLine="720"/>
              <w:jc w:val="both"/>
              <w:rPr>
                <w:rFonts w:ascii="Times New Roman" w:eastAsia="Times New Roman" w:hAnsi="Times New Roman" w:cs="Times New Roman"/>
                <w:i/>
                <w:sz w:val="28"/>
                <w:szCs w:val="28"/>
              </w:rPr>
            </w:pPr>
          </w:p>
          <w:p w14:paraId="503F5287" w14:textId="77777777" w:rsidR="0044676B" w:rsidRPr="005C25B4" w:rsidRDefault="0025450B" w:rsidP="00FA777D">
            <w:pPr>
              <w:spacing w:after="0" w:line="240" w:lineRule="auto"/>
              <w:jc w:val="both"/>
              <w:rPr>
                <w:rFonts w:ascii="Times New Roman" w:eastAsia="Times New Roman" w:hAnsi="Times New Roman" w:cs="Times New Roman"/>
                <w:i/>
                <w:sz w:val="28"/>
                <w:szCs w:val="28"/>
              </w:rPr>
            </w:pPr>
            <w:r w:rsidRPr="005C25B4">
              <w:rPr>
                <w:rFonts w:ascii="Times New Roman" w:eastAsia="Times New Roman" w:hAnsi="Times New Roman" w:cs="Times New Roman"/>
                <w:i/>
                <w:sz w:val="28"/>
                <w:szCs w:val="28"/>
              </w:rPr>
              <w:t>Līguma parakstīšanas datums ir pēdējā pievienotā droša elektroniskā paraksta laika zīmoga datums</w:t>
            </w:r>
          </w:p>
          <w:p w14:paraId="284DEBC5" w14:textId="77777777" w:rsidR="0044676B" w:rsidRPr="005C25B4" w:rsidRDefault="0044676B" w:rsidP="00FA777D">
            <w:pPr>
              <w:spacing w:after="0" w:line="240" w:lineRule="auto"/>
              <w:ind w:right="-4853" w:firstLine="720"/>
              <w:jc w:val="both"/>
              <w:rPr>
                <w:rFonts w:ascii="Times New Roman" w:eastAsia="Times New Roman" w:hAnsi="Times New Roman" w:cs="Times New Roman"/>
                <w:sz w:val="28"/>
                <w:szCs w:val="28"/>
              </w:rPr>
            </w:pPr>
          </w:p>
        </w:tc>
      </w:tr>
    </w:tbl>
    <w:p w14:paraId="723B8B8B" w14:textId="27DCCD24" w:rsidR="008333B9" w:rsidRDefault="008333B9" w:rsidP="00F02E84">
      <w:pPr>
        <w:spacing w:after="0" w:line="240" w:lineRule="auto"/>
        <w:jc w:val="both"/>
        <w:rPr>
          <w:rFonts w:ascii="Times New Roman" w:eastAsia="Times New Roman" w:hAnsi="Times New Roman" w:cs="Times New Roman"/>
          <w:b/>
          <w:bCs/>
          <w:sz w:val="28"/>
          <w:szCs w:val="28"/>
        </w:rPr>
      </w:pPr>
      <w:r w:rsidRPr="008333B9">
        <w:rPr>
          <w:rFonts w:ascii="Times New Roman" w:eastAsia="Times New Roman" w:hAnsi="Times New Roman" w:cs="Times New Roman"/>
          <w:b/>
          <w:bCs/>
          <w:sz w:val="28"/>
          <w:szCs w:val="28"/>
        </w:rPr>
        <w:t xml:space="preserve">Izglītības un zinātnes ministrija </w:t>
      </w:r>
      <w:r w:rsidRPr="004337D7">
        <w:rPr>
          <w:rFonts w:ascii="Times New Roman" w:eastAsia="Times New Roman" w:hAnsi="Times New Roman" w:cs="Times New Roman"/>
          <w:sz w:val="28"/>
          <w:szCs w:val="28"/>
        </w:rPr>
        <w:t xml:space="preserve">(turpmāk – </w:t>
      </w:r>
      <w:r w:rsidR="00576F00" w:rsidRPr="004337D7">
        <w:rPr>
          <w:rFonts w:ascii="Times New Roman" w:eastAsia="Times New Roman" w:hAnsi="Times New Roman" w:cs="Times New Roman"/>
          <w:sz w:val="28"/>
          <w:szCs w:val="28"/>
        </w:rPr>
        <w:t>M</w:t>
      </w:r>
      <w:r w:rsidRPr="004337D7">
        <w:rPr>
          <w:rFonts w:ascii="Times New Roman" w:eastAsia="Times New Roman" w:hAnsi="Times New Roman" w:cs="Times New Roman"/>
          <w:sz w:val="28"/>
          <w:szCs w:val="28"/>
        </w:rPr>
        <w:t>inistrija) tās</w:t>
      </w:r>
      <w:r w:rsidRPr="008333B9">
        <w:rPr>
          <w:rFonts w:ascii="Times New Roman" w:eastAsia="Times New Roman" w:hAnsi="Times New Roman" w:cs="Times New Roman"/>
          <w:b/>
          <w:bCs/>
          <w:sz w:val="28"/>
          <w:szCs w:val="28"/>
        </w:rPr>
        <w:t xml:space="preserve"> </w:t>
      </w:r>
      <w:r w:rsidR="004337D7" w:rsidRPr="004337D7">
        <w:rPr>
          <w:rFonts w:ascii="Times New Roman" w:eastAsia="Times New Roman" w:hAnsi="Times New Roman" w:cs="Times New Roman"/>
          <w:sz w:val="28"/>
          <w:szCs w:val="28"/>
        </w:rPr>
        <w:t>Izglītības kvalitātes valsts dienesta vadītājas, Ministrijas</w:t>
      </w:r>
      <w:r w:rsidR="004337D7">
        <w:rPr>
          <w:rFonts w:ascii="Times New Roman" w:eastAsia="Times New Roman" w:hAnsi="Times New Roman" w:cs="Times New Roman"/>
          <w:b/>
          <w:bCs/>
          <w:sz w:val="28"/>
          <w:szCs w:val="28"/>
        </w:rPr>
        <w:t xml:space="preserve"> </w:t>
      </w:r>
      <w:r w:rsidR="00A45E6A" w:rsidRPr="00A45E6A">
        <w:rPr>
          <w:rFonts w:ascii="Times New Roman" w:eastAsia="Times New Roman" w:hAnsi="Times New Roman" w:cs="Times New Roman"/>
          <w:sz w:val="28"/>
          <w:szCs w:val="28"/>
        </w:rPr>
        <w:t xml:space="preserve">valsts sekretāra pienākumu izpildītājas </w:t>
      </w:r>
      <w:r w:rsidR="00A45E6A" w:rsidRPr="00A45E6A">
        <w:rPr>
          <w:rFonts w:ascii="Times New Roman" w:eastAsia="Times New Roman" w:hAnsi="Times New Roman" w:cs="Times New Roman"/>
          <w:b/>
          <w:bCs/>
          <w:sz w:val="28"/>
          <w:szCs w:val="28"/>
        </w:rPr>
        <w:t xml:space="preserve">Initas </w:t>
      </w:r>
      <w:proofErr w:type="spellStart"/>
      <w:r w:rsidR="00A45E6A" w:rsidRPr="00A45E6A">
        <w:rPr>
          <w:rFonts w:ascii="Times New Roman" w:eastAsia="Times New Roman" w:hAnsi="Times New Roman" w:cs="Times New Roman"/>
          <w:b/>
          <w:bCs/>
          <w:sz w:val="28"/>
          <w:szCs w:val="28"/>
        </w:rPr>
        <w:t>Juhņēvičas</w:t>
      </w:r>
      <w:proofErr w:type="spellEnd"/>
      <w:r w:rsidR="00A45E6A" w:rsidRPr="00A45E6A">
        <w:rPr>
          <w:rFonts w:ascii="Times New Roman" w:eastAsia="Times New Roman" w:hAnsi="Times New Roman" w:cs="Times New Roman"/>
          <w:sz w:val="28"/>
          <w:szCs w:val="28"/>
        </w:rPr>
        <w:t xml:space="preserve"> personā, kura rīkojas saskaņā ar Ministru kabineta 2003. gada 16. septembra noteikumiem Nr. 528 “Izglītības un zinātnes ministrijas nolikums” un pamatojoties uz Ministrijas 2024. gada 11. septembra rīkojumu  Nr. 13-2.1e/24/456 “Par valsts sekretāra pienākumu izpildītāju”, </w:t>
      </w:r>
      <w:r w:rsidRPr="008333B9">
        <w:rPr>
          <w:rFonts w:ascii="Times New Roman" w:eastAsia="Times New Roman" w:hAnsi="Times New Roman" w:cs="Times New Roman"/>
          <w:sz w:val="28"/>
          <w:szCs w:val="28"/>
        </w:rPr>
        <w:t>no vienas puses, un</w:t>
      </w:r>
    </w:p>
    <w:p w14:paraId="795F08E3" w14:textId="1116E891" w:rsidR="00FA777D" w:rsidRPr="005C25B4" w:rsidRDefault="008333B9" w:rsidP="00F02E84">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Latvijas Studentu apvienība</w:t>
      </w:r>
      <w:r w:rsidRPr="0A16D168">
        <w:rPr>
          <w:rFonts w:ascii="Times New Roman" w:hAnsi="Times New Roman" w:cs="Times New Roman"/>
          <w:b/>
          <w:bCs/>
          <w:sz w:val="28"/>
          <w:szCs w:val="28"/>
        </w:rPr>
        <w:t xml:space="preserve"> </w:t>
      </w:r>
      <w:r w:rsidRPr="0A16D168">
        <w:rPr>
          <w:rFonts w:ascii="Times New Roman" w:hAnsi="Times New Roman" w:cs="Times New Roman"/>
          <w:sz w:val="28"/>
          <w:szCs w:val="28"/>
        </w:rPr>
        <w:t xml:space="preserve">(turpmāk – </w:t>
      </w:r>
      <w:r w:rsidR="00825221">
        <w:rPr>
          <w:rFonts w:ascii="Times New Roman" w:hAnsi="Times New Roman" w:cs="Times New Roman"/>
          <w:sz w:val="28"/>
          <w:szCs w:val="28"/>
        </w:rPr>
        <w:t>Biedrība</w:t>
      </w:r>
      <w:r w:rsidRPr="0A16D168">
        <w:rPr>
          <w:rFonts w:ascii="Times New Roman" w:hAnsi="Times New Roman" w:cs="Times New Roman"/>
          <w:sz w:val="28"/>
          <w:szCs w:val="28"/>
        </w:rPr>
        <w:t xml:space="preserve">), kuru saskaņā ar </w:t>
      </w:r>
      <w:r w:rsidR="00A45E6A">
        <w:rPr>
          <w:rFonts w:ascii="Times New Roman" w:hAnsi="Times New Roman" w:cs="Times New Roman"/>
          <w:sz w:val="28"/>
          <w:szCs w:val="28"/>
        </w:rPr>
        <w:t>Biedrības</w:t>
      </w:r>
      <w:r w:rsidRPr="0A16D168">
        <w:rPr>
          <w:rFonts w:ascii="Times New Roman" w:hAnsi="Times New Roman" w:cs="Times New Roman"/>
          <w:sz w:val="28"/>
          <w:szCs w:val="28"/>
        </w:rPr>
        <w:t xml:space="preserve"> statūtiem  pārstāv tās </w:t>
      </w:r>
      <w:r>
        <w:rPr>
          <w:rFonts w:ascii="Times New Roman" w:hAnsi="Times New Roman" w:cs="Times New Roman"/>
          <w:sz w:val="28"/>
          <w:szCs w:val="28"/>
        </w:rPr>
        <w:t>prezidents</w:t>
      </w:r>
      <w:r w:rsidRPr="0A16D168">
        <w:rPr>
          <w:rFonts w:ascii="Times New Roman" w:hAnsi="Times New Roman" w:cs="Times New Roman"/>
          <w:sz w:val="28"/>
          <w:szCs w:val="28"/>
        </w:rPr>
        <w:t xml:space="preserve"> </w:t>
      </w:r>
      <w:r w:rsidRPr="00EA17AC">
        <w:rPr>
          <w:rFonts w:ascii="Times New Roman" w:hAnsi="Times New Roman" w:cs="Times New Roman"/>
          <w:b/>
          <w:bCs/>
          <w:sz w:val="28"/>
          <w:szCs w:val="28"/>
        </w:rPr>
        <w:t xml:space="preserve">Alens Aleksandrs </w:t>
      </w:r>
      <w:proofErr w:type="spellStart"/>
      <w:r w:rsidRPr="00EA17AC">
        <w:rPr>
          <w:rFonts w:ascii="Times New Roman" w:hAnsi="Times New Roman" w:cs="Times New Roman"/>
          <w:b/>
          <w:bCs/>
          <w:sz w:val="28"/>
          <w:szCs w:val="28"/>
        </w:rPr>
        <w:t>Čerņa</w:t>
      </w:r>
      <w:proofErr w:type="spellEnd"/>
      <w:r w:rsidRPr="0A16D168">
        <w:rPr>
          <w:rFonts w:ascii="Times New Roman" w:hAnsi="Times New Roman" w:cs="Times New Roman"/>
          <w:sz w:val="28"/>
          <w:szCs w:val="28"/>
        </w:rPr>
        <w:t>, no otras puses</w:t>
      </w:r>
      <w:r>
        <w:rPr>
          <w:rFonts w:ascii="Times New Roman" w:hAnsi="Times New Roman" w:cs="Times New Roman"/>
          <w:sz w:val="28"/>
          <w:szCs w:val="28"/>
        </w:rPr>
        <w:t>,</w:t>
      </w:r>
    </w:p>
    <w:p w14:paraId="61E78CDA" w14:textId="29681E24" w:rsidR="000829AD" w:rsidRPr="00E17921" w:rsidRDefault="0025450B" w:rsidP="000829AD">
      <w:pPr>
        <w:spacing w:after="0" w:line="240" w:lineRule="auto"/>
        <w:jc w:val="both"/>
        <w:rPr>
          <w:rFonts w:ascii="Times New Roman" w:hAnsi="Times New Roman" w:cs="Times New Roman"/>
          <w:sz w:val="28"/>
          <w:szCs w:val="28"/>
        </w:rPr>
      </w:pPr>
      <w:r w:rsidRPr="005C25B4">
        <w:rPr>
          <w:rFonts w:ascii="Times New Roman" w:hAnsi="Times New Roman" w:cs="Times New Roman"/>
          <w:sz w:val="28"/>
          <w:szCs w:val="28"/>
        </w:rPr>
        <w:t xml:space="preserve">turpmāk katra puse atsevišķi saukta – Puse, bet kopā sauktas – Puses, </w:t>
      </w:r>
    </w:p>
    <w:p w14:paraId="1E2FDECB" w14:textId="208B003B" w:rsidR="00D63CD7" w:rsidRPr="005C25B4" w:rsidRDefault="0025450B" w:rsidP="422048A4">
      <w:pPr>
        <w:spacing w:after="0" w:line="240" w:lineRule="auto"/>
        <w:jc w:val="both"/>
        <w:rPr>
          <w:rFonts w:ascii="Times New Roman" w:eastAsia="Times New Roman" w:hAnsi="Times New Roman" w:cs="Times New Roman"/>
          <w:sz w:val="28"/>
          <w:szCs w:val="28"/>
          <w:u w:val="single"/>
        </w:rPr>
      </w:pPr>
      <w:r w:rsidRPr="0A16D168">
        <w:rPr>
          <w:rFonts w:ascii="Times New Roman" w:eastAsia="Times New Roman" w:hAnsi="Times New Roman" w:cs="Times New Roman"/>
          <w:i/>
          <w:iCs/>
          <w:sz w:val="28"/>
          <w:szCs w:val="28"/>
        </w:rPr>
        <w:t>saskaņā</w:t>
      </w:r>
      <w:r w:rsidRPr="0A16D168">
        <w:rPr>
          <w:rFonts w:ascii="Times New Roman" w:eastAsia="Times New Roman" w:hAnsi="Times New Roman" w:cs="Times New Roman"/>
          <w:sz w:val="28"/>
          <w:szCs w:val="28"/>
        </w:rPr>
        <w:t xml:space="preserve"> ar Valsts pārvaldes iekārtas likuma 4</w:t>
      </w:r>
      <w:r w:rsidR="001463F2">
        <w:rPr>
          <w:rFonts w:ascii="Times New Roman" w:eastAsia="Times New Roman" w:hAnsi="Times New Roman" w:cs="Times New Roman"/>
          <w:sz w:val="28"/>
          <w:szCs w:val="28"/>
        </w:rPr>
        <w:t>9</w:t>
      </w:r>
      <w:r w:rsidRPr="0A16D168">
        <w:rPr>
          <w:rFonts w:ascii="Times New Roman" w:eastAsia="Times New Roman" w:hAnsi="Times New Roman" w:cs="Times New Roman"/>
          <w:sz w:val="28"/>
          <w:szCs w:val="28"/>
        </w:rPr>
        <w:t>. panta pirmo</w:t>
      </w:r>
      <w:r w:rsidR="004337D7">
        <w:rPr>
          <w:rFonts w:ascii="Times New Roman" w:eastAsia="Times New Roman" w:hAnsi="Times New Roman" w:cs="Times New Roman"/>
          <w:sz w:val="28"/>
          <w:szCs w:val="28"/>
        </w:rPr>
        <w:t xml:space="preserve"> un otro</w:t>
      </w:r>
      <w:r w:rsidRPr="0A16D168">
        <w:rPr>
          <w:rFonts w:ascii="Times New Roman" w:eastAsia="Times New Roman" w:hAnsi="Times New Roman" w:cs="Times New Roman"/>
          <w:sz w:val="28"/>
          <w:szCs w:val="28"/>
        </w:rPr>
        <w:t xml:space="preserve"> daļu</w:t>
      </w:r>
      <w:r w:rsidR="004337D7">
        <w:rPr>
          <w:rFonts w:ascii="Times New Roman" w:eastAsia="Times New Roman" w:hAnsi="Times New Roman" w:cs="Times New Roman"/>
          <w:sz w:val="28"/>
          <w:szCs w:val="28"/>
        </w:rPr>
        <w:t>, 46. pantu</w:t>
      </w:r>
      <w:r w:rsidR="001463F2">
        <w:rPr>
          <w:rFonts w:ascii="Times New Roman" w:eastAsia="Times New Roman" w:hAnsi="Times New Roman" w:cs="Times New Roman"/>
          <w:sz w:val="28"/>
          <w:szCs w:val="28"/>
        </w:rPr>
        <w:t xml:space="preserve"> un 50</w:t>
      </w:r>
      <w:r w:rsidRPr="0A16D168">
        <w:rPr>
          <w:rFonts w:ascii="Times New Roman" w:eastAsia="Times New Roman" w:hAnsi="Times New Roman" w:cs="Times New Roman"/>
          <w:sz w:val="28"/>
          <w:szCs w:val="28"/>
        </w:rPr>
        <w:t>. panta pirmo daļu</w:t>
      </w:r>
      <w:r w:rsidR="004150A7">
        <w:rPr>
          <w:rFonts w:ascii="Times New Roman" w:eastAsia="Times New Roman" w:hAnsi="Times New Roman" w:cs="Times New Roman"/>
          <w:sz w:val="28"/>
          <w:szCs w:val="28"/>
        </w:rPr>
        <w:t xml:space="preserve"> un Augstskolu likuma 46.</w:t>
      </w:r>
      <w:r w:rsidR="004150A7" w:rsidRPr="004150A7">
        <w:rPr>
          <w:rFonts w:ascii="Times New Roman" w:eastAsia="Times New Roman" w:hAnsi="Times New Roman" w:cs="Times New Roman"/>
          <w:sz w:val="28"/>
          <w:szCs w:val="28"/>
          <w:vertAlign w:val="superscript"/>
        </w:rPr>
        <w:t>2</w:t>
      </w:r>
      <w:r w:rsidR="004150A7">
        <w:rPr>
          <w:rFonts w:ascii="Times New Roman" w:eastAsia="Times New Roman" w:hAnsi="Times New Roman" w:cs="Times New Roman"/>
          <w:sz w:val="28"/>
          <w:szCs w:val="28"/>
        </w:rPr>
        <w:t xml:space="preserve"> panta trešo daļu</w:t>
      </w:r>
      <w:r w:rsidRPr="0A16D168">
        <w:rPr>
          <w:rFonts w:ascii="Times New Roman" w:eastAsia="Times New Roman" w:hAnsi="Times New Roman" w:cs="Times New Roman"/>
          <w:sz w:val="28"/>
          <w:szCs w:val="28"/>
        </w:rPr>
        <w:t xml:space="preserve">, </w:t>
      </w:r>
    </w:p>
    <w:p w14:paraId="4D4F21C9" w14:textId="10D3EBEC" w:rsidR="0070771D" w:rsidRPr="005C25B4" w:rsidRDefault="0025450B" w:rsidP="001B2CA4">
      <w:pPr>
        <w:shd w:val="clear" w:color="auto" w:fill="FFFFFF" w:themeFill="background1"/>
        <w:spacing w:after="0" w:line="240" w:lineRule="auto"/>
        <w:jc w:val="both"/>
        <w:rPr>
          <w:rFonts w:ascii="Times New Roman" w:eastAsia="Times New Roman" w:hAnsi="Times New Roman" w:cs="Times New Roman"/>
          <w:sz w:val="28"/>
          <w:szCs w:val="28"/>
          <w:lang w:eastAsia="lv-LV"/>
        </w:rPr>
      </w:pPr>
      <w:r w:rsidRPr="0A16D168">
        <w:rPr>
          <w:rFonts w:ascii="Times New Roman" w:eastAsia="Times New Roman" w:hAnsi="Times New Roman" w:cs="Times New Roman"/>
          <w:i/>
          <w:iCs/>
          <w:sz w:val="28"/>
          <w:szCs w:val="28"/>
        </w:rPr>
        <w:t xml:space="preserve">ievērojot </w:t>
      </w:r>
      <w:r w:rsidRPr="0A16D168">
        <w:rPr>
          <w:rFonts w:ascii="Times New Roman" w:eastAsia="Times New Roman" w:hAnsi="Times New Roman" w:cs="Times New Roman"/>
          <w:sz w:val="28"/>
          <w:szCs w:val="28"/>
          <w:lang w:eastAsia="lv-LV"/>
        </w:rPr>
        <w:t xml:space="preserve">Ministru kabineta 2014.gada 17.jūnija noteikumu Nr.317 “Kārtība, kādā tiešās pārvaldes iestādes slēdz un publisko līdzdarbības līgumus, kā arī piešķir valsts budžeta finansējumu privātpersonām valsts pārvaldes uzdevumu veikšanai un uzrauga piešķirtā finansējuma izlietojumu” </w:t>
      </w:r>
      <w:r w:rsidR="002B1780">
        <w:rPr>
          <w:rFonts w:ascii="Times New Roman" w:eastAsia="Times New Roman" w:hAnsi="Times New Roman" w:cs="Times New Roman"/>
          <w:sz w:val="28"/>
          <w:szCs w:val="28"/>
          <w:lang w:eastAsia="lv-LV"/>
        </w:rPr>
        <w:t>8.</w:t>
      </w:r>
      <w:r w:rsidRPr="0A16D168">
        <w:rPr>
          <w:rFonts w:ascii="Times New Roman" w:eastAsia="Times New Roman" w:hAnsi="Times New Roman" w:cs="Times New Roman"/>
          <w:sz w:val="28"/>
          <w:szCs w:val="28"/>
          <w:lang w:eastAsia="lv-LV"/>
        </w:rPr>
        <w:t>punktu,</w:t>
      </w:r>
    </w:p>
    <w:p w14:paraId="1A95C117" w14:textId="69B7A17E" w:rsidR="004E394A" w:rsidRPr="004337D7" w:rsidRDefault="0025450B" w:rsidP="0A16D168">
      <w:pPr>
        <w:shd w:val="clear" w:color="auto" w:fill="FFFFFF" w:themeFill="background1"/>
        <w:spacing w:after="0" w:line="240" w:lineRule="auto"/>
        <w:jc w:val="both"/>
        <w:rPr>
          <w:rFonts w:ascii="Times New Roman" w:eastAsia="Times New Roman" w:hAnsi="Times New Roman" w:cs="Times New Roman"/>
          <w:sz w:val="28"/>
          <w:szCs w:val="28"/>
          <w:lang w:eastAsia="lv-LV"/>
        </w:rPr>
      </w:pPr>
      <w:r w:rsidRPr="0A16D168">
        <w:rPr>
          <w:rFonts w:ascii="Times New Roman" w:hAnsi="Times New Roman" w:cs="Times New Roman"/>
          <w:i/>
          <w:iCs/>
          <w:sz w:val="28"/>
          <w:szCs w:val="28"/>
          <w:shd w:val="clear" w:color="auto" w:fill="FFFFFF"/>
        </w:rPr>
        <w:t xml:space="preserve">pamatojoties </w:t>
      </w:r>
      <w:r w:rsidRPr="005C25B4">
        <w:rPr>
          <w:rFonts w:ascii="Times New Roman" w:hAnsi="Times New Roman" w:cs="Times New Roman"/>
          <w:sz w:val="28"/>
          <w:szCs w:val="28"/>
          <w:shd w:val="clear" w:color="auto" w:fill="FFFFFF"/>
        </w:rPr>
        <w:t xml:space="preserve">uz </w:t>
      </w:r>
      <w:r w:rsidRPr="005C25B4">
        <w:rPr>
          <w:rFonts w:ascii="Times New Roman" w:eastAsia="Times New Roman" w:hAnsi="Times New Roman" w:cs="Times New Roman"/>
          <w:sz w:val="28"/>
          <w:szCs w:val="28"/>
          <w:lang w:eastAsia="lv-LV"/>
        </w:rPr>
        <w:t>Ministru kabineta 20</w:t>
      </w:r>
      <w:r w:rsidR="006C0B03">
        <w:rPr>
          <w:rFonts w:ascii="Times New Roman" w:eastAsia="Times New Roman" w:hAnsi="Times New Roman" w:cs="Times New Roman"/>
          <w:sz w:val="28"/>
          <w:szCs w:val="28"/>
          <w:lang w:eastAsia="lv-LV"/>
        </w:rPr>
        <w:t>24</w:t>
      </w:r>
      <w:r w:rsidRPr="005C25B4">
        <w:rPr>
          <w:rFonts w:ascii="Times New Roman" w:eastAsia="Times New Roman" w:hAnsi="Times New Roman" w:cs="Times New Roman"/>
          <w:sz w:val="28"/>
          <w:szCs w:val="28"/>
          <w:lang w:eastAsia="lv-LV"/>
        </w:rPr>
        <w:t xml:space="preserve">.gada </w:t>
      </w:r>
      <w:r w:rsidR="006C0B03">
        <w:rPr>
          <w:rFonts w:ascii="Times New Roman" w:eastAsia="Times New Roman" w:hAnsi="Times New Roman" w:cs="Times New Roman"/>
          <w:sz w:val="28"/>
          <w:szCs w:val="28"/>
          <w:lang w:eastAsia="lv-LV"/>
        </w:rPr>
        <w:t>18.jūnija</w:t>
      </w:r>
      <w:r w:rsidR="004337D7">
        <w:rPr>
          <w:rFonts w:ascii="Times New Roman" w:eastAsia="Times New Roman" w:hAnsi="Times New Roman" w:cs="Times New Roman"/>
          <w:sz w:val="28"/>
          <w:szCs w:val="28"/>
          <w:lang w:eastAsia="lv-LV"/>
        </w:rPr>
        <w:t xml:space="preserve"> </w:t>
      </w:r>
      <w:r w:rsidRPr="005C25B4">
        <w:rPr>
          <w:rFonts w:ascii="Times New Roman" w:eastAsia="Times New Roman" w:hAnsi="Times New Roman" w:cs="Times New Roman"/>
          <w:sz w:val="28"/>
          <w:szCs w:val="28"/>
          <w:lang w:eastAsia="lv-LV"/>
        </w:rPr>
        <w:t>rīkojuma Nr.</w:t>
      </w:r>
      <w:r w:rsidR="006C0B03">
        <w:rPr>
          <w:rFonts w:ascii="Times New Roman" w:eastAsia="Times New Roman" w:hAnsi="Times New Roman" w:cs="Times New Roman"/>
          <w:sz w:val="28"/>
          <w:szCs w:val="28"/>
          <w:lang w:eastAsia="lv-LV"/>
        </w:rPr>
        <w:t>502</w:t>
      </w:r>
      <w:r w:rsidRPr="005C25B4">
        <w:rPr>
          <w:rFonts w:ascii="Times New Roman" w:eastAsia="Times New Roman" w:hAnsi="Times New Roman" w:cs="Times New Roman"/>
          <w:sz w:val="28"/>
          <w:szCs w:val="28"/>
          <w:lang w:eastAsia="lv-LV"/>
        </w:rPr>
        <w:t xml:space="preserve"> “</w:t>
      </w:r>
      <w:r w:rsidR="006C0B03" w:rsidRPr="006C0B03">
        <w:rPr>
          <w:rFonts w:ascii="Times New Roman" w:eastAsia="Times New Roman" w:hAnsi="Times New Roman" w:cs="Times New Roman"/>
          <w:sz w:val="28"/>
          <w:szCs w:val="28"/>
          <w:lang w:eastAsia="lv-LV"/>
        </w:rPr>
        <w:t xml:space="preserve">Par konceptuālo ziņojumu </w:t>
      </w:r>
      <w:r w:rsidR="00576F00">
        <w:rPr>
          <w:rFonts w:ascii="Times New Roman" w:eastAsia="Times New Roman" w:hAnsi="Times New Roman" w:cs="Times New Roman"/>
          <w:sz w:val="28"/>
          <w:szCs w:val="28"/>
          <w:lang w:eastAsia="lv-LV"/>
        </w:rPr>
        <w:t>“</w:t>
      </w:r>
      <w:r w:rsidR="006C0B03" w:rsidRPr="006C0B03">
        <w:rPr>
          <w:rFonts w:ascii="Times New Roman" w:eastAsia="Times New Roman" w:hAnsi="Times New Roman" w:cs="Times New Roman"/>
          <w:sz w:val="28"/>
          <w:szCs w:val="28"/>
          <w:lang w:eastAsia="lv-LV"/>
        </w:rPr>
        <w:t>Par augstākās izglītības institucionālo finansēšanu</w:t>
      </w:r>
      <w:r w:rsidR="00576F00">
        <w:rPr>
          <w:rFonts w:ascii="Times New Roman" w:eastAsia="Times New Roman" w:hAnsi="Times New Roman" w:cs="Times New Roman"/>
          <w:sz w:val="28"/>
          <w:szCs w:val="28"/>
          <w:lang w:eastAsia="lv-LV"/>
        </w:rPr>
        <w:t>”</w:t>
      </w:r>
      <w:r w:rsidRPr="005C25B4">
        <w:rPr>
          <w:rFonts w:ascii="Times New Roman" w:eastAsia="Times New Roman" w:hAnsi="Times New Roman" w:cs="Times New Roman"/>
          <w:sz w:val="28"/>
          <w:szCs w:val="28"/>
          <w:lang w:eastAsia="lv-LV"/>
        </w:rPr>
        <w:t>”</w:t>
      </w:r>
      <w:r w:rsidR="00825221">
        <w:rPr>
          <w:rFonts w:ascii="Times New Roman" w:eastAsia="Times New Roman" w:hAnsi="Times New Roman" w:cs="Times New Roman"/>
          <w:sz w:val="28"/>
          <w:szCs w:val="28"/>
          <w:lang w:eastAsia="lv-LV"/>
        </w:rPr>
        <w:t xml:space="preserve"> </w:t>
      </w:r>
      <w:r w:rsidR="004337D7">
        <w:rPr>
          <w:rFonts w:ascii="Times New Roman" w:hAnsi="Times New Roman" w:cs="Times New Roman"/>
          <w:sz w:val="28"/>
          <w:szCs w:val="28"/>
          <w:shd w:val="clear" w:color="auto" w:fill="FFFFFF"/>
        </w:rPr>
        <w:t>3.2.,apakšpunktu un 6</w:t>
      </w:r>
      <w:r w:rsidR="00825221">
        <w:rPr>
          <w:rFonts w:ascii="Times New Roman" w:hAnsi="Times New Roman" w:cs="Times New Roman"/>
          <w:sz w:val="28"/>
          <w:szCs w:val="28"/>
          <w:shd w:val="clear" w:color="auto" w:fill="FFFFFF"/>
        </w:rPr>
        <w:t>.</w:t>
      </w:r>
      <w:r w:rsidR="001133F8" w:rsidRPr="005C25B4">
        <w:rPr>
          <w:rFonts w:ascii="Times New Roman" w:eastAsia="Times New Roman" w:hAnsi="Times New Roman" w:cs="Times New Roman"/>
          <w:sz w:val="28"/>
          <w:szCs w:val="28"/>
          <w:lang w:eastAsia="lv-LV"/>
        </w:rPr>
        <w:t xml:space="preserve"> punktu</w:t>
      </w:r>
      <w:r w:rsidR="00672106" w:rsidRPr="005C25B4">
        <w:rPr>
          <w:rFonts w:ascii="Times New Roman" w:eastAsia="Times New Roman" w:hAnsi="Times New Roman" w:cs="Times New Roman"/>
          <w:sz w:val="28"/>
          <w:szCs w:val="28"/>
          <w:lang w:eastAsia="lv-LV"/>
        </w:rPr>
        <w:t>,</w:t>
      </w:r>
      <w:r w:rsidR="000829AD" w:rsidRPr="005C25B4">
        <w:rPr>
          <w:rFonts w:ascii="Times New Roman" w:hAnsi="Times New Roman" w:cs="Times New Roman"/>
          <w:sz w:val="28"/>
          <w:szCs w:val="28"/>
          <w:shd w:val="clear" w:color="auto" w:fill="FFFFFF"/>
          <w:vertAlign w:val="superscript"/>
        </w:rPr>
        <w:t xml:space="preserve"> </w:t>
      </w:r>
      <w:r w:rsidR="004337D7">
        <w:rPr>
          <w:rFonts w:ascii="Times New Roman" w:hAnsi="Times New Roman" w:cs="Times New Roman"/>
          <w:sz w:val="28"/>
          <w:szCs w:val="28"/>
          <w:shd w:val="clear" w:color="auto" w:fill="FFFFFF"/>
        </w:rPr>
        <w:t xml:space="preserve">kā arī </w:t>
      </w:r>
      <w:bookmarkStart w:id="1" w:name="_Hlk181872855"/>
      <w:r w:rsidR="004337D7">
        <w:rPr>
          <w:rFonts w:ascii="Times New Roman" w:hAnsi="Times New Roman" w:cs="Times New Roman"/>
          <w:sz w:val="28"/>
          <w:szCs w:val="28"/>
          <w:shd w:val="clear" w:color="auto" w:fill="FFFFFF"/>
        </w:rPr>
        <w:t>Ministru kabineta 2024. gad</w:t>
      </w:r>
      <w:r w:rsidR="00583B5F">
        <w:rPr>
          <w:rFonts w:ascii="Times New Roman" w:hAnsi="Times New Roman" w:cs="Times New Roman"/>
          <w:sz w:val="28"/>
          <w:szCs w:val="28"/>
          <w:shd w:val="clear" w:color="auto" w:fill="FFFFFF"/>
        </w:rPr>
        <w:t>a</w:t>
      </w:r>
      <w:r w:rsidR="007E739A">
        <w:rPr>
          <w:rFonts w:ascii="Times New Roman" w:hAnsi="Times New Roman" w:cs="Times New Roman"/>
          <w:sz w:val="28"/>
          <w:szCs w:val="28"/>
          <w:shd w:val="clear" w:color="auto" w:fill="FFFFFF"/>
        </w:rPr>
        <w:t xml:space="preserve"> </w:t>
      </w:r>
      <w:r w:rsidR="004337D7">
        <w:rPr>
          <w:rFonts w:ascii="Times New Roman" w:hAnsi="Times New Roman" w:cs="Times New Roman"/>
          <w:sz w:val="28"/>
          <w:szCs w:val="28"/>
          <w:shd w:val="clear" w:color="auto" w:fill="FFFFFF"/>
        </w:rPr>
        <w:t xml:space="preserve">18. jūnija sēdes </w:t>
      </w:r>
      <w:proofErr w:type="spellStart"/>
      <w:r w:rsidR="004337D7">
        <w:rPr>
          <w:rFonts w:ascii="Times New Roman" w:hAnsi="Times New Roman" w:cs="Times New Roman"/>
          <w:sz w:val="28"/>
          <w:szCs w:val="28"/>
          <w:shd w:val="clear" w:color="auto" w:fill="FFFFFF"/>
        </w:rPr>
        <w:t>protokollēmuma</w:t>
      </w:r>
      <w:proofErr w:type="spellEnd"/>
      <w:r w:rsidR="004337D7">
        <w:rPr>
          <w:rFonts w:ascii="Times New Roman" w:hAnsi="Times New Roman" w:cs="Times New Roman"/>
          <w:sz w:val="28"/>
          <w:szCs w:val="28"/>
          <w:shd w:val="clear" w:color="auto" w:fill="FFFFFF"/>
        </w:rPr>
        <w:t xml:space="preserve"> (prot.nr. </w:t>
      </w:r>
      <w:r w:rsidR="004337D7" w:rsidRPr="004337D7">
        <w:rPr>
          <w:rFonts w:ascii="Times New Roman" w:hAnsi="Times New Roman" w:cs="Times New Roman"/>
          <w:sz w:val="28"/>
          <w:szCs w:val="28"/>
          <w:shd w:val="clear" w:color="auto" w:fill="FFFFFF"/>
        </w:rPr>
        <w:t>25</w:t>
      </w:r>
      <w:r w:rsidR="004337D7">
        <w:rPr>
          <w:rFonts w:ascii="Times New Roman" w:hAnsi="Times New Roman" w:cs="Times New Roman"/>
          <w:sz w:val="28"/>
          <w:szCs w:val="28"/>
          <w:shd w:val="clear" w:color="auto" w:fill="FFFFFF"/>
        </w:rPr>
        <w:t xml:space="preserve"> </w:t>
      </w:r>
      <w:r w:rsidR="004337D7" w:rsidRPr="004337D7">
        <w:rPr>
          <w:rFonts w:ascii="Times New Roman" w:hAnsi="Times New Roman" w:cs="Times New Roman"/>
          <w:sz w:val="28"/>
          <w:szCs w:val="28"/>
          <w:shd w:val="clear" w:color="auto" w:fill="FFFFFF"/>
        </w:rPr>
        <w:t>71. §</w:t>
      </w:r>
      <w:r w:rsidR="004337D7">
        <w:rPr>
          <w:rFonts w:ascii="Times New Roman" w:hAnsi="Times New Roman" w:cs="Times New Roman"/>
          <w:sz w:val="28"/>
          <w:szCs w:val="28"/>
          <w:shd w:val="clear" w:color="auto" w:fill="FFFFFF"/>
        </w:rPr>
        <w:t>) 8.punktu</w:t>
      </w:r>
      <w:bookmarkEnd w:id="1"/>
      <w:r w:rsidR="004337D7">
        <w:rPr>
          <w:rFonts w:ascii="Times New Roman" w:hAnsi="Times New Roman" w:cs="Times New Roman"/>
          <w:sz w:val="28"/>
          <w:szCs w:val="28"/>
          <w:shd w:val="clear" w:color="auto" w:fill="FFFFFF"/>
        </w:rPr>
        <w:t>,</w:t>
      </w:r>
    </w:p>
    <w:p w14:paraId="61A68D4D" w14:textId="02B207BA" w:rsidR="004E394A" w:rsidRPr="005C25B4" w:rsidRDefault="0025450B" w:rsidP="422048A4">
      <w:pPr>
        <w:spacing w:after="0" w:line="240" w:lineRule="auto"/>
        <w:jc w:val="both"/>
        <w:rPr>
          <w:rFonts w:ascii="Times New Roman" w:eastAsia="Times New Roman" w:hAnsi="Times New Roman" w:cs="Times New Roman"/>
          <w:sz w:val="28"/>
          <w:szCs w:val="28"/>
        </w:rPr>
      </w:pPr>
      <w:r w:rsidRPr="0A16D168">
        <w:rPr>
          <w:rFonts w:ascii="Times New Roman" w:eastAsia="Times New Roman" w:hAnsi="Times New Roman" w:cs="Times New Roman"/>
          <w:sz w:val="28"/>
          <w:szCs w:val="28"/>
        </w:rPr>
        <w:t xml:space="preserve">noslēdz šādu </w:t>
      </w:r>
      <w:r w:rsidR="00825221">
        <w:rPr>
          <w:rFonts w:ascii="Times New Roman" w:eastAsia="Times New Roman" w:hAnsi="Times New Roman" w:cs="Times New Roman"/>
          <w:sz w:val="28"/>
          <w:szCs w:val="28"/>
        </w:rPr>
        <w:t>līdzdarbības</w:t>
      </w:r>
      <w:r w:rsidRPr="0A16D168">
        <w:rPr>
          <w:rFonts w:ascii="Times New Roman" w:eastAsia="Times New Roman" w:hAnsi="Times New Roman" w:cs="Times New Roman"/>
          <w:sz w:val="28"/>
          <w:szCs w:val="28"/>
        </w:rPr>
        <w:t xml:space="preserve"> līgumu  (turpmāk – Līgums):</w:t>
      </w:r>
    </w:p>
    <w:p w14:paraId="3D967562" w14:textId="77777777" w:rsidR="0044676B" w:rsidRPr="005C25B4" w:rsidRDefault="0025450B" w:rsidP="0044676B">
      <w:pPr>
        <w:spacing w:after="0" w:line="240" w:lineRule="auto"/>
        <w:ind w:firstLine="709"/>
        <w:jc w:val="both"/>
        <w:rPr>
          <w:rFonts w:ascii="Times New Roman" w:eastAsia="Times New Roman" w:hAnsi="Times New Roman" w:cs="Times New Roman"/>
          <w:b/>
          <w:bCs/>
          <w:sz w:val="28"/>
          <w:szCs w:val="28"/>
        </w:rPr>
      </w:pPr>
      <w:r w:rsidRPr="005C25B4">
        <w:rPr>
          <w:rFonts w:ascii="Times New Roman" w:eastAsia="Times New Roman" w:hAnsi="Times New Roman" w:cs="Times New Roman"/>
          <w:sz w:val="28"/>
          <w:szCs w:val="28"/>
        </w:rPr>
        <w:t xml:space="preserve"> </w:t>
      </w:r>
    </w:p>
    <w:p w14:paraId="5021F54F" w14:textId="5D964671" w:rsidR="0044676B" w:rsidRPr="00493F8C" w:rsidRDefault="0025450B" w:rsidP="00493F8C">
      <w:pPr>
        <w:pStyle w:val="ListParagraph"/>
        <w:spacing w:after="0" w:line="240" w:lineRule="auto"/>
        <w:ind w:left="142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I. </w:t>
      </w:r>
      <w:r w:rsidRPr="00493F8C">
        <w:rPr>
          <w:rFonts w:ascii="Times New Roman" w:eastAsia="Times New Roman" w:hAnsi="Times New Roman" w:cs="Times New Roman"/>
          <w:b/>
          <w:bCs/>
          <w:sz w:val="28"/>
          <w:szCs w:val="28"/>
        </w:rPr>
        <w:t>Līguma priekšmets</w:t>
      </w:r>
    </w:p>
    <w:p w14:paraId="3745611D" w14:textId="2C3CCE7C" w:rsidR="00727246" w:rsidRDefault="002A3353" w:rsidP="006E7EA0">
      <w:pPr>
        <w:spacing w:after="0" w:line="240" w:lineRule="auto"/>
        <w:jc w:val="both"/>
        <w:rPr>
          <w:rFonts w:ascii="Times New Roman" w:eastAsia="Times New Roman" w:hAnsi="Times New Roman" w:cs="Times New Roman"/>
          <w:sz w:val="28"/>
          <w:szCs w:val="28"/>
        </w:rPr>
      </w:pPr>
      <w:r w:rsidRPr="002A3353">
        <w:rPr>
          <w:rFonts w:ascii="Times New Roman" w:eastAsia="Times New Roman" w:hAnsi="Times New Roman" w:cs="Times New Roman"/>
          <w:sz w:val="28"/>
          <w:szCs w:val="28"/>
        </w:rPr>
        <w:t>1.</w:t>
      </w:r>
      <w:r w:rsidRPr="002A3353">
        <w:rPr>
          <w:rFonts w:ascii="Times New Roman" w:eastAsia="Times New Roman" w:hAnsi="Times New Roman" w:cs="Times New Roman"/>
          <w:sz w:val="28"/>
          <w:szCs w:val="28"/>
        </w:rPr>
        <w:tab/>
        <w:t xml:space="preserve">Ministrija piešķir </w:t>
      </w:r>
      <w:r w:rsidR="00F23BEC">
        <w:rPr>
          <w:rFonts w:ascii="Times New Roman" w:eastAsia="Times New Roman" w:hAnsi="Times New Roman" w:cs="Times New Roman"/>
          <w:sz w:val="28"/>
          <w:szCs w:val="28"/>
        </w:rPr>
        <w:t xml:space="preserve">Biedrībai </w:t>
      </w:r>
      <w:r w:rsidR="00F23BEC" w:rsidRPr="002A3353">
        <w:rPr>
          <w:rFonts w:ascii="Times New Roman" w:eastAsia="Times New Roman" w:hAnsi="Times New Roman" w:cs="Times New Roman"/>
          <w:sz w:val="28"/>
          <w:szCs w:val="28"/>
        </w:rPr>
        <w:t xml:space="preserve">no Ministrijas budžeta programmas </w:t>
      </w:r>
      <w:r w:rsidR="00F23BEC">
        <w:rPr>
          <w:rFonts w:ascii="Times New Roman" w:eastAsia="Times New Roman" w:hAnsi="Times New Roman" w:cs="Times New Roman"/>
          <w:sz w:val="28"/>
          <w:szCs w:val="28"/>
        </w:rPr>
        <w:t>03.03.00 “Zinātniskās darbības attīstība augstskolās un koledžās”</w:t>
      </w:r>
      <w:r w:rsidR="00F23BEC" w:rsidRPr="002A3353">
        <w:rPr>
          <w:rFonts w:ascii="Times New Roman" w:eastAsia="Times New Roman" w:hAnsi="Times New Roman" w:cs="Times New Roman"/>
          <w:sz w:val="28"/>
          <w:szCs w:val="28"/>
        </w:rPr>
        <w:t xml:space="preserve"> valsts budžeta līdzekļiem</w:t>
      </w:r>
      <w:r w:rsidR="00F23BEC">
        <w:rPr>
          <w:rFonts w:ascii="Times New Roman" w:eastAsia="Times New Roman" w:hAnsi="Times New Roman" w:cs="Times New Roman"/>
          <w:sz w:val="28"/>
          <w:szCs w:val="28"/>
        </w:rPr>
        <w:t xml:space="preserve"> </w:t>
      </w:r>
      <w:r w:rsidR="006747C0">
        <w:rPr>
          <w:rFonts w:ascii="Times New Roman" w:eastAsia="Times New Roman" w:hAnsi="Times New Roman" w:cs="Times New Roman"/>
          <w:sz w:val="28"/>
          <w:szCs w:val="28"/>
        </w:rPr>
        <w:t>14</w:t>
      </w:r>
      <w:r w:rsidR="00F23BEC">
        <w:rPr>
          <w:rFonts w:ascii="Times New Roman" w:eastAsia="Times New Roman" w:hAnsi="Times New Roman" w:cs="Times New Roman"/>
          <w:sz w:val="28"/>
          <w:szCs w:val="28"/>
        </w:rPr>
        <w:t> </w:t>
      </w:r>
      <w:r w:rsidR="006747C0">
        <w:rPr>
          <w:rFonts w:ascii="Times New Roman" w:eastAsia="Times New Roman" w:hAnsi="Times New Roman" w:cs="Times New Roman"/>
          <w:sz w:val="28"/>
          <w:szCs w:val="28"/>
        </w:rPr>
        <w:t>228</w:t>
      </w:r>
      <w:r w:rsidRPr="002A3353">
        <w:rPr>
          <w:rFonts w:ascii="Times New Roman" w:eastAsia="Times New Roman" w:hAnsi="Times New Roman" w:cs="Times New Roman"/>
          <w:sz w:val="28"/>
          <w:szCs w:val="28"/>
        </w:rPr>
        <w:t xml:space="preserve"> </w:t>
      </w:r>
      <w:proofErr w:type="spellStart"/>
      <w:r w:rsidRPr="004337D7">
        <w:rPr>
          <w:rFonts w:ascii="Times New Roman" w:eastAsia="Times New Roman" w:hAnsi="Times New Roman" w:cs="Times New Roman"/>
          <w:i/>
          <w:iCs/>
          <w:sz w:val="28"/>
          <w:szCs w:val="28"/>
        </w:rPr>
        <w:t>euro</w:t>
      </w:r>
      <w:proofErr w:type="spellEnd"/>
      <w:r w:rsidRPr="002A3353">
        <w:rPr>
          <w:rFonts w:ascii="Times New Roman" w:eastAsia="Times New Roman" w:hAnsi="Times New Roman" w:cs="Times New Roman"/>
          <w:sz w:val="28"/>
          <w:szCs w:val="28"/>
        </w:rPr>
        <w:t xml:space="preserve"> (</w:t>
      </w:r>
      <w:r w:rsidR="006747C0">
        <w:rPr>
          <w:rFonts w:ascii="Times New Roman" w:eastAsia="Times New Roman" w:hAnsi="Times New Roman" w:cs="Times New Roman"/>
          <w:sz w:val="28"/>
          <w:szCs w:val="28"/>
        </w:rPr>
        <w:t>četrpadsmit tūkstoši div</w:t>
      </w:r>
      <w:r w:rsidR="000758B4">
        <w:rPr>
          <w:rFonts w:ascii="Times New Roman" w:eastAsia="Times New Roman" w:hAnsi="Times New Roman" w:cs="Times New Roman"/>
          <w:sz w:val="28"/>
          <w:szCs w:val="28"/>
        </w:rPr>
        <w:t xml:space="preserve">i </w:t>
      </w:r>
      <w:r w:rsidR="006747C0">
        <w:rPr>
          <w:rFonts w:ascii="Times New Roman" w:eastAsia="Times New Roman" w:hAnsi="Times New Roman" w:cs="Times New Roman"/>
          <w:sz w:val="28"/>
          <w:szCs w:val="28"/>
        </w:rPr>
        <w:t>simt</w:t>
      </w:r>
      <w:r w:rsidR="000758B4">
        <w:rPr>
          <w:rFonts w:ascii="Times New Roman" w:eastAsia="Times New Roman" w:hAnsi="Times New Roman" w:cs="Times New Roman"/>
          <w:sz w:val="28"/>
          <w:szCs w:val="28"/>
        </w:rPr>
        <w:t>i</w:t>
      </w:r>
      <w:r w:rsidR="006747C0">
        <w:rPr>
          <w:rFonts w:ascii="Times New Roman" w:eastAsia="Times New Roman" w:hAnsi="Times New Roman" w:cs="Times New Roman"/>
          <w:sz w:val="28"/>
          <w:szCs w:val="28"/>
        </w:rPr>
        <w:t xml:space="preserve"> divdesmit astoņ</w:t>
      </w:r>
      <w:r w:rsidR="002B1780">
        <w:rPr>
          <w:rFonts w:ascii="Times New Roman" w:eastAsia="Times New Roman" w:hAnsi="Times New Roman" w:cs="Times New Roman"/>
          <w:sz w:val="28"/>
          <w:szCs w:val="28"/>
        </w:rPr>
        <w:t>i</w:t>
      </w:r>
      <w:r w:rsidRPr="002A3353">
        <w:rPr>
          <w:rFonts w:ascii="Times New Roman" w:eastAsia="Times New Roman" w:hAnsi="Times New Roman" w:cs="Times New Roman"/>
          <w:sz w:val="28"/>
          <w:szCs w:val="28"/>
        </w:rPr>
        <w:t xml:space="preserve"> </w:t>
      </w:r>
      <w:proofErr w:type="spellStart"/>
      <w:r w:rsidRPr="004337D7">
        <w:rPr>
          <w:rFonts w:ascii="Times New Roman" w:eastAsia="Times New Roman" w:hAnsi="Times New Roman" w:cs="Times New Roman"/>
          <w:i/>
          <w:iCs/>
          <w:sz w:val="28"/>
          <w:szCs w:val="28"/>
        </w:rPr>
        <w:t>euro</w:t>
      </w:r>
      <w:proofErr w:type="spellEnd"/>
      <w:r w:rsidRPr="002A3353">
        <w:rPr>
          <w:rFonts w:ascii="Times New Roman" w:eastAsia="Times New Roman" w:hAnsi="Times New Roman" w:cs="Times New Roman"/>
          <w:sz w:val="28"/>
          <w:szCs w:val="28"/>
        </w:rPr>
        <w:t>)</w:t>
      </w:r>
      <w:r w:rsidR="00F23BEC">
        <w:rPr>
          <w:rFonts w:ascii="Times New Roman" w:eastAsia="Times New Roman" w:hAnsi="Times New Roman" w:cs="Times New Roman"/>
          <w:sz w:val="28"/>
          <w:szCs w:val="28"/>
        </w:rPr>
        <w:t xml:space="preserve"> </w:t>
      </w:r>
      <w:r w:rsidR="00A95449">
        <w:rPr>
          <w:rFonts w:ascii="Times New Roman" w:eastAsia="Times New Roman" w:hAnsi="Times New Roman" w:cs="Times New Roman"/>
          <w:sz w:val="28"/>
          <w:szCs w:val="28"/>
        </w:rPr>
        <w:t xml:space="preserve">(bez PVN) </w:t>
      </w:r>
      <w:r w:rsidR="00F23BEC">
        <w:rPr>
          <w:rFonts w:ascii="Times New Roman" w:eastAsia="Times New Roman" w:hAnsi="Times New Roman" w:cs="Times New Roman"/>
          <w:sz w:val="28"/>
          <w:szCs w:val="28"/>
        </w:rPr>
        <w:t xml:space="preserve">šajā Līguma punktā </w:t>
      </w:r>
      <w:r w:rsidR="00F23BEC" w:rsidRPr="002A3353">
        <w:rPr>
          <w:rFonts w:ascii="Times New Roman" w:eastAsia="Times New Roman" w:hAnsi="Times New Roman" w:cs="Times New Roman"/>
          <w:sz w:val="28"/>
          <w:szCs w:val="28"/>
        </w:rPr>
        <w:t xml:space="preserve">Biedrībai </w:t>
      </w:r>
      <w:r w:rsidR="00F23BEC">
        <w:rPr>
          <w:rFonts w:ascii="Times New Roman" w:eastAsia="Times New Roman" w:hAnsi="Times New Roman" w:cs="Times New Roman"/>
          <w:sz w:val="28"/>
          <w:szCs w:val="28"/>
        </w:rPr>
        <w:t>pilnvaroto</w:t>
      </w:r>
      <w:r w:rsidR="00F23BEC" w:rsidRPr="002A3353">
        <w:rPr>
          <w:rFonts w:ascii="Times New Roman" w:eastAsia="Times New Roman" w:hAnsi="Times New Roman" w:cs="Times New Roman"/>
          <w:sz w:val="28"/>
          <w:szCs w:val="28"/>
        </w:rPr>
        <w:t xml:space="preserve"> valsts pārvaldes uzdevumu</w:t>
      </w:r>
      <w:r w:rsidR="00F23BEC">
        <w:rPr>
          <w:rFonts w:ascii="Times New Roman" w:eastAsia="Times New Roman" w:hAnsi="Times New Roman" w:cs="Times New Roman"/>
          <w:sz w:val="28"/>
          <w:szCs w:val="28"/>
        </w:rPr>
        <w:t xml:space="preserve"> izpildei</w:t>
      </w:r>
      <w:r w:rsidRPr="002A3353">
        <w:rPr>
          <w:rFonts w:ascii="Times New Roman" w:eastAsia="Times New Roman" w:hAnsi="Times New Roman" w:cs="Times New Roman"/>
          <w:sz w:val="28"/>
          <w:szCs w:val="28"/>
        </w:rPr>
        <w:t xml:space="preserve"> (turpmāk – Finansējums) un Biedrība līdz 202</w:t>
      </w:r>
      <w:r w:rsidR="007E739A">
        <w:rPr>
          <w:rFonts w:ascii="Times New Roman" w:eastAsia="Times New Roman" w:hAnsi="Times New Roman" w:cs="Times New Roman"/>
          <w:sz w:val="28"/>
          <w:szCs w:val="28"/>
        </w:rPr>
        <w:t>5</w:t>
      </w:r>
      <w:r w:rsidRPr="002A3353">
        <w:rPr>
          <w:rFonts w:ascii="Times New Roman" w:eastAsia="Times New Roman" w:hAnsi="Times New Roman" w:cs="Times New Roman"/>
          <w:sz w:val="28"/>
          <w:szCs w:val="28"/>
        </w:rPr>
        <w:t>. gada 3</w:t>
      </w:r>
      <w:r w:rsidR="00B56C80">
        <w:rPr>
          <w:rFonts w:ascii="Times New Roman" w:eastAsia="Times New Roman" w:hAnsi="Times New Roman" w:cs="Times New Roman"/>
          <w:sz w:val="28"/>
          <w:szCs w:val="28"/>
        </w:rPr>
        <w:t xml:space="preserve">1. </w:t>
      </w:r>
      <w:r w:rsidR="00BB15F4">
        <w:rPr>
          <w:rFonts w:ascii="Times New Roman" w:eastAsia="Times New Roman" w:hAnsi="Times New Roman" w:cs="Times New Roman"/>
          <w:sz w:val="28"/>
          <w:szCs w:val="28"/>
        </w:rPr>
        <w:t>augustam</w:t>
      </w:r>
      <w:r w:rsidR="00B56C80">
        <w:rPr>
          <w:rFonts w:ascii="Times New Roman" w:eastAsia="Times New Roman" w:hAnsi="Times New Roman" w:cs="Times New Roman"/>
          <w:sz w:val="28"/>
          <w:szCs w:val="28"/>
        </w:rPr>
        <w:t xml:space="preserve"> </w:t>
      </w:r>
      <w:r w:rsidR="00F23BEC">
        <w:rPr>
          <w:rFonts w:ascii="Times New Roman" w:eastAsia="Times New Roman" w:hAnsi="Times New Roman" w:cs="Times New Roman"/>
          <w:sz w:val="28"/>
          <w:szCs w:val="28"/>
        </w:rPr>
        <w:t xml:space="preserve">izlieto Finansējumu, </w:t>
      </w:r>
      <w:r w:rsidRPr="002A3353">
        <w:rPr>
          <w:rFonts w:ascii="Times New Roman" w:eastAsia="Times New Roman" w:hAnsi="Times New Roman" w:cs="Times New Roman"/>
          <w:sz w:val="28"/>
          <w:szCs w:val="28"/>
        </w:rPr>
        <w:t>izpild</w:t>
      </w:r>
      <w:r w:rsidR="00F23BEC">
        <w:rPr>
          <w:rFonts w:ascii="Times New Roman" w:eastAsia="Times New Roman" w:hAnsi="Times New Roman" w:cs="Times New Roman"/>
          <w:sz w:val="28"/>
          <w:szCs w:val="28"/>
        </w:rPr>
        <w:t>ot</w:t>
      </w:r>
      <w:r w:rsidRPr="002A3353">
        <w:rPr>
          <w:rFonts w:ascii="Times New Roman" w:eastAsia="Times New Roman" w:hAnsi="Times New Roman" w:cs="Times New Roman"/>
          <w:sz w:val="28"/>
          <w:szCs w:val="28"/>
        </w:rPr>
        <w:t xml:space="preserve"> šādus Biedrībai </w:t>
      </w:r>
      <w:r>
        <w:rPr>
          <w:rFonts w:ascii="Times New Roman" w:eastAsia="Times New Roman" w:hAnsi="Times New Roman" w:cs="Times New Roman"/>
          <w:sz w:val="28"/>
          <w:szCs w:val="28"/>
        </w:rPr>
        <w:t>pilnvarotus</w:t>
      </w:r>
      <w:r w:rsidRPr="002A3353">
        <w:rPr>
          <w:rFonts w:ascii="Times New Roman" w:eastAsia="Times New Roman" w:hAnsi="Times New Roman" w:cs="Times New Roman"/>
          <w:sz w:val="28"/>
          <w:szCs w:val="28"/>
        </w:rPr>
        <w:t xml:space="preserve"> valsts pārvaldes uzdevumus (turpmāk – Uzdevumi)</w:t>
      </w:r>
      <w:r>
        <w:rPr>
          <w:rFonts w:ascii="Times New Roman" w:eastAsia="Times New Roman" w:hAnsi="Times New Roman" w:cs="Times New Roman"/>
          <w:sz w:val="28"/>
          <w:szCs w:val="28"/>
        </w:rPr>
        <w:t>:</w:t>
      </w:r>
    </w:p>
    <w:p w14:paraId="506E5FB6" w14:textId="77777777" w:rsidR="004C2BB2" w:rsidRDefault="004C2BB2" w:rsidP="00493F8C">
      <w:pPr>
        <w:spacing w:after="0" w:line="240" w:lineRule="auto"/>
        <w:rPr>
          <w:rFonts w:ascii="Times New Roman" w:eastAsia="Times New Roman" w:hAnsi="Times New Roman" w:cs="Times New Roman"/>
          <w:sz w:val="28"/>
          <w:szCs w:val="28"/>
        </w:rPr>
      </w:pPr>
    </w:p>
    <w:p w14:paraId="7C560E16" w14:textId="70985F51" w:rsidR="0025450B" w:rsidRPr="004C2BB2" w:rsidRDefault="0025450B" w:rsidP="006E7EA0">
      <w:pPr>
        <w:pStyle w:val="ListParagraph"/>
        <w:numPr>
          <w:ilvl w:val="1"/>
          <w:numId w:val="16"/>
        </w:numPr>
        <w:spacing w:after="0" w:line="240" w:lineRule="auto"/>
        <w:jc w:val="both"/>
        <w:rPr>
          <w:rFonts w:ascii="Times New Roman" w:eastAsia="Times New Roman" w:hAnsi="Times New Roman" w:cs="Times New Roman"/>
          <w:sz w:val="28"/>
          <w:szCs w:val="28"/>
        </w:rPr>
      </w:pPr>
      <w:r w:rsidRPr="004C2BB2">
        <w:rPr>
          <w:rFonts w:ascii="Times New Roman" w:eastAsia="Times New Roman" w:hAnsi="Times New Roman" w:cs="Times New Roman"/>
          <w:sz w:val="28"/>
          <w:szCs w:val="28"/>
        </w:rPr>
        <w:lastRenderedPageBreak/>
        <w:t xml:space="preserve">nacionālās studējošo, absolventu un bez diploma </w:t>
      </w:r>
      <w:proofErr w:type="spellStart"/>
      <w:r w:rsidRPr="004C2BB2">
        <w:rPr>
          <w:rFonts w:ascii="Times New Roman" w:eastAsia="Times New Roman" w:hAnsi="Times New Roman" w:cs="Times New Roman"/>
          <w:sz w:val="28"/>
          <w:szCs w:val="28"/>
        </w:rPr>
        <w:t>eksmatrikulēto</w:t>
      </w:r>
      <w:proofErr w:type="spellEnd"/>
      <w:r w:rsidRPr="004C2BB2">
        <w:rPr>
          <w:rFonts w:ascii="Times New Roman" w:eastAsia="Times New Roman" w:hAnsi="Times New Roman" w:cs="Times New Roman"/>
          <w:sz w:val="28"/>
          <w:szCs w:val="28"/>
        </w:rPr>
        <w:t xml:space="preserve"> aptaujas</w:t>
      </w:r>
      <w:r w:rsidR="00535DD2">
        <w:rPr>
          <w:rFonts w:ascii="Times New Roman" w:eastAsia="Times New Roman" w:hAnsi="Times New Roman" w:cs="Times New Roman"/>
          <w:sz w:val="28"/>
          <w:szCs w:val="28"/>
        </w:rPr>
        <w:t xml:space="preserve"> (turpmāk – aptauja)</w:t>
      </w:r>
      <w:r w:rsidRPr="004C2BB2">
        <w:rPr>
          <w:rFonts w:ascii="Times New Roman" w:eastAsia="Times New Roman" w:hAnsi="Times New Roman" w:cs="Times New Roman"/>
          <w:sz w:val="28"/>
          <w:szCs w:val="28"/>
        </w:rPr>
        <w:t xml:space="preserve"> koncepcijas</w:t>
      </w:r>
      <w:r w:rsidR="004337D7">
        <w:rPr>
          <w:rFonts w:ascii="Times New Roman" w:eastAsia="Times New Roman" w:hAnsi="Times New Roman" w:cs="Times New Roman"/>
          <w:sz w:val="28"/>
          <w:szCs w:val="28"/>
        </w:rPr>
        <w:t xml:space="preserve"> </w:t>
      </w:r>
      <w:r w:rsidRPr="004C2BB2">
        <w:rPr>
          <w:rFonts w:ascii="Times New Roman" w:eastAsia="Times New Roman" w:hAnsi="Times New Roman" w:cs="Times New Roman"/>
          <w:sz w:val="28"/>
          <w:szCs w:val="28"/>
        </w:rPr>
        <w:t>izstrāde,</w:t>
      </w:r>
      <w:r w:rsidR="00662FBA">
        <w:rPr>
          <w:rFonts w:ascii="Times New Roman" w:eastAsia="Times New Roman" w:hAnsi="Times New Roman" w:cs="Times New Roman"/>
          <w:sz w:val="28"/>
          <w:szCs w:val="28"/>
        </w:rPr>
        <w:t xml:space="preserve"> to saskaņojot ar </w:t>
      </w:r>
      <w:r w:rsidR="00987DA1">
        <w:rPr>
          <w:rFonts w:ascii="Times New Roman" w:eastAsia="Times New Roman" w:hAnsi="Times New Roman" w:cs="Times New Roman"/>
          <w:sz w:val="28"/>
          <w:szCs w:val="28"/>
        </w:rPr>
        <w:t>M</w:t>
      </w:r>
      <w:r w:rsidR="00FF2396">
        <w:rPr>
          <w:rFonts w:ascii="Times New Roman" w:eastAsia="Times New Roman" w:hAnsi="Times New Roman" w:cs="Times New Roman"/>
          <w:sz w:val="28"/>
          <w:szCs w:val="28"/>
        </w:rPr>
        <w:t>inistriju</w:t>
      </w:r>
      <w:r w:rsidR="00662FBA">
        <w:rPr>
          <w:rFonts w:ascii="Times New Roman" w:eastAsia="Times New Roman" w:hAnsi="Times New Roman" w:cs="Times New Roman"/>
          <w:sz w:val="28"/>
          <w:szCs w:val="28"/>
        </w:rPr>
        <w:t>,</w:t>
      </w:r>
      <w:r w:rsidRPr="004C2BB2">
        <w:rPr>
          <w:rFonts w:ascii="Times New Roman" w:eastAsia="Times New Roman" w:hAnsi="Times New Roman" w:cs="Times New Roman"/>
          <w:sz w:val="28"/>
          <w:szCs w:val="28"/>
        </w:rPr>
        <w:t xml:space="preserve"> kas ietver:</w:t>
      </w:r>
    </w:p>
    <w:p w14:paraId="74C51929" w14:textId="5EF4390B" w:rsidR="004C2BB2" w:rsidRPr="004C2BB2" w:rsidRDefault="004C2BB2" w:rsidP="006E7EA0">
      <w:pPr>
        <w:spacing w:after="0" w:line="240" w:lineRule="auto"/>
        <w:jc w:val="both"/>
        <w:rPr>
          <w:rFonts w:ascii="Times New Roman" w:eastAsia="Times New Roman" w:hAnsi="Times New Roman" w:cs="Times New Roman"/>
          <w:sz w:val="28"/>
          <w:szCs w:val="28"/>
        </w:rPr>
      </w:pPr>
    </w:p>
    <w:p w14:paraId="4ABBD449" w14:textId="384B05E0" w:rsidR="002046EA" w:rsidRPr="002046EA" w:rsidRDefault="0025450B" w:rsidP="006E7EA0">
      <w:pPr>
        <w:pStyle w:val="ListParagraph"/>
        <w:numPr>
          <w:ilvl w:val="2"/>
          <w:numId w:val="16"/>
        </w:numPr>
        <w:spacing w:after="0" w:line="240" w:lineRule="auto"/>
        <w:jc w:val="both"/>
        <w:rPr>
          <w:rFonts w:ascii="Times New Roman" w:eastAsia="Times New Roman" w:hAnsi="Times New Roman" w:cs="Times New Roman"/>
          <w:sz w:val="28"/>
          <w:szCs w:val="28"/>
        </w:rPr>
      </w:pPr>
      <w:r w:rsidRPr="002046EA">
        <w:rPr>
          <w:rFonts w:ascii="Times New Roman" w:eastAsia="Times New Roman" w:hAnsi="Times New Roman" w:cs="Times New Roman"/>
          <w:sz w:val="28"/>
          <w:szCs w:val="28"/>
        </w:rPr>
        <w:t>pārskata par līdzīga satura aptaujām citās valstīs izstrādi;</w:t>
      </w:r>
    </w:p>
    <w:p w14:paraId="679EB1E9" w14:textId="123BDABD" w:rsidR="002046EA" w:rsidRPr="002046EA" w:rsidRDefault="00535DD2" w:rsidP="006E7EA0">
      <w:pPr>
        <w:pStyle w:val="ListParagraph"/>
        <w:numPr>
          <w:ilvl w:val="2"/>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aptaujas</w:t>
      </w:r>
      <w:r w:rsidRPr="002046EA">
        <w:rPr>
          <w:rFonts w:ascii="Times New Roman" w:eastAsia="Times New Roman" w:hAnsi="Times New Roman" w:cs="Times New Roman"/>
          <w:sz w:val="28"/>
          <w:szCs w:val="28"/>
        </w:rPr>
        <w:t xml:space="preserve"> </w:t>
      </w:r>
      <w:r w:rsidR="004C2BB2" w:rsidRPr="002046EA">
        <w:rPr>
          <w:rFonts w:ascii="Times New Roman" w:eastAsia="Times New Roman" w:hAnsi="Times New Roman" w:cs="Times New Roman"/>
          <w:sz w:val="28"/>
          <w:szCs w:val="28"/>
        </w:rPr>
        <w:t>tēmu bloku izveid</w:t>
      </w:r>
      <w:r w:rsidR="00987DA1">
        <w:rPr>
          <w:rFonts w:ascii="Times New Roman" w:eastAsia="Times New Roman" w:hAnsi="Times New Roman" w:cs="Times New Roman"/>
          <w:sz w:val="28"/>
          <w:szCs w:val="28"/>
        </w:rPr>
        <w:t>i</w:t>
      </w:r>
      <w:r w:rsidR="004C2BB2" w:rsidRPr="002046EA">
        <w:rPr>
          <w:rFonts w:ascii="Times New Roman" w:eastAsia="Times New Roman" w:hAnsi="Times New Roman" w:cs="Times New Roman"/>
          <w:sz w:val="28"/>
          <w:szCs w:val="28"/>
        </w:rPr>
        <w:t xml:space="preserve"> un aptaujas jautājumu izstrād</w:t>
      </w:r>
      <w:r w:rsidR="00F769C0">
        <w:rPr>
          <w:rFonts w:ascii="Times New Roman" w:eastAsia="Times New Roman" w:hAnsi="Times New Roman" w:cs="Times New Roman"/>
          <w:sz w:val="28"/>
          <w:szCs w:val="28"/>
        </w:rPr>
        <w:t>i</w:t>
      </w:r>
      <w:r w:rsidR="004C2BB2" w:rsidRPr="002046EA">
        <w:rPr>
          <w:rFonts w:ascii="Times New Roman" w:eastAsia="Times New Roman" w:hAnsi="Times New Roman" w:cs="Times New Roman"/>
          <w:sz w:val="28"/>
          <w:szCs w:val="28"/>
        </w:rPr>
        <w:t xml:space="preserve">; </w:t>
      </w:r>
    </w:p>
    <w:p w14:paraId="0AEF86EB" w14:textId="3AB5BB62" w:rsidR="002046EA" w:rsidRDefault="002046EA" w:rsidP="006E7EA0">
      <w:pPr>
        <w:pStyle w:val="ListParagraph"/>
        <w:numPr>
          <w:ilvl w:val="2"/>
          <w:numId w:val="16"/>
        </w:numPr>
        <w:spacing w:after="0" w:line="240" w:lineRule="auto"/>
        <w:jc w:val="both"/>
        <w:rPr>
          <w:rFonts w:ascii="Times New Roman" w:eastAsia="Times New Roman" w:hAnsi="Times New Roman" w:cs="Times New Roman"/>
          <w:sz w:val="28"/>
          <w:szCs w:val="28"/>
        </w:rPr>
      </w:pPr>
      <w:r w:rsidRPr="002046EA">
        <w:rPr>
          <w:rFonts w:ascii="Times New Roman" w:eastAsia="Times New Roman" w:hAnsi="Times New Roman" w:cs="Times New Roman"/>
          <w:sz w:val="28"/>
          <w:szCs w:val="28"/>
        </w:rPr>
        <w:t xml:space="preserve"> </w:t>
      </w:r>
      <w:r w:rsidR="00113146" w:rsidRPr="002046EA">
        <w:rPr>
          <w:rFonts w:ascii="Times New Roman" w:eastAsia="Times New Roman" w:hAnsi="Times New Roman" w:cs="Times New Roman"/>
          <w:sz w:val="28"/>
          <w:szCs w:val="28"/>
        </w:rPr>
        <w:t>aptaujas instrumentārija izstrād</w:t>
      </w:r>
      <w:r w:rsidR="00F769C0">
        <w:rPr>
          <w:rFonts w:ascii="Times New Roman" w:eastAsia="Times New Roman" w:hAnsi="Times New Roman" w:cs="Times New Roman"/>
          <w:sz w:val="28"/>
          <w:szCs w:val="28"/>
        </w:rPr>
        <w:t>i;</w:t>
      </w:r>
    </w:p>
    <w:p w14:paraId="5EFF362D" w14:textId="2785676F" w:rsidR="002046EA" w:rsidRDefault="0025450B" w:rsidP="006E7EA0">
      <w:pPr>
        <w:pStyle w:val="ListParagraph"/>
        <w:numPr>
          <w:ilvl w:val="2"/>
          <w:numId w:val="16"/>
        </w:numPr>
        <w:spacing w:after="0" w:line="240" w:lineRule="auto"/>
        <w:jc w:val="both"/>
        <w:rPr>
          <w:rFonts w:ascii="Times New Roman" w:eastAsia="Times New Roman" w:hAnsi="Times New Roman" w:cs="Times New Roman"/>
          <w:sz w:val="28"/>
          <w:szCs w:val="28"/>
        </w:rPr>
      </w:pPr>
      <w:r w:rsidRPr="002046EA">
        <w:rPr>
          <w:rFonts w:ascii="Times New Roman" w:eastAsia="Times New Roman" w:hAnsi="Times New Roman" w:cs="Times New Roman"/>
          <w:sz w:val="28"/>
          <w:szCs w:val="28"/>
        </w:rPr>
        <w:t xml:space="preserve">plāna par </w:t>
      </w:r>
      <w:r w:rsidR="00535DD2">
        <w:rPr>
          <w:rFonts w:ascii="Times New Roman" w:eastAsia="Times New Roman" w:hAnsi="Times New Roman" w:cs="Times New Roman"/>
          <w:sz w:val="28"/>
          <w:szCs w:val="28"/>
        </w:rPr>
        <w:t xml:space="preserve">aptaujas nākotnes papildus tēmu blokiem (piemēram, </w:t>
      </w:r>
      <w:r w:rsidR="00517C5D">
        <w:rPr>
          <w:rFonts w:ascii="Times New Roman" w:eastAsia="Times New Roman" w:hAnsi="Times New Roman" w:cs="Times New Roman"/>
          <w:sz w:val="28"/>
          <w:szCs w:val="28"/>
        </w:rPr>
        <w:t xml:space="preserve">saskarsme ar </w:t>
      </w:r>
      <w:r w:rsidR="00535DD2">
        <w:rPr>
          <w:rFonts w:ascii="Times New Roman" w:eastAsia="Times New Roman" w:hAnsi="Times New Roman" w:cs="Times New Roman"/>
          <w:sz w:val="28"/>
          <w:szCs w:val="28"/>
        </w:rPr>
        <w:t xml:space="preserve">seksuālās uzmākšanās </w:t>
      </w:r>
      <w:r w:rsidR="00517C5D">
        <w:rPr>
          <w:rFonts w:ascii="Times New Roman" w:eastAsia="Times New Roman" w:hAnsi="Times New Roman" w:cs="Times New Roman"/>
          <w:sz w:val="28"/>
          <w:szCs w:val="28"/>
        </w:rPr>
        <w:t>gadījumiem</w:t>
      </w:r>
      <w:r w:rsidR="00535DD2">
        <w:rPr>
          <w:rFonts w:ascii="Times New Roman" w:eastAsia="Times New Roman" w:hAnsi="Times New Roman" w:cs="Times New Roman"/>
          <w:sz w:val="28"/>
          <w:szCs w:val="28"/>
        </w:rPr>
        <w:t>, studentu mobilitātes iespējas, iestādes mikroklimats)</w:t>
      </w:r>
      <w:r w:rsidRPr="002046EA">
        <w:rPr>
          <w:rFonts w:ascii="Times New Roman" w:eastAsia="Times New Roman" w:hAnsi="Times New Roman" w:cs="Times New Roman"/>
          <w:sz w:val="28"/>
          <w:szCs w:val="28"/>
        </w:rPr>
        <w:t xml:space="preserve"> izstrād</w:t>
      </w:r>
      <w:r w:rsidR="00F769C0">
        <w:rPr>
          <w:rFonts w:ascii="Times New Roman" w:eastAsia="Times New Roman" w:hAnsi="Times New Roman" w:cs="Times New Roman"/>
          <w:sz w:val="28"/>
          <w:szCs w:val="28"/>
        </w:rPr>
        <w:t>i</w:t>
      </w:r>
      <w:r w:rsidRPr="002046EA">
        <w:rPr>
          <w:rFonts w:ascii="Times New Roman" w:eastAsia="Times New Roman" w:hAnsi="Times New Roman" w:cs="Times New Roman"/>
          <w:sz w:val="28"/>
          <w:szCs w:val="28"/>
        </w:rPr>
        <w:t>;</w:t>
      </w:r>
    </w:p>
    <w:p w14:paraId="49E03E39" w14:textId="5D6FBB1D" w:rsidR="002046EA" w:rsidRDefault="00113146" w:rsidP="006E7EA0">
      <w:pPr>
        <w:pStyle w:val="ListParagraph"/>
        <w:numPr>
          <w:ilvl w:val="2"/>
          <w:numId w:val="16"/>
        </w:numPr>
        <w:spacing w:after="0" w:line="240" w:lineRule="auto"/>
        <w:jc w:val="both"/>
        <w:rPr>
          <w:rFonts w:ascii="Times New Roman" w:eastAsia="Times New Roman" w:hAnsi="Times New Roman" w:cs="Times New Roman"/>
          <w:sz w:val="28"/>
          <w:szCs w:val="28"/>
        </w:rPr>
      </w:pPr>
      <w:proofErr w:type="spellStart"/>
      <w:r w:rsidRPr="002046EA">
        <w:rPr>
          <w:rFonts w:ascii="Times New Roman" w:eastAsia="Times New Roman" w:hAnsi="Times New Roman" w:cs="Times New Roman"/>
          <w:sz w:val="28"/>
          <w:szCs w:val="28"/>
        </w:rPr>
        <w:t>pilotaptaujas</w:t>
      </w:r>
      <w:proofErr w:type="spellEnd"/>
      <w:r w:rsidRPr="002046EA">
        <w:rPr>
          <w:rFonts w:ascii="Times New Roman" w:eastAsia="Times New Roman" w:hAnsi="Times New Roman" w:cs="Times New Roman"/>
          <w:sz w:val="28"/>
          <w:szCs w:val="28"/>
        </w:rPr>
        <w:t xml:space="preserve"> veikšan</w:t>
      </w:r>
      <w:r w:rsidR="006E7EA0">
        <w:rPr>
          <w:rFonts w:ascii="Times New Roman" w:eastAsia="Times New Roman" w:hAnsi="Times New Roman" w:cs="Times New Roman"/>
          <w:sz w:val="28"/>
          <w:szCs w:val="28"/>
        </w:rPr>
        <w:t xml:space="preserve">u </w:t>
      </w:r>
      <w:r w:rsidRPr="002046EA">
        <w:rPr>
          <w:rFonts w:ascii="Times New Roman" w:eastAsia="Times New Roman" w:hAnsi="Times New Roman" w:cs="Times New Roman"/>
          <w:sz w:val="28"/>
          <w:szCs w:val="28"/>
        </w:rPr>
        <w:t>un instrumentārija pilnveidošan</w:t>
      </w:r>
      <w:r w:rsidR="00F769C0">
        <w:rPr>
          <w:rFonts w:ascii="Times New Roman" w:eastAsia="Times New Roman" w:hAnsi="Times New Roman" w:cs="Times New Roman"/>
          <w:sz w:val="28"/>
          <w:szCs w:val="28"/>
        </w:rPr>
        <w:t>u</w:t>
      </w:r>
      <w:r w:rsidRPr="002046EA">
        <w:rPr>
          <w:rFonts w:ascii="Times New Roman" w:eastAsia="Times New Roman" w:hAnsi="Times New Roman" w:cs="Times New Roman"/>
          <w:sz w:val="28"/>
          <w:szCs w:val="28"/>
        </w:rPr>
        <w:t xml:space="preserve">; </w:t>
      </w:r>
    </w:p>
    <w:p w14:paraId="36D1DDB1" w14:textId="7B0C8B4B" w:rsidR="002046EA" w:rsidRDefault="002046EA" w:rsidP="006E7EA0">
      <w:pPr>
        <w:pStyle w:val="ListParagraph"/>
        <w:numPr>
          <w:ilvl w:val="2"/>
          <w:numId w:val="16"/>
        </w:numPr>
        <w:spacing w:after="0" w:line="240" w:lineRule="auto"/>
        <w:jc w:val="both"/>
        <w:rPr>
          <w:rFonts w:ascii="Times New Roman" w:eastAsia="Times New Roman" w:hAnsi="Times New Roman" w:cs="Times New Roman"/>
          <w:sz w:val="28"/>
          <w:szCs w:val="28"/>
        </w:rPr>
      </w:pPr>
      <w:r w:rsidRPr="002046EA">
        <w:rPr>
          <w:rFonts w:ascii="Times New Roman" w:eastAsia="Times New Roman" w:hAnsi="Times New Roman" w:cs="Times New Roman"/>
          <w:sz w:val="28"/>
          <w:szCs w:val="28"/>
        </w:rPr>
        <w:t xml:space="preserve"> </w:t>
      </w:r>
      <w:r w:rsidR="0025450B" w:rsidRPr="002046EA">
        <w:rPr>
          <w:rFonts w:ascii="Times New Roman" w:eastAsia="Times New Roman" w:hAnsi="Times New Roman" w:cs="Times New Roman"/>
          <w:sz w:val="28"/>
          <w:szCs w:val="28"/>
        </w:rPr>
        <w:t>apraksta par aptaujas ieviešanas formāta izstrād</w:t>
      </w:r>
      <w:r w:rsidR="00F769C0">
        <w:rPr>
          <w:rFonts w:ascii="Times New Roman" w:eastAsia="Times New Roman" w:hAnsi="Times New Roman" w:cs="Times New Roman"/>
          <w:sz w:val="28"/>
          <w:szCs w:val="28"/>
        </w:rPr>
        <w:t>i</w:t>
      </w:r>
      <w:r w:rsidR="0025450B" w:rsidRPr="002046EA">
        <w:rPr>
          <w:rFonts w:ascii="Times New Roman" w:eastAsia="Times New Roman" w:hAnsi="Times New Roman" w:cs="Times New Roman"/>
          <w:sz w:val="28"/>
          <w:szCs w:val="28"/>
        </w:rPr>
        <w:t>;</w:t>
      </w:r>
    </w:p>
    <w:p w14:paraId="14C945B7" w14:textId="2B48B794" w:rsidR="002046EA" w:rsidRDefault="002046EA" w:rsidP="006E7EA0">
      <w:pPr>
        <w:pStyle w:val="ListParagraph"/>
        <w:numPr>
          <w:ilvl w:val="2"/>
          <w:numId w:val="16"/>
        </w:numPr>
        <w:spacing w:after="0" w:line="240" w:lineRule="auto"/>
        <w:jc w:val="both"/>
        <w:rPr>
          <w:rFonts w:ascii="Times New Roman" w:eastAsia="Times New Roman" w:hAnsi="Times New Roman" w:cs="Times New Roman"/>
          <w:sz w:val="28"/>
          <w:szCs w:val="28"/>
        </w:rPr>
      </w:pPr>
      <w:r w:rsidRPr="002046EA">
        <w:rPr>
          <w:rFonts w:ascii="Times New Roman" w:eastAsia="Times New Roman" w:hAnsi="Times New Roman" w:cs="Times New Roman"/>
          <w:sz w:val="28"/>
          <w:szCs w:val="28"/>
        </w:rPr>
        <w:t xml:space="preserve"> </w:t>
      </w:r>
      <w:r w:rsidR="0025450B" w:rsidRPr="002046EA">
        <w:rPr>
          <w:rFonts w:ascii="Times New Roman" w:eastAsia="Times New Roman" w:hAnsi="Times New Roman" w:cs="Times New Roman"/>
          <w:sz w:val="28"/>
          <w:szCs w:val="28"/>
        </w:rPr>
        <w:t>aptaujas ieviešanas izmaksu aprēķina izstrād</w:t>
      </w:r>
      <w:r w:rsidR="00F769C0">
        <w:rPr>
          <w:rFonts w:ascii="Times New Roman" w:eastAsia="Times New Roman" w:hAnsi="Times New Roman" w:cs="Times New Roman"/>
          <w:sz w:val="28"/>
          <w:szCs w:val="28"/>
        </w:rPr>
        <w:t>i</w:t>
      </w:r>
      <w:r w:rsidRPr="002046EA">
        <w:rPr>
          <w:rFonts w:ascii="Times New Roman" w:eastAsia="Times New Roman" w:hAnsi="Times New Roman" w:cs="Times New Roman"/>
          <w:sz w:val="28"/>
          <w:szCs w:val="28"/>
        </w:rPr>
        <w:t>;</w:t>
      </w:r>
    </w:p>
    <w:p w14:paraId="03DBC18B" w14:textId="3594B1E2" w:rsidR="008A6413" w:rsidRPr="0072630D" w:rsidRDefault="0025450B" w:rsidP="006E7EA0">
      <w:pPr>
        <w:tabs>
          <w:tab w:val="left" w:pos="1134"/>
        </w:tabs>
        <w:spacing w:after="0" w:line="240" w:lineRule="auto"/>
        <w:jc w:val="both"/>
        <w:rPr>
          <w:rFonts w:ascii="Times New Roman" w:eastAsia="Times New Roman" w:hAnsi="Times New Roman" w:cs="Times New Roman"/>
          <w:sz w:val="28"/>
          <w:szCs w:val="28"/>
        </w:rPr>
      </w:pPr>
      <w:r w:rsidRPr="0072630D">
        <w:rPr>
          <w:rFonts w:ascii="Times New Roman" w:hAnsi="Times New Roman" w:cs="Times New Roman"/>
          <w:sz w:val="28"/>
          <w:szCs w:val="28"/>
        </w:rPr>
        <w:t xml:space="preserve">2. </w:t>
      </w:r>
      <w:r w:rsidR="009A5802" w:rsidRPr="0072630D">
        <w:rPr>
          <w:rFonts w:ascii="Times New Roman" w:eastAsia="Times New Roman" w:hAnsi="Times New Roman" w:cs="Times New Roman"/>
          <w:sz w:val="28"/>
          <w:szCs w:val="28"/>
        </w:rPr>
        <w:t xml:space="preserve">Līgums ir spēkā līdz </w:t>
      </w:r>
      <w:r w:rsidR="004337D7">
        <w:rPr>
          <w:rFonts w:ascii="Times New Roman" w:eastAsia="Times New Roman" w:hAnsi="Times New Roman" w:cs="Times New Roman"/>
          <w:sz w:val="28"/>
          <w:szCs w:val="28"/>
        </w:rPr>
        <w:t>līgumā minēto saistību pilnīgai izpildei</w:t>
      </w:r>
      <w:r w:rsidR="009A5802" w:rsidRPr="0072630D">
        <w:rPr>
          <w:rFonts w:ascii="Times New Roman" w:eastAsia="Times New Roman" w:hAnsi="Times New Roman" w:cs="Times New Roman"/>
          <w:sz w:val="28"/>
          <w:szCs w:val="28"/>
        </w:rPr>
        <w:t>.</w:t>
      </w:r>
    </w:p>
    <w:p w14:paraId="36AAC0DB" w14:textId="77777777" w:rsidR="009A5802" w:rsidRPr="005C25B4" w:rsidRDefault="009A5802" w:rsidP="0A16D168">
      <w:pPr>
        <w:pStyle w:val="ListParagraph"/>
        <w:tabs>
          <w:tab w:val="left" w:pos="1134"/>
        </w:tabs>
        <w:spacing w:after="0" w:line="240" w:lineRule="auto"/>
        <w:ind w:left="0" w:firstLine="720"/>
        <w:jc w:val="both"/>
        <w:rPr>
          <w:color w:val="172B4D"/>
          <w:sz w:val="28"/>
          <w:szCs w:val="28"/>
          <w:shd w:val="clear" w:color="auto" w:fill="FFFFFF"/>
        </w:rPr>
      </w:pPr>
    </w:p>
    <w:p w14:paraId="454B801F" w14:textId="100BDF25" w:rsidR="00E755BC" w:rsidRPr="005C25B4" w:rsidRDefault="0025450B" w:rsidP="00E755BC">
      <w:pPr>
        <w:spacing w:after="0" w:line="240" w:lineRule="auto"/>
        <w:ind w:firstLine="709"/>
        <w:jc w:val="center"/>
        <w:rPr>
          <w:rFonts w:ascii="Times New Roman" w:eastAsia="Times New Roman" w:hAnsi="Times New Roman" w:cs="Times New Roman"/>
          <w:b/>
          <w:bCs/>
          <w:sz w:val="28"/>
          <w:szCs w:val="28"/>
        </w:rPr>
      </w:pPr>
      <w:r w:rsidRPr="005C25B4">
        <w:rPr>
          <w:rFonts w:ascii="Times New Roman" w:eastAsia="Times New Roman" w:hAnsi="Times New Roman" w:cs="Times New Roman"/>
          <w:b/>
          <w:bCs/>
          <w:sz w:val="28"/>
          <w:szCs w:val="28"/>
        </w:rPr>
        <w:t>II. Pušu saistības</w:t>
      </w:r>
    </w:p>
    <w:p w14:paraId="0E6B001B" w14:textId="25FB8198" w:rsidR="008460D7" w:rsidRPr="00846E84" w:rsidRDefault="006E7EA0" w:rsidP="00846E84">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00825221">
        <w:rPr>
          <w:rFonts w:ascii="Times New Roman" w:eastAsia="Times New Roman" w:hAnsi="Times New Roman" w:cs="Times New Roman"/>
          <w:sz w:val="28"/>
          <w:szCs w:val="28"/>
        </w:rPr>
        <w:t>Biedrība izpilda Uzdevumu ietvaros veicamos pasākumus, sasniedz rezultatīvos rādītājus</w:t>
      </w:r>
      <w:r w:rsidR="005322D9">
        <w:rPr>
          <w:rFonts w:ascii="Times New Roman" w:eastAsia="Times New Roman" w:hAnsi="Times New Roman" w:cs="Times New Roman"/>
          <w:sz w:val="28"/>
          <w:szCs w:val="28"/>
        </w:rPr>
        <w:t xml:space="preserve"> </w:t>
      </w:r>
      <w:r w:rsidR="00987DA1">
        <w:rPr>
          <w:rFonts w:ascii="Times New Roman" w:eastAsia="Times New Roman" w:hAnsi="Times New Roman" w:cs="Times New Roman"/>
          <w:sz w:val="28"/>
          <w:szCs w:val="28"/>
        </w:rPr>
        <w:t xml:space="preserve">Līgumā </w:t>
      </w:r>
      <w:r w:rsidR="005322D9">
        <w:rPr>
          <w:rFonts w:ascii="Times New Roman" w:eastAsia="Times New Roman" w:hAnsi="Times New Roman" w:cs="Times New Roman"/>
          <w:sz w:val="28"/>
          <w:szCs w:val="28"/>
        </w:rPr>
        <w:t>noteikt</w:t>
      </w:r>
      <w:r w:rsidR="00987DA1">
        <w:rPr>
          <w:rFonts w:ascii="Times New Roman" w:eastAsia="Times New Roman" w:hAnsi="Times New Roman" w:cs="Times New Roman"/>
          <w:sz w:val="28"/>
          <w:szCs w:val="28"/>
        </w:rPr>
        <w:t>ajā</w:t>
      </w:r>
      <w:r w:rsidR="005322D9">
        <w:rPr>
          <w:rFonts w:ascii="Times New Roman" w:eastAsia="Times New Roman" w:hAnsi="Times New Roman" w:cs="Times New Roman"/>
          <w:sz w:val="28"/>
          <w:szCs w:val="28"/>
        </w:rPr>
        <w:t xml:space="preserve"> </w:t>
      </w:r>
      <w:r w:rsidR="00987DA1">
        <w:rPr>
          <w:rFonts w:ascii="Times New Roman" w:eastAsia="Times New Roman" w:hAnsi="Times New Roman" w:cs="Times New Roman"/>
          <w:sz w:val="28"/>
          <w:szCs w:val="28"/>
        </w:rPr>
        <w:t xml:space="preserve">kārtībā, tai skaitā noteiktajos </w:t>
      </w:r>
      <w:r w:rsidR="005322D9">
        <w:rPr>
          <w:rFonts w:ascii="Times New Roman" w:eastAsia="Times New Roman" w:hAnsi="Times New Roman" w:cs="Times New Roman"/>
          <w:sz w:val="28"/>
          <w:szCs w:val="28"/>
        </w:rPr>
        <w:t>termiņos</w:t>
      </w:r>
      <w:r w:rsidR="00987DA1">
        <w:rPr>
          <w:rFonts w:ascii="Times New Roman" w:eastAsia="Times New Roman" w:hAnsi="Times New Roman" w:cs="Times New Roman"/>
          <w:sz w:val="28"/>
          <w:szCs w:val="28"/>
        </w:rPr>
        <w:t>,</w:t>
      </w:r>
      <w:r w:rsidR="00825221" w:rsidRPr="0A16D168">
        <w:rPr>
          <w:rFonts w:ascii="Times New Roman" w:eastAsia="Times New Roman" w:hAnsi="Times New Roman" w:cs="Times New Roman"/>
          <w:sz w:val="28"/>
          <w:szCs w:val="28"/>
        </w:rPr>
        <w:t xml:space="preserve"> </w:t>
      </w:r>
      <w:r w:rsidR="00825221">
        <w:rPr>
          <w:rFonts w:ascii="Times New Roman" w:eastAsia="Times New Roman" w:hAnsi="Times New Roman" w:cs="Times New Roman"/>
          <w:sz w:val="28"/>
          <w:szCs w:val="28"/>
        </w:rPr>
        <w:t>un iesniedz Ministrijai nodevumus atbilstoši Līguma 1. pielikumam</w:t>
      </w:r>
      <w:r w:rsidR="00825221" w:rsidRPr="0A16D168">
        <w:rPr>
          <w:rFonts w:ascii="Times New Roman" w:eastAsia="Times New Roman" w:hAnsi="Times New Roman" w:cs="Times New Roman"/>
          <w:sz w:val="28"/>
          <w:szCs w:val="28"/>
        </w:rPr>
        <w:t xml:space="preserve"> “</w:t>
      </w:r>
      <w:r w:rsidR="00825221" w:rsidRPr="0A16D168">
        <w:rPr>
          <w:rFonts w:ascii="Times New Roman" w:hAnsi="Times New Roman" w:cs="Times New Roman"/>
          <w:sz w:val="28"/>
          <w:szCs w:val="28"/>
        </w:rPr>
        <w:t>Izpildāmie</w:t>
      </w:r>
      <w:r w:rsidR="00825221" w:rsidRPr="0A16D168">
        <w:rPr>
          <w:rFonts w:ascii="Times New Roman" w:eastAsia="Times New Roman" w:hAnsi="Times New Roman" w:cs="Times New Roman"/>
          <w:sz w:val="28"/>
          <w:szCs w:val="28"/>
        </w:rPr>
        <w:t xml:space="preserve"> uzdevumi, veicamie</w:t>
      </w:r>
      <w:r w:rsidR="00825221">
        <w:rPr>
          <w:rFonts w:ascii="Times New Roman" w:eastAsia="Times New Roman" w:hAnsi="Times New Roman" w:cs="Times New Roman"/>
          <w:sz w:val="28"/>
          <w:szCs w:val="28"/>
        </w:rPr>
        <w:t xml:space="preserve"> pasākumi un to rezultatīvie rādītāji</w:t>
      </w:r>
      <w:r w:rsidR="00825221" w:rsidRPr="0A16D168">
        <w:rPr>
          <w:rFonts w:ascii="Times New Roman" w:eastAsia="Times New Roman" w:hAnsi="Times New Roman" w:cs="Times New Roman"/>
          <w:sz w:val="28"/>
          <w:szCs w:val="28"/>
        </w:rPr>
        <w:t>” (turpmāk – 1.pielikums)</w:t>
      </w:r>
      <w:r w:rsidR="00124690">
        <w:rPr>
          <w:rFonts w:ascii="Times New Roman" w:eastAsia="Times New Roman" w:hAnsi="Times New Roman" w:cs="Times New Roman"/>
          <w:sz w:val="28"/>
          <w:szCs w:val="28"/>
        </w:rPr>
        <w:t>,</w:t>
      </w:r>
      <w:r w:rsidR="00124690" w:rsidRPr="00124690">
        <w:t xml:space="preserve"> </w:t>
      </w:r>
      <w:r w:rsidR="00124690" w:rsidRPr="00124690">
        <w:rPr>
          <w:rFonts w:ascii="Times New Roman" w:eastAsia="Times New Roman" w:hAnsi="Times New Roman" w:cs="Times New Roman"/>
          <w:sz w:val="28"/>
          <w:szCs w:val="28"/>
        </w:rPr>
        <w:t>ievērojot Līguma 2. pielikumu “Finansējums uzdevumu izpildei” (turpmāk – 2.pielikums)</w:t>
      </w:r>
      <w:r w:rsidR="00825221">
        <w:rPr>
          <w:rFonts w:ascii="Times New Roman" w:eastAsia="Times New Roman" w:hAnsi="Times New Roman" w:cs="Times New Roman"/>
          <w:sz w:val="28"/>
          <w:szCs w:val="28"/>
        </w:rPr>
        <w:t xml:space="preserve">, </w:t>
      </w:r>
      <w:r w:rsidR="00786800">
        <w:rPr>
          <w:rFonts w:ascii="Times New Roman" w:eastAsia="Times New Roman" w:hAnsi="Times New Roman" w:cs="Times New Roman"/>
          <w:sz w:val="28"/>
          <w:szCs w:val="28"/>
        </w:rPr>
        <w:t xml:space="preserve">un </w:t>
      </w:r>
      <w:r w:rsidR="00825221">
        <w:rPr>
          <w:rFonts w:ascii="Times New Roman" w:eastAsia="Times New Roman" w:hAnsi="Times New Roman" w:cs="Times New Roman"/>
          <w:sz w:val="28"/>
          <w:szCs w:val="28"/>
        </w:rPr>
        <w:t>Ministrija</w:t>
      </w:r>
      <w:r w:rsidR="00124690">
        <w:rPr>
          <w:rFonts w:ascii="Times New Roman" w:eastAsia="Times New Roman" w:hAnsi="Times New Roman" w:cs="Times New Roman"/>
          <w:sz w:val="28"/>
          <w:szCs w:val="28"/>
        </w:rPr>
        <w:t>, ievērojot 2. pielikumu,</w:t>
      </w:r>
      <w:r w:rsidR="00825221">
        <w:rPr>
          <w:rFonts w:ascii="Times New Roman" w:eastAsia="Times New Roman" w:hAnsi="Times New Roman" w:cs="Times New Roman"/>
          <w:sz w:val="28"/>
          <w:szCs w:val="28"/>
        </w:rPr>
        <w:t xml:space="preserve"> </w:t>
      </w:r>
      <w:r w:rsidR="00A25ECA">
        <w:rPr>
          <w:rFonts w:ascii="Times New Roman" w:eastAsia="Times New Roman" w:hAnsi="Times New Roman" w:cs="Times New Roman"/>
          <w:sz w:val="28"/>
          <w:szCs w:val="28"/>
        </w:rPr>
        <w:t xml:space="preserve">10 (desmit) darbdienu laikā no </w:t>
      </w:r>
      <w:r w:rsidR="00987DA1">
        <w:rPr>
          <w:rFonts w:ascii="Times New Roman" w:eastAsia="Times New Roman" w:hAnsi="Times New Roman" w:cs="Times New Roman"/>
          <w:sz w:val="28"/>
          <w:szCs w:val="28"/>
        </w:rPr>
        <w:t>L</w:t>
      </w:r>
      <w:r w:rsidR="00A25ECA">
        <w:rPr>
          <w:rFonts w:ascii="Times New Roman" w:eastAsia="Times New Roman" w:hAnsi="Times New Roman" w:cs="Times New Roman"/>
          <w:sz w:val="28"/>
          <w:szCs w:val="28"/>
        </w:rPr>
        <w:t xml:space="preserve">īguma abpusējas parakstīšanas </w:t>
      </w:r>
      <w:r w:rsidR="00987DA1">
        <w:rPr>
          <w:rFonts w:ascii="Times New Roman" w:eastAsia="Times New Roman" w:hAnsi="Times New Roman" w:cs="Times New Roman"/>
          <w:sz w:val="28"/>
          <w:szCs w:val="28"/>
        </w:rPr>
        <w:t>dienas</w:t>
      </w:r>
      <w:r w:rsidR="00A25ECA">
        <w:rPr>
          <w:rFonts w:ascii="Times New Roman" w:eastAsia="Times New Roman" w:hAnsi="Times New Roman" w:cs="Times New Roman"/>
          <w:sz w:val="28"/>
          <w:szCs w:val="28"/>
        </w:rPr>
        <w:t xml:space="preserve"> </w:t>
      </w:r>
      <w:r w:rsidR="00825221" w:rsidRPr="2E53FEA9">
        <w:rPr>
          <w:rFonts w:ascii="Times New Roman" w:eastAsia="Times New Roman" w:hAnsi="Times New Roman" w:cs="Times New Roman"/>
          <w:sz w:val="28"/>
          <w:szCs w:val="28"/>
        </w:rPr>
        <w:t xml:space="preserve">pārskaita </w:t>
      </w:r>
      <w:r w:rsidR="00825221" w:rsidRPr="005C25B4">
        <w:rPr>
          <w:rFonts w:ascii="Times New Roman" w:eastAsia="Times New Roman" w:hAnsi="Times New Roman" w:cs="Times New Roman"/>
          <w:sz w:val="28"/>
          <w:szCs w:val="28"/>
          <w:lang w:eastAsia="x-none"/>
        </w:rPr>
        <w:t xml:space="preserve">Biedrībai </w:t>
      </w:r>
      <w:r w:rsidR="00825221" w:rsidRPr="005C25B4">
        <w:rPr>
          <w:rFonts w:ascii="Times New Roman" w:eastAsia="Times New Roman" w:hAnsi="Times New Roman" w:cs="Times New Roman"/>
          <w:sz w:val="28"/>
          <w:szCs w:val="28"/>
        </w:rPr>
        <w:t>Finansējum</w:t>
      </w:r>
      <w:r w:rsidR="00825221" w:rsidRPr="2E53FEA9">
        <w:rPr>
          <w:rFonts w:ascii="Times New Roman" w:eastAsia="Times New Roman" w:hAnsi="Times New Roman" w:cs="Times New Roman"/>
          <w:sz w:val="28"/>
          <w:szCs w:val="28"/>
        </w:rPr>
        <w:t>u</w:t>
      </w:r>
      <w:r w:rsidR="00825221" w:rsidRPr="005C25B4">
        <w:rPr>
          <w:rFonts w:ascii="Times New Roman" w:eastAsia="Times New Roman" w:hAnsi="Times New Roman" w:cs="Times New Roman"/>
          <w:sz w:val="28"/>
          <w:szCs w:val="28"/>
          <w:lang w:eastAsia="x-none"/>
        </w:rPr>
        <w:t xml:space="preserve"> </w:t>
      </w:r>
      <w:r w:rsidR="00632DD5">
        <w:rPr>
          <w:rFonts w:ascii="Times New Roman" w:eastAsia="Times New Roman" w:hAnsi="Times New Roman" w:cs="Times New Roman"/>
          <w:sz w:val="28"/>
          <w:szCs w:val="28"/>
          <w:lang w:eastAsia="x-none"/>
        </w:rPr>
        <w:t xml:space="preserve">ar vienreizēju maksājumu </w:t>
      </w:r>
      <w:r w:rsidR="00825221" w:rsidRPr="005C25B4">
        <w:rPr>
          <w:rFonts w:ascii="Times New Roman" w:eastAsia="Times New Roman" w:hAnsi="Times New Roman" w:cs="Times New Roman"/>
          <w:sz w:val="28"/>
          <w:szCs w:val="28"/>
          <w:lang w:eastAsia="x-none"/>
        </w:rPr>
        <w:t>Uzdevumu veikšanai</w:t>
      </w:r>
      <w:r w:rsidR="00786800">
        <w:rPr>
          <w:rFonts w:ascii="Times New Roman" w:eastAsia="Times New Roman" w:hAnsi="Times New Roman" w:cs="Times New Roman"/>
          <w:sz w:val="28"/>
          <w:szCs w:val="28"/>
        </w:rPr>
        <w:t>.</w:t>
      </w:r>
    </w:p>
    <w:p w14:paraId="6FA08B3E" w14:textId="61368A82" w:rsidR="2E53FEA9" w:rsidRDefault="0025450B" w:rsidP="0078680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 </w:t>
      </w:r>
      <w:r w:rsidR="0A16D168" w:rsidRPr="0A16D168">
        <w:rPr>
          <w:rFonts w:ascii="Times New Roman" w:hAnsi="Times New Roman" w:cs="Times New Roman"/>
          <w:sz w:val="28"/>
          <w:szCs w:val="28"/>
        </w:rPr>
        <w:t>Biedrība Finansējumu izlieto efektīvi, ekonomiski un caurskatāmi atbilstoši spēkā esošajos Latvijas Republikas normatīvajos aktos noteiktajai valsts budžeta līdzekļu izlietošanas kārtībai</w:t>
      </w:r>
      <w:r w:rsidR="0A16D168" w:rsidRPr="0A16D168">
        <w:rPr>
          <w:rFonts w:ascii="Times New Roman" w:hAnsi="Times New Roman" w:cs="Times New Roman"/>
          <w:color w:val="FF0000"/>
          <w:sz w:val="28"/>
          <w:szCs w:val="28"/>
        </w:rPr>
        <w:t xml:space="preserve"> </w:t>
      </w:r>
      <w:r w:rsidR="0A16D168" w:rsidRPr="0A16D168">
        <w:rPr>
          <w:rFonts w:ascii="Times New Roman" w:hAnsi="Times New Roman" w:cs="Times New Roman"/>
          <w:sz w:val="28"/>
          <w:szCs w:val="28"/>
        </w:rPr>
        <w:t xml:space="preserve">un tikai Uzdevuma </w:t>
      </w:r>
      <w:r w:rsidR="00846E84">
        <w:rPr>
          <w:rFonts w:ascii="Times New Roman" w:hAnsi="Times New Roman" w:cs="Times New Roman"/>
          <w:sz w:val="28"/>
          <w:szCs w:val="28"/>
        </w:rPr>
        <w:t xml:space="preserve">ietvaros īstenojamo </w:t>
      </w:r>
      <w:r w:rsidR="0A16D168" w:rsidRPr="0A16D168">
        <w:rPr>
          <w:rFonts w:ascii="Times New Roman" w:hAnsi="Times New Roman" w:cs="Times New Roman"/>
          <w:sz w:val="28"/>
          <w:szCs w:val="28"/>
        </w:rPr>
        <w:t>pasākumu</w:t>
      </w:r>
      <w:r w:rsidR="000F4CB9">
        <w:rPr>
          <w:rFonts w:ascii="Times New Roman" w:hAnsi="Times New Roman" w:cs="Times New Roman"/>
          <w:sz w:val="28"/>
          <w:szCs w:val="28"/>
        </w:rPr>
        <w:t xml:space="preserve">, </w:t>
      </w:r>
      <w:r w:rsidR="0A16D168" w:rsidRPr="0A16D168">
        <w:rPr>
          <w:rFonts w:ascii="Times New Roman" w:hAnsi="Times New Roman" w:cs="Times New Roman"/>
          <w:sz w:val="28"/>
          <w:szCs w:val="28"/>
        </w:rPr>
        <w:t>to izpildes rezultatīvo rādītāju</w:t>
      </w:r>
      <w:r w:rsidR="000F4CB9">
        <w:rPr>
          <w:rFonts w:ascii="Times New Roman" w:hAnsi="Times New Roman" w:cs="Times New Roman"/>
          <w:sz w:val="28"/>
          <w:szCs w:val="28"/>
        </w:rPr>
        <w:t xml:space="preserve"> </w:t>
      </w:r>
      <w:r w:rsidR="0A16D168" w:rsidRPr="0A16D168">
        <w:rPr>
          <w:rFonts w:ascii="Times New Roman" w:hAnsi="Times New Roman" w:cs="Times New Roman"/>
          <w:sz w:val="28"/>
          <w:szCs w:val="28"/>
        </w:rPr>
        <w:t>sasniegšanai. Biedrība, izlietojot Finansējumu, ir atbildīga par Latvijas Republikas normatīvo aktu ievērošanu</w:t>
      </w:r>
      <w:r>
        <w:rPr>
          <w:rFonts w:ascii="Times New Roman" w:hAnsi="Times New Roman" w:cs="Times New Roman"/>
          <w:sz w:val="28"/>
          <w:szCs w:val="28"/>
        </w:rPr>
        <w:t>, tostarp nepieciešamo iepirkumu</w:t>
      </w:r>
      <w:r w:rsidR="0A16D168" w:rsidRPr="0A16D168">
        <w:rPr>
          <w:rFonts w:ascii="Times New Roman" w:hAnsi="Times New Roman" w:cs="Times New Roman"/>
          <w:sz w:val="28"/>
          <w:szCs w:val="28"/>
        </w:rPr>
        <w:t xml:space="preserve"> procedūru ievērošanu.</w:t>
      </w:r>
    </w:p>
    <w:p w14:paraId="7A2DAA6D" w14:textId="19C3EB34" w:rsidR="00124690" w:rsidRPr="00786800" w:rsidRDefault="00124690" w:rsidP="00786800">
      <w:pPr>
        <w:spacing w:after="0" w:line="240" w:lineRule="auto"/>
        <w:ind w:firstLine="720"/>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val="lv"/>
        </w:rPr>
        <w:t xml:space="preserve">5. </w:t>
      </w:r>
      <w:r w:rsidRPr="00130344">
        <w:rPr>
          <w:rFonts w:ascii="Times New Roman" w:eastAsia="Times New Roman" w:hAnsi="Times New Roman" w:cs="Times New Roman"/>
          <w:sz w:val="28"/>
          <w:szCs w:val="28"/>
          <w:lang w:val="lv"/>
        </w:rPr>
        <w:t xml:space="preserve">Biedrībai ir tiesības Līguma darbības laikā mainīt Finansējuma izlietojumu starp 2.pielikumā norādītājām izdevumu pozīcijām, nepārsniedzot Finansējumu un ievērojot </w:t>
      </w:r>
      <w:r>
        <w:rPr>
          <w:rFonts w:ascii="Times New Roman" w:eastAsia="Times New Roman" w:hAnsi="Times New Roman" w:cs="Times New Roman"/>
          <w:sz w:val="28"/>
          <w:szCs w:val="28"/>
          <w:lang w:val="lv"/>
        </w:rPr>
        <w:t>Finansējuma piešķiršanas mērķi,</w:t>
      </w:r>
      <w:r w:rsidRPr="00130344">
        <w:rPr>
          <w:rFonts w:ascii="Times New Roman" w:eastAsia="Times New Roman" w:hAnsi="Times New Roman" w:cs="Times New Roman"/>
          <w:sz w:val="28"/>
          <w:szCs w:val="28"/>
          <w:lang w:val="lv"/>
        </w:rPr>
        <w:t xml:space="preserve"> </w:t>
      </w:r>
      <w:r w:rsidR="004337D7">
        <w:rPr>
          <w:rFonts w:ascii="Times New Roman" w:eastAsia="Times New Roman" w:hAnsi="Times New Roman" w:cs="Times New Roman"/>
          <w:sz w:val="28"/>
          <w:szCs w:val="28"/>
          <w:lang w:val="lv"/>
        </w:rPr>
        <w:t>norādot</w:t>
      </w:r>
      <w:r w:rsidRPr="00130344">
        <w:rPr>
          <w:rFonts w:ascii="Times New Roman" w:eastAsia="Times New Roman" w:hAnsi="Times New Roman" w:cs="Times New Roman"/>
          <w:sz w:val="28"/>
          <w:szCs w:val="28"/>
          <w:lang w:val="lv"/>
        </w:rPr>
        <w:t xml:space="preserve"> faktisko Finansējuma izlietojumu</w:t>
      </w:r>
      <w:r>
        <w:rPr>
          <w:rFonts w:ascii="Times New Roman" w:eastAsia="Times New Roman" w:hAnsi="Times New Roman" w:cs="Times New Roman"/>
          <w:sz w:val="28"/>
          <w:szCs w:val="28"/>
          <w:lang w:val="lv"/>
        </w:rPr>
        <w:t xml:space="preserve"> Līguma 10.punktā minētajā p</w:t>
      </w:r>
      <w:r w:rsidRPr="00130344">
        <w:rPr>
          <w:rFonts w:ascii="Times New Roman" w:eastAsia="Times New Roman" w:hAnsi="Times New Roman" w:cs="Times New Roman"/>
          <w:sz w:val="28"/>
          <w:szCs w:val="28"/>
          <w:lang w:val="lv"/>
        </w:rPr>
        <w:t>ārskatā</w:t>
      </w:r>
      <w:r w:rsidR="00F23BEC">
        <w:rPr>
          <w:rFonts w:ascii="Times New Roman" w:eastAsia="Times New Roman" w:hAnsi="Times New Roman" w:cs="Times New Roman"/>
          <w:sz w:val="28"/>
          <w:szCs w:val="28"/>
          <w:lang w:val="lv"/>
        </w:rPr>
        <w:t>.</w:t>
      </w:r>
    </w:p>
    <w:p w14:paraId="7FBF120F" w14:textId="37D650E5" w:rsidR="0097521F" w:rsidRPr="0097521F" w:rsidRDefault="0025450B" w:rsidP="008807F2">
      <w:pPr>
        <w:pStyle w:val="Subtitle"/>
        <w:ind w:firstLine="720"/>
        <w:rPr>
          <w:b w:val="0"/>
          <w:bCs w:val="0"/>
          <w:lang w:val="lv-LV"/>
        </w:rPr>
      </w:pPr>
      <w:r>
        <w:rPr>
          <w:b w:val="0"/>
          <w:bCs w:val="0"/>
          <w:lang w:val="lv-LV"/>
        </w:rPr>
        <w:t>6</w:t>
      </w:r>
      <w:r w:rsidR="0A16D168" w:rsidRPr="0A16D168">
        <w:rPr>
          <w:b w:val="0"/>
          <w:bCs w:val="0"/>
          <w:lang w:val="lv-LV"/>
        </w:rPr>
        <w:t xml:space="preserve">. Finansējumu, kas nav izlietots </w:t>
      </w:r>
      <w:r w:rsidR="002C40A1">
        <w:rPr>
          <w:b w:val="0"/>
          <w:bCs w:val="0"/>
          <w:lang w:val="lv-LV"/>
        </w:rPr>
        <w:t>202</w:t>
      </w:r>
      <w:r w:rsidR="007E739A">
        <w:rPr>
          <w:b w:val="0"/>
          <w:bCs w:val="0"/>
          <w:lang w:val="lv-LV"/>
        </w:rPr>
        <w:t>5</w:t>
      </w:r>
      <w:r w:rsidR="002C40A1">
        <w:rPr>
          <w:b w:val="0"/>
          <w:bCs w:val="0"/>
          <w:lang w:val="lv-LV"/>
        </w:rPr>
        <w:t>.</w:t>
      </w:r>
      <w:r w:rsidR="0A16D168" w:rsidRPr="0A16D168">
        <w:rPr>
          <w:b w:val="0"/>
          <w:bCs w:val="0"/>
          <w:lang w:val="lv-LV"/>
        </w:rPr>
        <w:t xml:space="preserve"> gadā, Biedrība pārskaita Ministrijai līdz </w:t>
      </w:r>
      <w:r w:rsidR="00825221">
        <w:rPr>
          <w:b w:val="0"/>
          <w:bCs w:val="0"/>
          <w:lang w:val="lv-LV"/>
        </w:rPr>
        <w:t>202</w:t>
      </w:r>
      <w:r w:rsidR="007E739A">
        <w:rPr>
          <w:b w:val="0"/>
          <w:bCs w:val="0"/>
          <w:lang w:val="lv-LV"/>
        </w:rPr>
        <w:t>6</w:t>
      </w:r>
      <w:r w:rsidR="00825221">
        <w:rPr>
          <w:b w:val="0"/>
          <w:bCs w:val="0"/>
          <w:lang w:val="lv-LV"/>
        </w:rPr>
        <w:t>.</w:t>
      </w:r>
      <w:r w:rsidR="0A16D168" w:rsidRPr="0A16D168">
        <w:rPr>
          <w:b w:val="0"/>
          <w:bCs w:val="0"/>
          <w:lang w:val="lv-LV"/>
        </w:rPr>
        <w:t xml:space="preserve"> gad</w:t>
      </w:r>
      <w:r>
        <w:rPr>
          <w:b w:val="0"/>
          <w:bCs w:val="0"/>
          <w:lang w:val="lv-LV"/>
        </w:rPr>
        <w:t>a 20.</w:t>
      </w:r>
      <w:r w:rsidR="002C40A1">
        <w:rPr>
          <w:b w:val="0"/>
          <w:bCs w:val="0"/>
          <w:lang w:val="lv-LV"/>
        </w:rPr>
        <w:t>janvārim</w:t>
      </w:r>
      <w:r>
        <w:rPr>
          <w:b w:val="0"/>
          <w:bCs w:val="0"/>
          <w:lang w:val="lv-LV"/>
        </w:rPr>
        <w:t>,</w:t>
      </w:r>
      <w:r w:rsidR="0A16D168" w:rsidRPr="0A16D168">
        <w:rPr>
          <w:b w:val="0"/>
          <w:bCs w:val="0"/>
          <w:lang w:val="lv-LV"/>
        </w:rPr>
        <w:t xml:space="preserve"> informējot</w:t>
      </w:r>
      <w:r>
        <w:rPr>
          <w:b w:val="0"/>
          <w:bCs w:val="0"/>
          <w:lang w:val="lv-LV"/>
        </w:rPr>
        <w:t xml:space="preserve"> </w:t>
      </w:r>
      <w:proofErr w:type="spellStart"/>
      <w:r>
        <w:rPr>
          <w:b w:val="0"/>
          <w:bCs w:val="0"/>
          <w:lang w:val="lv-LV"/>
        </w:rPr>
        <w:t>rakstveidā</w:t>
      </w:r>
      <w:proofErr w:type="spellEnd"/>
      <w:r w:rsidR="0A16D168" w:rsidRPr="0A16D168">
        <w:rPr>
          <w:b w:val="0"/>
          <w:bCs w:val="0"/>
          <w:lang w:val="lv-LV"/>
        </w:rPr>
        <w:t xml:space="preserve"> par to Ministriju ne vēlāk kā līdz </w:t>
      </w:r>
      <w:r w:rsidR="00825221">
        <w:rPr>
          <w:b w:val="0"/>
          <w:bCs w:val="0"/>
          <w:lang w:val="lv-LV"/>
        </w:rPr>
        <w:t>202</w:t>
      </w:r>
      <w:r w:rsidR="007E739A">
        <w:rPr>
          <w:b w:val="0"/>
          <w:bCs w:val="0"/>
          <w:lang w:val="lv-LV"/>
        </w:rPr>
        <w:t>6</w:t>
      </w:r>
      <w:r w:rsidR="00825221">
        <w:rPr>
          <w:b w:val="0"/>
          <w:bCs w:val="0"/>
          <w:lang w:val="lv-LV"/>
        </w:rPr>
        <w:t xml:space="preserve">. </w:t>
      </w:r>
      <w:r w:rsidR="0A16D168" w:rsidRPr="0A16D168">
        <w:rPr>
          <w:b w:val="0"/>
          <w:bCs w:val="0"/>
          <w:lang w:val="lv-LV"/>
        </w:rPr>
        <w:t>gada 15.</w:t>
      </w:r>
      <w:r w:rsidR="002C40A1">
        <w:rPr>
          <w:b w:val="0"/>
          <w:bCs w:val="0"/>
          <w:lang w:val="lv-LV"/>
        </w:rPr>
        <w:t>janvārim</w:t>
      </w:r>
      <w:r w:rsidR="0A16D168" w:rsidRPr="0A16D168">
        <w:rPr>
          <w:b w:val="0"/>
          <w:bCs w:val="0"/>
          <w:lang w:val="lv-LV"/>
        </w:rPr>
        <w:t>.</w:t>
      </w:r>
    </w:p>
    <w:p w14:paraId="6FE8BF12" w14:textId="4521DE02" w:rsidR="00543B9C" w:rsidRDefault="0025450B" w:rsidP="008807F2">
      <w:pPr>
        <w:pStyle w:val="Subtitle"/>
        <w:ind w:firstLine="720"/>
        <w:rPr>
          <w:b w:val="0"/>
          <w:bCs w:val="0"/>
          <w:lang w:val="lv-LV"/>
        </w:rPr>
      </w:pPr>
      <w:r>
        <w:rPr>
          <w:b w:val="0"/>
          <w:bCs w:val="0"/>
          <w:lang w:val="lv-LV"/>
        </w:rPr>
        <w:t>7</w:t>
      </w:r>
      <w:r w:rsidR="0A16D168" w:rsidRPr="0A16D168">
        <w:rPr>
          <w:b w:val="0"/>
          <w:bCs w:val="0"/>
          <w:lang w:val="lv-LV"/>
        </w:rPr>
        <w:t xml:space="preserve">. Biedrība nodrošina </w:t>
      </w:r>
      <w:r w:rsidR="004337D7">
        <w:rPr>
          <w:b w:val="0"/>
          <w:bCs w:val="0"/>
          <w:lang w:val="lv-LV"/>
        </w:rPr>
        <w:t xml:space="preserve">Finansējuma izlietojuma </w:t>
      </w:r>
      <w:r w:rsidR="0A16D168" w:rsidRPr="0A16D168">
        <w:rPr>
          <w:b w:val="0"/>
          <w:bCs w:val="0"/>
          <w:lang w:val="lv-LV"/>
        </w:rPr>
        <w:t>attaisnojuma dokumentu glabāšanu piecus gadus atbilstoši normatīvajiem aktiem grāmatvedības jomā un 10 darbdienu laikā pēc Ministrijas</w:t>
      </w:r>
      <w:r>
        <w:rPr>
          <w:b w:val="0"/>
          <w:bCs w:val="0"/>
          <w:lang w:val="lv-LV"/>
        </w:rPr>
        <w:t xml:space="preserve"> rakstveida</w:t>
      </w:r>
      <w:r w:rsidR="0A16D168" w:rsidRPr="0A16D168">
        <w:rPr>
          <w:b w:val="0"/>
          <w:bCs w:val="0"/>
          <w:lang w:val="lv-LV"/>
        </w:rPr>
        <w:t xml:space="preserve"> pieprasījuma iesnie</w:t>
      </w:r>
      <w:r w:rsidR="002C40A1">
        <w:rPr>
          <w:b w:val="0"/>
          <w:bCs w:val="0"/>
          <w:lang w:val="lv-LV"/>
        </w:rPr>
        <w:t>dz</w:t>
      </w:r>
      <w:r w:rsidR="0A16D168" w:rsidRPr="0A16D168">
        <w:rPr>
          <w:b w:val="0"/>
          <w:bCs w:val="0"/>
          <w:lang w:val="lv-LV"/>
        </w:rPr>
        <w:t xml:space="preserve"> tos Ministrijai. </w:t>
      </w:r>
    </w:p>
    <w:p w14:paraId="35E8DBBA" w14:textId="70FC0922" w:rsidR="00E755BC" w:rsidRPr="005C25B4" w:rsidRDefault="0025450B" w:rsidP="008807F2">
      <w:pPr>
        <w:pStyle w:val="Subtitle"/>
        <w:ind w:firstLine="720"/>
      </w:pPr>
      <w:r>
        <w:rPr>
          <w:b w:val="0"/>
          <w:bCs w:val="0"/>
          <w:lang w:val="lv-LV"/>
        </w:rPr>
        <w:lastRenderedPageBreak/>
        <w:t>8</w:t>
      </w:r>
      <w:r w:rsidR="0A16D168" w:rsidRPr="0A16D168">
        <w:rPr>
          <w:b w:val="0"/>
          <w:bCs w:val="0"/>
          <w:lang w:val="lv-LV"/>
        </w:rPr>
        <w:t>. Biedrība</w:t>
      </w:r>
      <w:r w:rsidR="0A16D168">
        <w:rPr>
          <w:b w:val="0"/>
          <w:bCs w:val="0"/>
        </w:rPr>
        <w:t xml:space="preserve"> ir atbildīga par dubultā finansējuma risku novēršanu, </w:t>
      </w:r>
      <w:r>
        <w:rPr>
          <w:b w:val="0"/>
          <w:bCs w:val="0"/>
        </w:rPr>
        <w:t>izlietojot</w:t>
      </w:r>
      <w:r w:rsidR="0A16D168">
        <w:rPr>
          <w:b w:val="0"/>
          <w:bCs w:val="0"/>
        </w:rPr>
        <w:t xml:space="preserve"> Finansējumu</w:t>
      </w:r>
      <w:r w:rsidR="0A16D168" w:rsidRPr="0A16D168">
        <w:rPr>
          <w:b w:val="0"/>
          <w:bCs w:val="0"/>
          <w:lang w:val="lv-LV"/>
        </w:rPr>
        <w:t>.</w:t>
      </w:r>
    </w:p>
    <w:p w14:paraId="1BE676E9" w14:textId="1F9EE467" w:rsidR="00E755BC" w:rsidRPr="005C25B4" w:rsidRDefault="0025450B" w:rsidP="008807F2">
      <w:pPr>
        <w:pStyle w:val="Subtitle"/>
        <w:ind w:firstLine="720"/>
        <w:rPr>
          <w:b w:val="0"/>
          <w:bCs w:val="0"/>
        </w:rPr>
      </w:pPr>
      <w:r>
        <w:rPr>
          <w:b w:val="0"/>
          <w:bCs w:val="0"/>
        </w:rPr>
        <w:t>9</w:t>
      </w:r>
      <w:r w:rsidR="7B9F9DB6">
        <w:rPr>
          <w:b w:val="0"/>
          <w:bCs w:val="0"/>
        </w:rPr>
        <w:t>. Ministrija nodrošina Ministrijas un tās padotībā esošo iestāžu rīcībā esošās informācijas pieejamību Biedrībai, ciktāl tas nepieciešams Uzdevumu izpildei.</w:t>
      </w:r>
    </w:p>
    <w:p w14:paraId="280CF2F5" w14:textId="17BF0BA8" w:rsidR="00E755BC" w:rsidRPr="005C25B4" w:rsidRDefault="0025450B" w:rsidP="0A16D168">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10</w:t>
      </w:r>
      <w:r w:rsidR="44DD11E4" w:rsidRPr="005C25B4">
        <w:rPr>
          <w:rFonts w:ascii="Times New Roman" w:eastAsia="Times New Roman" w:hAnsi="Times New Roman" w:cs="Times New Roman"/>
          <w:sz w:val="28"/>
          <w:szCs w:val="28"/>
        </w:rPr>
        <w:t>. Biedrība iesniedz Ministrijā</w:t>
      </w:r>
      <w:r w:rsidR="0A16D168" w:rsidRPr="0A16D168">
        <w:rPr>
          <w:rFonts w:ascii="Times New Roman" w:eastAsia="Times New Roman" w:hAnsi="Times New Roman" w:cs="Times New Roman"/>
          <w:sz w:val="28"/>
          <w:szCs w:val="28"/>
        </w:rPr>
        <w:t xml:space="preserve"> pārskatu par Finansējuma izlietojumu, aizpildot Līguma </w:t>
      </w:r>
      <w:r w:rsidR="00124690">
        <w:rPr>
          <w:rFonts w:ascii="Times New Roman" w:eastAsia="Times New Roman" w:hAnsi="Times New Roman" w:cs="Times New Roman"/>
          <w:sz w:val="28"/>
          <w:szCs w:val="28"/>
        </w:rPr>
        <w:t>3</w:t>
      </w:r>
      <w:r w:rsidR="0A16D168" w:rsidRPr="0A16D168">
        <w:rPr>
          <w:rFonts w:ascii="Times New Roman" w:eastAsia="Times New Roman" w:hAnsi="Times New Roman" w:cs="Times New Roman"/>
          <w:sz w:val="28"/>
          <w:szCs w:val="28"/>
        </w:rPr>
        <w:t>. pielikuma "</w:t>
      </w:r>
      <w:r w:rsidR="0A16D168" w:rsidRPr="0A16D168">
        <w:rPr>
          <w:rFonts w:ascii="Times New Roman" w:eastAsia="Times New Roman" w:hAnsi="Times New Roman" w:cs="Times New Roman"/>
          <w:color w:val="000000" w:themeColor="text1"/>
          <w:sz w:val="28"/>
          <w:szCs w:val="28"/>
        </w:rPr>
        <w:t>Pārskats par valsts budžeta līdzekļu izlietojumu"</w:t>
      </w:r>
      <w:r w:rsidR="0A16D168" w:rsidRPr="0A16D168">
        <w:rPr>
          <w:rFonts w:ascii="Times New Roman" w:eastAsia="Times New Roman" w:hAnsi="Times New Roman" w:cs="Times New Roman"/>
          <w:sz w:val="28"/>
          <w:szCs w:val="28"/>
        </w:rPr>
        <w:t xml:space="preserve"> (turpmāk – Pārskats)</w:t>
      </w:r>
      <w:r w:rsidR="006B71A6">
        <w:rPr>
          <w:rFonts w:ascii="Times New Roman" w:eastAsia="Times New Roman" w:hAnsi="Times New Roman" w:cs="Times New Roman"/>
          <w:sz w:val="28"/>
          <w:szCs w:val="28"/>
        </w:rPr>
        <w:t xml:space="preserve"> un atskaiti par Uzdevumu izpildi</w:t>
      </w:r>
      <w:r w:rsidR="00E70B64">
        <w:rPr>
          <w:rFonts w:ascii="Times New Roman" w:eastAsia="Times New Roman" w:hAnsi="Times New Roman" w:cs="Times New Roman"/>
          <w:sz w:val="28"/>
          <w:szCs w:val="28"/>
        </w:rPr>
        <w:t xml:space="preserve"> atbilstoši 1.pielikumam</w:t>
      </w:r>
      <w:r w:rsidR="006B71A6">
        <w:rPr>
          <w:rFonts w:ascii="Times New Roman" w:eastAsia="Times New Roman" w:hAnsi="Times New Roman" w:cs="Times New Roman"/>
          <w:sz w:val="28"/>
          <w:szCs w:val="28"/>
        </w:rPr>
        <w:t xml:space="preserve"> (turpmāk – Atskaite</w:t>
      </w:r>
      <w:r w:rsidR="002C40A1">
        <w:rPr>
          <w:rFonts w:ascii="Times New Roman" w:eastAsia="Times New Roman" w:hAnsi="Times New Roman" w:cs="Times New Roman"/>
          <w:sz w:val="28"/>
          <w:szCs w:val="28"/>
        </w:rPr>
        <w:t xml:space="preserve">) līdz </w:t>
      </w:r>
      <w:r w:rsidR="002C40A1" w:rsidRPr="00AF5856">
        <w:rPr>
          <w:rFonts w:ascii="Times New Roman" w:eastAsia="Times New Roman" w:hAnsi="Times New Roman" w:cs="Times New Roman"/>
          <w:sz w:val="28"/>
          <w:szCs w:val="28"/>
        </w:rPr>
        <w:t>202</w:t>
      </w:r>
      <w:r w:rsidR="007E739A" w:rsidRPr="00AF5856">
        <w:rPr>
          <w:rFonts w:ascii="Times New Roman" w:eastAsia="Times New Roman" w:hAnsi="Times New Roman" w:cs="Times New Roman"/>
          <w:sz w:val="28"/>
          <w:szCs w:val="28"/>
        </w:rPr>
        <w:t>6</w:t>
      </w:r>
      <w:r w:rsidR="002C40A1" w:rsidRPr="00AF5856">
        <w:rPr>
          <w:rFonts w:ascii="Times New Roman" w:eastAsia="Times New Roman" w:hAnsi="Times New Roman" w:cs="Times New Roman"/>
          <w:sz w:val="28"/>
          <w:szCs w:val="28"/>
        </w:rPr>
        <w:t xml:space="preserve">. gada </w:t>
      </w:r>
      <w:r w:rsidR="00AE5466">
        <w:rPr>
          <w:rFonts w:ascii="Times New Roman" w:eastAsia="Times New Roman" w:hAnsi="Times New Roman" w:cs="Times New Roman"/>
          <w:sz w:val="28"/>
          <w:szCs w:val="28"/>
        </w:rPr>
        <w:t>15</w:t>
      </w:r>
      <w:r w:rsidR="002C40A1" w:rsidRPr="00AF5856">
        <w:rPr>
          <w:rFonts w:ascii="Times New Roman" w:eastAsia="Times New Roman" w:hAnsi="Times New Roman" w:cs="Times New Roman"/>
          <w:sz w:val="28"/>
          <w:szCs w:val="28"/>
        </w:rPr>
        <w:t>. janvārim</w:t>
      </w:r>
      <w:r w:rsidR="00F23BEC" w:rsidRPr="00AF5856">
        <w:rPr>
          <w:rFonts w:ascii="Times New Roman" w:eastAsia="Times New Roman" w:hAnsi="Times New Roman" w:cs="Times New Roman"/>
          <w:sz w:val="28"/>
          <w:szCs w:val="28"/>
        </w:rPr>
        <w:t>.</w:t>
      </w:r>
    </w:p>
    <w:p w14:paraId="04B487B3" w14:textId="6AA57966" w:rsidR="005D2979" w:rsidRDefault="0025450B" w:rsidP="005D2979">
      <w:pPr>
        <w:pStyle w:val="ListParagraph"/>
        <w:tabs>
          <w:tab w:val="left" w:pos="1134"/>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11</w:t>
      </w:r>
      <w:r w:rsidR="0A16D168" w:rsidRPr="0A16D168">
        <w:rPr>
          <w:rFonts w:ascii="Times New Roman" w:hAnsi="Times New Roman" w:cs="Times New Roman"/>
          <w:sz w:val="28"/>
          <w:szCs w:val="28"/>
        </w:rPr>
        <w:t xml:space="preserve">. </w:t>
      </w:r>
      <w:r>
        <w:rPr>
          <w:rFonts w:ascii="Times New Roman" w:hAnsi="Times New Roman" w:cs="Times New Roman"/>
          <w:sz w:val="28"/>
          <w:szCs w:val="28"/>
        </w:rPr>
        <w:t xml:space="preserve">Ja nepieciešams aktualizēt Uzdevumu izpildes pasākumus, to rezultatīvos radītājus, kā arī nodevumus, Puses </w:t>
      </w:r>
      <w:r w:rsidR="00846E84">
        <w:rPr>
          <w:rFonts w:ascii="Times New Roman" w:hAnsi="Times New Roman" w:cs="Times New Roman"/>
          <w:sz w:val="28"/>
          <w:szCs w:val="28"/>
        </w:rPr>
        <w:t xml:space="preserve">par to </w:t>
      </w:r>
      <w:r>
        <w:rPr>
          <w:rFonts w:ascii="Times New Roman" w:hAnsi="Times New Roman" w:cs="Times New Roman"/>
          <w:sz w:val="28"/>
          <w:szCs w:val="28"/>
        </w:rPr>
        <w:t>vienojas ar atsevišķu vienošanos, kas pēc parakstīšanas</w:t>
      </w:r>
      <w:r w:rsidR="002C40A1">
        <w:rPr>
          <w:rFonts w:ascii="Times New Roman" w:hAnsi="Times New Roman" w:cs="Times New Roman"/>
          <w:sz w:val="28"/>
          <w:szCs w:val="28"/>
        </w:rPr>
        <w:t xml:space="preserve"> no Pusēm</w:t>
      </w:r>
      <w:r>
        <w:rPr>
          <w:rFonts w:ascii="Times New Roman" w:hAnsi="Times New Roman" w:cs="Times New Roman"/>
          <w:sz w:val="28"/>
          <w:szCs w:val="28"/>
        </w:rPr>
        <w:t xml:space="preserve">, ir Līguma būtiska un neatņemama sastāvdaļa. </w:t>
      </w:r>
    </w:p>
    <w:p w14:paraId="7EC208B6" w14:textId="3EA96157" w:rsidR="00E755BC" w:rsidRPr="005C25B4" w:rsidRDefault="0025450B" w:rsidP="44DD11E4">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12</w:t>
      </w:r>
      <w:r w:rsidR="0A16D168" w:rsidRPr="0A16D168">
        <w:rPr>
          <w:rFonts w:ascii="Times New Roman" w:eastAsia="Times New Roman" w:hAnsi="Times New Roman" w:cs="Times New Roman"/>
          <w:sz w:val="28"/>
          <w:szCs w:val="28"/>
        </w:rPr>
        <w:t xml:space="preserve">. </w:t>
      </w:r>
      <w:r w:rsidR="0A16D168" w:rsidRPr="0A16D168">
        <w:rPr>
          <w:rFonts w:ascii="Times New Roman" w:hAnsi="Times New Roman" w:cs="Times New Roman"/>
          <w:sz w:val="28"/>
          <w:szCs w:val="28"/>
        </w:rPr>
        <w:t>Ministrija pieprasa Biedrībai pārskaitīt neizlietoto, Biedrībai piešķirto</w:t>
      </w:r>
      <w:r w:rsidR="00F23BEC">
        <w:rPr>
          <w:rFonts w:ascii="Times New Roman" w:hAnsi="Times New Roman" w:cs="Times New Roman"/>
          <w:sz w:val="28"/>
          <w:szCs w:val="28"/>
        </w:rPr>
        <w:t xml:space="preserve"> Finansējumu</w:t>
      </w:r>
      <w:r w:rsidR="0A16D168" w:rsidRPr="0A16D168">
        <w:rPr>
          <w:rFonts w:ascii="Times New Roman" w:hAnsi="Times New Roman" w:cs="Times New Roman"/>
          <w:sz w:val="28"/>
          <w:szCs w:val="28"/>
        </w:rPr>
        <w:t>,</w:t>
      </w:r>
      <w:r w:rsidR="0A16D168" w:rsidRPr="0A16D168">
        <w:rPr>
          <w:rFonts w:ascii="Times New Roman" w:eastAsia="Times New Roman" w:hAnsi="Times New Roman" w:cs="Times New Roman"/>
          <w:sz w:val="28"/>
          <w:szCs w:val="28"/>
        </w:rPr>
        <w:t xml:space="preserve"> kā arī atmaksāt Biedrībai piešķirto</w:t>
      </w:r>
      <w:r w:rsidR="00F23BEC">
        <w:rPr>
          <w:rFonts w:ascii="Times New Roman" w:eastAsia="Times New Roman" w:hAnsi="Times New Roman" w:cs="Times New Roman"/>
          <w:sz w:val="28"/>
          <w:szCs w:val="28"/>
        </w:rPr>
        <w:t xml:space="preserve"> Finansējumu</w:t>
      </w:r>
      <w:r w:rsidR="0A16D168" w:rsidRPr="0A16D168">
        <w:rPr>
          <w:rFonts w:ascii="Times New Roman" w:eastAsia="Times New Roman" w:hAnsi="Times New Roman" w:cs="Times New Roman"/>
          <w:sz w:val="28"/>
          <w:szCs w:val="28"/>
        </w:rPr>
        <w:t>, kas izmantot</w:t>
      </w:r>
      <w:r w:rsidR="00F23BEC">
        <w:rPr>
          <w:rFonts w:ascii="Times New Roman" w:eastAsia="Times New Roman" w:hAnsi="Times New Roman" w:cs="Times New Roman"/>
          <w:sz w:val="28"/>
          <w:szCs w:val="28"/>
        </w:rPr>
        <w:t>s</w:t>
      </w:r>
      <w:r w:rsidR="0A16D168" w:rsidRPr="0A16D168">
        <w:rPr>
          <w:rFonts w:ascii="Times New Roman" w:eastAsia="Times New Roman" w:hAnsi="Times New Roman" w:cs="Times New Roman"/>
          <w:sz w:val="28"/>
          <w:szCs w:val="28"/>
        </w:rPr>
        <w:t xml:space="preserve"> neatbilstoši Līguma noteikumiem, uz Valsts kases atmaksas kontu.</w:t>
      </w:r>
    </w:p>
    <w:p w14:paraId="74D53655" w14:textId="6C628B4C" w:rsidR="00E755BC" w:rsidRPr="005C25B4" w:rsidRDefault="0025450B" w:rsidP="00E755BC">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13</w:t>
      </w:r>
      <w:r w:rsidR="0A16D168" w:rsidRPr="0A16D168">
        <w:rPr>
          <w:rFonts w:ascii="Times New Roman" w:eastAsia="Times New Roman" w:hAnsi="Times New Roman" w:cs="Times New Roman"/>
          <w:sz w:val="28"/>
          <w:szCs w:val="28"/>
        </w:rPr>
        <w:t>. Biedrība atmaksā Ministrijai Līguma noteikumiem neatbilstoši izlietoto un</w:t>
      </w:r>
      <w:r w:rsidR="000F71F2">
        <w:rPr>
          <w:rFonts w:ascii="Times New Roman" w:eastAsia="Times New Roman" w:hAnsi="Times New Roman" w:cs="Times New Roman"/>
          <w:sz w:val="28"/>
          <w:szCs w:val="28"/>
        </w:rPr>
        <w:t xml:space="preserve"> Līguma 3. punktā n</w:t>
      </w:r>
      <w:r w:rsidR="0A16D168" w:rsidRPr="0A16D168">
        <w:rPr>
          <w:rFonts w:ascii="Times New Roman" w:eastAsia="Times New Roman" w:hAnsi="Times New Roman" w:cs="Times New Roman"/>
          <w:sz w:val="28"/>
          <w:szCs w:val="28"/>
        </w:rPr>
        <w:t>oteiktajā kārtībā piešķirto</w:t>
      </w:r>
      <w:r w:rsidR="00B51489">
        <w:rPr>
          <w:rFonts w:ascii="Times New Roman" w:eastAsia="Times New Roman" w:hAnsi="Times New Roman" w:cs="Times New Roman"/>
          <w:sz w:val="28"/>
          <w:szCs w:val="28"/>
        </w:rPr>
        <w:t xml:space="preserve"> </w:t>
      </w:r>
      <w:r w:rsidR="00F23BEC">
        <w:rPr>
          <w:rFonts w:ascii="Times New Roman" w:eastAsia="Times New Roman" w:hAnsi="Times New Roman" w:cs="Times New Roman"/>
          <w:sz w:val="28"/>
          <w:szCs w:val="28"/>
        </w:rPr>
        <w:t>Finansējumu</w:t>
      </w:r>
      <w:r w:rsidR="0A16D168" w:rsidRPr="0A16D168">
        <w:rPr>
          <w:rFonts w:ascii="Times New Roman" w:eastAsia="Times New Roman" w:hAnsi="Times New Roman" w:cs="Times New Roman"/>
          <w:sz w:val="28"/>
          <w:szCs w:val="28"/>
        </w:rPr>
        <w:t xml:space="preserve"> 10 (desmit) darbdienu laikā no Ministrijas rakstveida pieprasījuma atmaksāt Līguma noteikumiem neatbilstoši izlietotos piešķirto</w:t>
      </w:r>
      <w:r w:rsidR="00B51489">
        <w:rPr>
          <w:rFonts w:ascii="Times New Roman" w:eastAsia="Times New Roman" w:hAnsi="Times New Roman" w:cs="Times New Roman"/>
          <w:sz w:val="28"/>
          <w:szCs w:val="28"/>
        </w:rPr>
        <w:t xml:space="preserve"> </w:t>
      </w:r>
      <w:r w:rsidR="00F23BEC">
        <w:rPr>
          <w:rFonts w:ascii="Times New Roman" w:eastAsia="Times New Roman" w:hAnsi="Times New Roman" w:cs="Times New Roman"/>
          <w:sz w:val="28"/>
          <w:szCs w:val="28"/>
        </w:rPr>
        <w:t>Finansējumu</w:t>
      </w:r>
      <w:r w:rsidR="0A16D168" w:rsidRPr="0A16D168">
        <w:rPr>
          <w:rFonts w:ascii="Times New Roman" w:eastAsia="Times New Roman" w:hAnsi="Times New Roman" w:cs="Times New Roman"/>
          <w:sz w:val="28"/>
          <w:szCs w:val="28"/>
        </w:rPr>
        <w:t xml:space="preserve"> saņemšanas dienas.</w:t>
      </w:r>
    </w:p>
    <w:p w14:paraId="329263C6" w14:textId="4BEF97FD" w:rsidR="00E755BC" w:rsidRPr="005C25B4" w:rsidRDefault="0025450B" w:rsidP="00E755BC">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14</w:t>
      </w:r>
      <w:r w:rsidR="0A16D168" w:rsidRPr="0A16D168">
        <w:rPr>
          <w:rFonts w:ascii="Times New Roman" w:eastAsia="Times New Roman" w:hAnsi="Times New Roman" w:cs="Times New Roman"/>
          <w:sz w:val="28"/>
          <w:szCs w:val="28"/>
        </w:rPr>
        <w:t>. Ministrija, veicot piešķirt</w:t>
      </w:r>
      <w:r w:rsidR="00B51489">
        <w:rPr>
          <w:rFonts w:ascii="Times New Roman" w:eastAsia="Times New Roman" w:hAnsi="Times New Roman" w:cs="Times New Roman"/>
          <w:sz w:val="28"/>
          <w:szCs w:val="28"/>
        </w:rPr>
        <w:t>ā Finansējuma</w:t>
      </w:r>
      <w:r w:rsidR="0A16D168" w:rsidRPr="0A16D168">
        <w:rPr>
          <w:rFonts w:ascii="Times New Roman" w:eastAsia="Times New Roman" w:hAnsi="Times New Roman" w:cs="Times New Roman"/>
          <w:sz w:val="28"/>
          <w:szCs w:val="28"/>
        </w:rPr>
        <w:t xml:space="preserve"> izlietojuma pārbaudi, </w:t>
      </w:r>
      <w:r w:rsidR="002C40A1">
        <w:rPr>
          <w:rFonts w:ascii="Times New Roman" w:eastAsia="Times New Roman" w:hAnsi="Times New Roman" w:cs="Times New Roman"/>
          <w:sz w:val="28"/>
          <w:szCs w:val="28"/>
        </w:rPr>
        <w:t xml:space="preserve">var </w:t>
      </w:r>
      <w:r w:rsidR="0A16D168" w:rsidRPr="0A16D168">
        <w:rPr>
          <w:rFonts w:ascii="Times New Roman" w:eastAsia="Times New Roman" w:hAnsi="Times New Roman" w:cs="Times New Roman"/>
          <w:sz w:val="28"/>
          <w:szCs w:val="28"/>
        </w:rPr>
        <w:t>pieņemt šādus lēmumus:</w:t>
      </w:r>
    </w:p>
    <w:p w14:paraId="350A7760" w14:textId="59529F0A" w:rsidR="00E755BC" w:rsidRPr="005C25B4" w:rsidRDefault="0025450B" w:rsidP="00E755BC">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rPr>
        <w:t>14</w:t>
      </w:r>
      <w:r w:rsidR="0A16D168" w:rsidRPr="0A16D168">
        <w:rPr>
          <w:rFonts w:ascii="Times New Roman" w:eastAsia="Times New Roman" w:hAnsi="Times New Roman" w:cs="Times New Roman"/>
          <w:sz w:val="28"/>
          <w:szCs w:val="28"/>
        </w:rPr>
        <w:t>.1.</w:t>
      </w:r>
      <w:r w:rsidR="0A16D168" w:rsidRPr="0A16D168">
        <w:rPr>
          <w:rFonts w:ascii="Times New Roman" w:eastAsia="Times New Roman" w:hAnsi="Times New Roman" w:cs="Times New Roman"/>
          <w:b/>
          <w:bCs/>
          <w:sz w:val="28"/>
          <w:szCs w:val="28"/>
        </w:rPr>
        <w:t xml:space="preserve"> </w:t>
      </w:r>
      <w:r w:rsidR="0A16D168" w:rsidRPr="0A16D168">
        <w:rPr>
          <w:rFonts w:ascii="Times New Roman" w:eastAsia="Times New Roman" w:hAnsi="Times New Roman" w:cs="Times New Roman"/>
          <w:sz w:val="28"/>
          <w:szCs w:val="28"/>
        </w:rPr>
        <w:t>lēmumu par maksājumu apturēšanu līdz pārkāpumu novēršanai, Līguma izbeigšanu vai piešķirt</w:t>
      </w:r>
      <w:r w:rsidR="00B51489">
        <w:rPr>
          <w:rFonts w:ascii="Times New Roman" w:eastAsia="Times New Roman" w:hAnsi="Times New Roman" w:cs="Times New Roman"/>
          <w:sz w:val="28"/>
          <w:szCs w:val="28"/>
        </w:rPr>
        <w:t>ā Finansējuma</w:t>
      </w:r>
      <w:r w:rsidR="0A16D168" w:rsidRPr="0A16D168">
        <w:rPr>
          <w:rFonts w:ascii="Times New Roman" w:eastAsia="Times New Roman" w:hAnsi="Times New Roman" w:cs="Times New Roman"/>
          <w:sz w:val="28"/>
          <w:szCs w:val="28"/>
        </w:rPr>
        <w:t xml:space="preserve"> apmēra samazināšanu proporcionāli neizpildīto Uzdevumu apjomam, ja ir konstatēti Biedrības kā valsts pārvaldes uzdevuma veicējas rupji Līguma noteikumu pārkāpumi, tai skaitā, ja piešķirt</w:t>
      </w:r>
      <w:r w:rsidR="00B51489">
        <w:rPr>
          <w:rFonts w:ascii="Times New Roman" w:eastAsia="Times New Roman" w:hAnsi="Times New Roman" w:cs="Times New Roman"/>
          <w:sz w:val="28"/>
          <w:szCs w:val="28"/>
        </w:rPr>
        <w:t>ais Finansējums</w:t>
      </w:r>
      <w:r w:rsidR="0A16D168" w:rsidRPr="0A16D168">
        <w:rPr>
          <w:rFonts w:ascii="Times New Roman" w:eastAsia="Times New Roman" w:hAnsi="Times New Roman" w:cs="Times New Roman"/>
          <w:sz w:val="28"/>
          <w:szCs w:val="28"/>
        </w:rPr>
        <w:t xml:space="preserve"> ir izlietot</w:t>
      </w:r>
      <w:r w:rsidR="00B51489">
        <w:rPr>
          <w:rFonts w:ascii="Times New Roman" w:eastAsia="Times New Roman" w:hAnsi="Times New Roman" w:cs="Times New Roman"/>
          <w:sz w:val="28"/>
          <w:szCs w:val="28"/>
        </w:rPr>
        <w:t>s</w:t>
      </w:r>
      <w:r w:rsidR="0A16D168" w:rsidRPr="0A16D168">
        <w:rPr>
          <w:rFonts w:ascii="Times New Roman" w:eastAsia="Times New Roman" w:hAnsi="Times New Roman" w:cs="Times New Roman"/>
          <w:sz w:val="28"/>
          <w:szCs w:val="28"/>
        </w:rPr>
        <w:t xml:space="preserve"> izdevumu, kas neatbilst Uzdevumu izpildei, apmaksai;</w:t>
      </w:r>
    </w:p>
    <w:p w14:paraId="6D926C8C" w14:textId="54A48A6B" w:rsidR="00E755BC" w:rsidRPr="005C25B4" w:rsidRDefault="0025450B" w:rsidP="00E755BC">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14</w:t>
      </w:r>
      <w:r w:rsidR="0A16D168" w:rsidRPr="0A16D168">
        <w:rPr>
          <w:rFonts w:ascii="Times New Roman" w:eastAsia="Times New Roman" w:hAnsi="Times New Roman" w:cs="Times New Roman"/>
          <w:sz w:val="28"/>
          <w:szCs w:val="28"/>
          <w:lang w:eastAsia="lv-LV"/>
        </w:rPr>
        <w:t>.2. lēmumu par piešķirt</w:t>
      </w:r>
      <w:r w:rsidR="00B51489">
        <w:rPr>
          <w:rFonts w:ascii="Times New Roman" w:eastAsia="Times New Roman" w:hAnsi="Times New Roman" w:cs="Times New Roman"/>
          <w:sz w:val="28"/>
          <w:szCs w:val="28"/>
          <w:lang w:eastAsia="lv-LV"/>
        </w:rPr>
        <w:t>ā Finansējuma</w:t>
      </w:r>
      <w:r w:rsidR="0A16D168" w:rsidRPr="0A16D168">
        <w:rPr>
          <w:rFonts w:ascii="Times New Roman" w:eastAsia="Times New Roman" w:hAnsi="Times New Roman" w:cs="Times New Roman"/>
          <w:sz w:val="28"/>
          <w:szCs w:val="28"/>
          <w:lang w:eastAsia="lv-LV"/>
        </w:rPr>
        <w:t xml:space="preserve"> apmēra samazinājumu līdz apmēram, kas ir proporcionāls neveikto Uzdevumu daļai, ja Ministrija konstatē būtiskas novirzes no Uzdevumu izpildes rādītājiem;</w:t>
      </w:r>
    </w:p>
    <w:p w14:paraId="255B2C6C" w14:textId="2566B338" w:rsidR="00E755BC" w:rsidRPr="005C25B4" w:rsidRDefault="0025450B" w:rsidP="00E755BC">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14</w:t>
      </w:r>
      <w:r w:rsidR="0A16D168" w:rsidRPr="0A16D168">
        <w:rPr>
          <w:rFonts w:ascii="Times New Roman" w:eastAsia="Times New Roman" w:hAnsi="Times New Roman" w:cs="Times New Roman"/>
          <w:sz w:val="28"/>
          <w:szCs w:val="28"/>
        </w:rPr>
        <w:t>.3. lēmumu par Līguma izbeigšanu vai neatbilstoši izlietot</w:t>
      </w:r>
      <w:r w:rsidR="00B51489">
        <w:rPr>
          <w:rFonts w:ascii="Times New Roman" w:eastAsia="Times New Roman" w:hAnsi="Times New Roman" w:cs="Times New Roman"/>
          <w:sz w:val="28"/>
          <w:szCs w:val="28"/>
        </w:rPr>
        <w:t>ā</w:t>
      </w:r>
      <w:r w:rsidR="0A16D168" w:rsidRPr="0A16D168">
        <w:rPr>
          <w:rFonts w:ascii="Times New Roman" w:eastAsia="Times New Roman" w:hAnsi="Times New Roman" w:cs="Times New Roman"/>
          <w:sz w:val="28"/>
          <w:szCs w:val="28"/>
        </w:rPr>
        <w:t xml:space="preserve"> piešķirt</w:t>
      </w:r>
      <w:r w:rsidR="00B51489">
        <w:rPr>
          <w:rFonts w:ascii="Times New Roman" w:eastAsia="Times New Roman" w:hAnsi="Times New Roman" w:cs="Times New Roman"/>
          <w:sz w:val="28"/>
          <w:szCs w:val="28"/>
        </w:rPr>
        <w:t>ā Finansējuma</w:t>
      </w:r>
      <w:r w:rsidR="0A16D168" w:rsidRPr="0A16D168">
        <w:rPr>
          <w:rFonts w:ascii="Times New Roman" w:eastAsia="Times New Roman" w:hAnsi="Times New Roman" w:cs="Times New Roman"/>
          <w:sz w:val="28"/>
          <w:szCs w:val="28"/>
        </w:rPr>
        <w:t xml:space="preserve"> atgūšanu</w:t>
      </w:r>
      <w:r w:rsidR="00786800">
        <w:rPr>
          <w:rFonts w:ascii="Times New Roman" w:eastAsia="Times New Roman" w:hAnsi="Times New Roman" w:cs="Times New Roman"/>
          <w:sz w:val="28"/>
          <w:szCs w:val="28"/>
        </w:rPr>
        <w:t>.</w:t>
      </w:r>
    </w:p>
    <w:p w14:paraId="6B8108F1" w14:textId="5E593C70" w:rsidR="00E755BC" w:rsidRPr="005C25B4" w:rsidRDefault="0025450B" w:rsidP="44DD11E4">
      <w:pPr>
        <w:spacing w:after="0" w:line="240" w:lineRule="auto"/>
        <w:ind w:firstLine="720"/>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rPr>
        <w:t>1</w:t>
      </w:r>
      <w:r w:rsidR="00A25ECA">
        <w:rPr>
          <w:rFonts w:ascii="Times New Roman" w:eastAsia="Times New Roman" w:hAnsi="Times New Roman" w:cs="Times New Roman"/>
          <w:sz w:val="28"/>
          <w:szCs w:val="28"/>
        </w:rPr>
        <w:t>5</w:t>
      </w:r>
      <w:r w:rsidR="44DD11E4" w:rsidRPr="005C25B4">
        <w:rPr>
          <w:rFonts w:ascii="Times New Roman" w:eastAsia="Times New Roman" w:hAnsi="Times New Roman" w:cs="Times New Roman"/>
          <w:sz w:val="28"/>
          <w:szCs w:val="28"/>
        </w:rPr>
        <w:t xml:space="preserve">. Biedrība, slēdzot līgumus saistībā ar </w:t>
      </w:r>
      <w:r w:rsidR="00BB3030">
        <w:rPr>
          <w:rFonts w:ascii="Times New Roman" w:eastAsia="Times New Roman" w:hAnsi="Times New Roman" w:cs="Times New Roman"/>
          <w:sz w:val="28"/>
          <w:szCs w:val="28"/>
        </w:rPr>
        <w:t>U</w:t>
      </w:r>
      <w:r w:rsidR="44DD11E4" w:rsidRPr="005C25B4">
        <w:rPr>
          <w:rFonts w:ascii="Times New Roman" w:eastAsia="Times New Roman" w:hAnsi="Times New Roman" w:cs="Times New Roman"/>
          <w:sz w:val="28"/>
          <w:szCs w:val="28"/>
        </w:rPr>
        <w:t xml:space="preserve">zdevumu izpildi, ievēro Publisko iepirkumu likuma normas un citus ar publisko iepirkumu jomu saistītos normatīvos aktus. </w:t>
      </w:r>
    </w:p>
    <w:p w14:paraId="5106B1DE" w14:textId="6FF634FF" w:rsidR="00E755BC" w:rsidRPr="005C25B4" w:rsidRDefault="0025450B" w:rsidP="44DD11E4">
      <w:pPr>
        <w:spacing w:after="0" w:line="240" w:lineRule="auto"/>
        <w:jc w:val="both"/>
        <w:rPr>
          <w:rFonts w:ascii="Times New Roman" w:eastAsia="Times New Roman" w:hAnsi="Times New Roman" w:cs="Times New Roman"/>
          <w:sz w:val="28"/>
          <w:szCs w:val="28"/>
        </w:rPr>
      </w:pPr>
      <w:r w:rsidRPr="005C25B4">
        <w:rPr>
          <w:rFonts w:ascii="Times New Roman" w:eastAsia="Times New Roman" w:hAnsi="Times New Roman" w:cs="Times New Roman"/>
          <w:sz w:val="28"/>
          <w:szCs w:val="28"/>
          <w:lang w:eastAsia="x-none"/>
        </w:rPr>
        <w:tab/>
      </w:r>
      <w:r w:rsidR="00A25ECA">
        <w:rPr>
          <w:rFonts w:ascii="Times New Roman" w:eastAsia="Times New Roman" w:hAnsi="Times New Roman" w:cs="Times New Roman"/>
          <w:sz w:val="28"/>
          <w:szCs w:val="28"/>
          <w:lang w:eastAsia="x-none"/>
        </w:rPr>
        <w:t>16</w:t>
      </w:r>
      <w:r w:rsidRPr="005C25B4">
        <w:rPr>
          <w:rFonts w:ascii="Times New Roman" w:eastAsia="Times New Roman" w:hAnsi="Times New Roman" w:cs="Times New Roman"/>
          <w:sz w:val="28"/>
          <w:szCs w:val="28"/>
          <w:lang w:eastAsia="x-none"/>
        </w:rPr>
        <w:t xml:space="preserve">. </w:t>
      </w:r>
      <w:r w:rsidR="007C7770" w:rsidRPr="005C25B4">
        <w:rPr>
          <w:rFonts w:ascii="Times New Roman" w:eastAsia="Times New Roman" w:hAnsi="Times New Roman" w:cs="Times New Roman"/>
          <w:sz w:val="28"/>
          <w:szCs w:val="28"/>
          <w:lang w:eastAsia="x-none"/>
        </w:rPr>
        <w:t>Biedrība</w:t>
      </w:r>
      <w:r w:rsidRPr="005C25B4">
        <w:rPr>
          <w:rFonts w:ascii="Times New Roman" w:eastAsia="Times New Roman" w:hAnsi="Times New Roman" w:cs="Times New Roman"/>
          <w:sz w:val="28"/>
          <w:szCs w:val="28"/>
          <w:lang w:eastAsia="x-none"/>
        </w:rPr>
        <w:t xml:space="preserve"> izlieto </w:t>
      </w:r>
      <w:r w:rsidR="2521E72E" w:rsidRPr="005C25B4">
        <w:rPr>
          <w:rFonts w:ascii="Times New Roman" w:eastAsia="Times New Roman" w:hAnsi="Times New Roman" w:cs="Times New Roman"/>
          <w:sz w:val="28"/>
          <w:szCs w:val="28"/>
          <w:lang w:eastAsia="x-none"/>
        </w:rPr>
        <w:t>Uzdevumu</w:t>
      </w:r>
      <w:r w:rsidRPr="005C25B4">
        <w:rPr>
          <w:rFonts w:ascii="Times New Roman" w:eastAsia="Times New Roman" w:hAnsi="Times New Roman" w:cs="Times New Roman"/>
          <w:sz w:val="28"/>
          <w:szCs w:val="28"/>
          <w:lang w:eastAsia="x-none"/>
        </w:rPr>
        <w:t xml:space="preserve"> izpildei Ministrijas piešķirto</w:t>
      </w:r>
      <w:r w:rsidR="00B51489">
        <w:rPr>
          <w:rFonts w:ascii="Times New Roman" w:eastAsia="Times New Roman" w:hAnsi="Times New Roman" w:cs="Times New Roman"/>
          <w:sz w:val="28"/>
          <w:szCs w:val="28"/>
          <w:lang w:eastAsia="x-none"/>
        </w:rPr>
        <w:t xml:space="preserve"> Finansējumu</w:t>
      </w:r>
      <w:r w:rsidRPr="005C25B4">
        <w:rPr>
          <w:rFonts w:ascii="Times New Roman" w:eastAsia="Times New Roman" w:hAnsi="Times New Roman" w:cs="Times New Roman"/>
          <w:sz w:val="28"/>
          <w:szCs w:val="28"/>
          <w:lang w:eastAsia="x-none"/>
        </w:rPr>
        <w:t xml:space="preserve"> saskaņā ar</w:t>
      </w:r>
      <w:r w:rsidR="007F0544">
        <w:rPr>
          <w:rFonts w:ascii="Times New Roman" w:eastAsia="Times New Roman" w:hAnsi="Times New Roman" w:cs="Times New Roman"/>
          <w:sz w:val="28"/>
          <w:szCs w:val="28"/>
          <w:lang w:eastAsia="x-none"/>
        </w:rPr>
        <w:t xml:space="preserve"> 2.pielikumu</w:t>
      </w:r>
      <w:r w:rsidRPr="005C25B4">
        <w:rPr>
          <w:rFonts w:ascii="Times New Roman" w:eastAsia="Times New Roman" w:hAnsi="Times New Roman" w:cs="Times New Roman"/>
          <w:sz w:val="28"/>
          <w:szCs w:val="28"/>
          <w:lang w:eastAsia="x-none"/>
        </w:rPr>
        <w:t>.</w:t>
      </w:r>
    </w:p>
    <w:p w14:paraId="29E76C98" w14:textId="5B37BF54" w:rsidR="00E755BC" w:rsidRPr="005C25B4" w:rsidRDefault="00A25ECA" w:rsidP="0A16D16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A16D168" w:rsidRPr="0A16D168">
        <w:rPr>
          <w:rFonts w:ascii="Times New Roman" w:eastAsia="Times New Roman" w:hAnsi="Times New Roman" w:cs="Times New Roman"/>
          <w:sz w:val="28"/>
          <w:szCs w:val="28"/>
        </w:rPr>
        <w:t xml:space="preserve">. Biedrība </w:t>
      </w:r>
      <w:r w:rsidR="00786800">
        <w:rPr>
          <w:rFonts w:ascii="Times New Roman" w:eastAsia="Times New Roman" w:hAnsi="Times New Roman" w:cs="Times New Roman"/>
          <w:sz w:val="28"/>
          <w:szCs w:val="28"/>
        </w:rPr>
        <w:t>nodrošina</w:t>
      </w:r>
      <w:r w:rsidR="0A16D168" w:rsidRPr="0A16D168">
        <w:rPr>
          <w:rFonts w:ascii="Times New Roman" w:eastAsia="Times New Roman" w:hAnsi="Times New Roman" w:cs="Times New Roman"/>
          <w:sz w:val="28"/>
          <w:szCs w:val="28"/>
        </w:rPr>
        <w:t xml:space="preserve"> nepārtrauktu un kvalitatīvu Uzdevuma izpildi, Līgumā noteiktajā apjomā un kārtībā, apliecinot Biedrības darbības atbilstību normatīvajiem aktiem un labas pārvaldības principiem.</w:t>
      </w:r>
    </w:p>
    <w:p w14:paraId="2ADABA0B" w14:textId="04B3DB4D" w:rsidR="0F546099" w:rsidRDefault="00A25ECA" w:rsidP="44DD11E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r w:rsidR="0A16D168" w:rsidRPr="0A16D168">
        <w:rPr>
          <w:rFonts w:ascii="Times New Roman" w:eastAsia="Times New Roman" w:hAnsi="Times New Roman" w:cs="Times New Roman"/>
          <w:sz w:val="28"/>
          <w:szCs w:val="28"/>
        </w:rPr>
        <w:t xml:space="preserve">. Ja Biedrība nevar nodrošināt pienācīgu un savlaicīgu Uzdevuma izpildi atbilstoši Līguma noteikumiem, </w:t>
      </w:r>
      <w:r w:rsidR="00D83680">
        <w:rPr>
          <w:rFonts w:ascii="Times New Roman" w:eastAsia="Times New Roman" w:hAnsi="Times New Roman" w:cs="Times New Roman"/>
          <w:sz w:val="28"/>
          <w:szCs w:val="28"/>
        </w:rPr>
        <w:t xml:space="preserve">Biedrība </w:t>
      </w:r>
      <w:r w:rsidR="0A16D168" w:rsidRPr="0A16D168">
        <w:rPr>
          <w:rFonts w:ascii="Times New Roman" w:eastAsia="Times New Roman" w:hAnsi="Times New Roman" w:cs="Times New Roman"/>
          <w:sz w:val="28"/>
          <w:szCs w:val="28"/>
        </w:rPr>
        <w:t xml:space="preserve">nekavējoties, bet ne vēlāk kā trīs darbdienu laikā par to </w:t>
      </w:r>
      <w:proofErr w:type="spellStart"/>
      <w:r w:rsidR="0A16D168" w:rsidRPr="0A16D168">
        <w:rPr>
          <w:rFonts w:ascii="Times New Roman" w:eastAsia="Times New Roman" w:hAnsi="Times New Roman" w:cs="Times New Roman"/>
          <w:sz w:val="28"/>
          <w:szCs w:val="28"/>
        </w:rPr>
        <w:t>rakstveidā</w:t>
      </w:r>
      <w:proofErr w:type="spellEnd"/>
      <w:r w:rsidR="0A16D168" w:rsidRPr="0A16D168">
        <w:rPr>
          <w:rFonts w:ascii="Times New Roman" w:eastAsia="Times New Roman" w:hAnsi="Times New Roman" w:cs="Times New Roman"/>
          <w:sz w:val="28"/>
          <w:szCs w:val="28"/>
        </w:rPr>
        <w:t xml:space="preserve"> informē Ministriju.</w:t>
      </w:r>
    </w:p>
    <w:p w14:paraId="2AF95F60" w14:textId="02F0CE07" w:rsidR="006460E2" w:rsidRPr="006460E2" w:rsidRDefault="00A25ECA" w:rsidP="44DD11E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A16D168" w:rsidRPr="0A16D168">
        <w:rPr>
          <w:rFonts w:ascii="Times New Roman" w:eastAsia="Times New Roman" w:hAnsi="Times New Roman" w:cs="Times New Roman"/>
          <w:sz w:val="28"/>
          <w:szCs w:val="28"/>
        </w:rPr>
        <w:t xml:space="preserve">. </w:t>
      </w:r>
      <w:r w:rsidR="0A16D168" w:rsidRPr="0A16D168">
        <w:rPr>
          <w:rFonts w:ascii="Times New Roman" w:hAnsi="Times New Roman" w:cs="Times New Roman"/>
          <w:sz w:val="28"/>
          <w:szCs w:val="28"/>
        </w:rPr>
        <w:t xml:space="preserve">Biedrība nav tiesīga Uzdevumus </w:t>
      </w:r>
      <w:r w:rsidR="00786800">
        <w:rPr>
          <w:rFonts w:ascii="Times New Roman" w:hAnsi="Times New Roman" w:cs="Times New Roman"/>
          <w:sz w:val="28"/>
          <w:szCs w:val="28"/>
        </w:rPr>
        <w:t xml:space="preserve">pilnvarot </w:t>
      </w:r>
      <w:r w:rsidR="0A16D168" w:rsidRPr="0A16D168">
        <w:rPr>
          <w:rFonts w:ascii="Times New Roman" w:hAnsi="Times New Roman" w:cs="Times New Roman"/>
          <w:sz w:val="28"/>
          <w:szCs w:val="28"/>
        </w:rPr>
        <w:t>citām personām.</w:t>
      </w:r>
    </w:p>
    <w:p w14:paraId="0275F0C4" w14:textId="3FD415A4" w:rsidR="00165F91" w:rsidRPr="005C25B4" w:rsidRDefault="00165F91" w:rsidP="44DD11E4">
      <w:pPr>
        <w:spacing w:after="0" w:line="240" w:lineRule="auto"/>
        <w:ind w:firstLine="720"/>
        <w:jc w:val="both"/>
        <w:rPr>
          <w:rFonts w:ascii="Times New Roman" w:eastAsia="Times New Roman" w:hAnsi="Times New Roman" w:cs="Times New Roman"/>
          <w:sz w:val="28"/>
          <w:szCs w:val="28"/>
        </w:rPr>
      </w:pPr>
    </w:p>
    <w:p w14:paraId="1F6F4DB8" w14:textId="2442A3AE" w:rsidR="00E755BC" w:rsidRPr="005C25B4" w:rsidRDefault="0025450B" w:rsidP="00E755BC">
      <w:pPr>
        <w:spacing w:after="0" w:line="240" w:lineRule="auto"/>
        <w:jc w:val="center"/>
        <w:rPr>
          <w:rFonts w:ascii="Times New Roman" w:eastAsia="Times New Roman" w:hAnsi="Times New Roman" w:cs="Times New Roman"/>
          <w:b/>
          <w:sz w:val="28"/>
          <w:szCs w:val="28"/>
        </w:rPr>
      </w:pPr>
      <w:r w:rsidRPr="005C25B4">
        <w:rPr>
          <w:rFonts w:ascii="Times New Roman" w:eastAsia="Times New Roman" w:hAnsi="Times New Roman" w:cs="Times New Roman"/>
          <w:b/>
          <w:sz w:val="28"/>
          <w:szCs w:val="28"/>
        </w:rPr>
        <w:t xml:space="preserve">III. Biedrības darbības uzraudzības kārtība un </w:t>
      </w:r>
    </w:p>
    <w:p w14:paraId="0C053C7A" w14:textId="45DFA1AC" w:rsidR="00E755BC" w:rsidRPr="005C25B4" w:rsidRDefault="0025450B" w:rsidP="00E755BC">
      <w:pPr>
        <w:spacing w:after="0" w:line="240" w:lineRule="auto"/>
        <w:jc w:val="center"/>
        <w:rPr>
          <w:rFonts w:ascii="Times New Roman" w:eastAsia="Times New Roman" w:hAnsi="Times New Roman" w:cs="Times New Roman"/>
          <w:b/>
          <w:sz w:val="28"/>
          <w:szCs w:val="28"/>
        </w:rPr>
      </w:pPr>
      <w:r w:rsidRPr="005C25B4">
        <w:rPr>
          <w:rFonts w:ascii="Times New Roman" w:eastAsia="Times New Roman" w:hAnsi="Times New Roman" w:cs="Times New Roman"/>
          <w:b/>
          <w:sz w:val="28"/>
          <w:szCs w:val="28"/>
        </w:rPr>
        <w:t xml:space="preserve">Uzdevuma izpildes kvalitātes novērtējuma kritēriji </w:t>
      </w:r>
    </w:p>
    <w:p w14:paraId="3FEDC360" w14:textId="77777777" w:rsidR="00E755BC" w:rsidRPr="005C25B4" w:rsidRDefault="00E755BC" w:rsidP="00E755BC">
      <w:pPr>
        <w:spacing w:after="0" w:line="240" w:lineRule="auto"/>
        <w:jc w:val="center"/>
        <w:rPr>
          <w:rFonts w:ascii="Times New Roman" w:eastAsia="Times New Roman" w:hAnsi="Times New Roman" w:cs="Times New Roman"/>
          <w:sz w:val="28"/>
          <w:szCs w:val="28"/>
        </w:rPr>
      </w:pPr>
    </w:p>
    <w:p w14:paraId="1F6D166A" w14:textId="2CF9AA87" w:rsidR="00E755BC" w:rsidRPr="005C25B4" w:rsidRDefault="00A25ECA" w:rsidP="00E755B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A16D168" w:rsidRPr="0A16D168">
        <w:rPr>
          <w:rFonts w:ascii="Times New Roman" w:eastAsia="Times New Roman" w:hAnsi="Times New Roman" w:cs="Times New Roman"/>
          <w:sz w:val="28"/>
          <w:szCs w:val="28"/>
        </w:rPr>
        <w:t>. Biedrība attiecībā uz Uzdevumu izpildi atrodas Ministrijas funkcionālā pakļautībā.</w:t>
      </w:r>
      <w:r w:rsidR="0A16D168">
        <w:t xml:space="preserve"> </w:t>
      </w:r>
      <w:r w:rsidR="0A16D168" w:rsidRPr="0A16D168">
        <w:rPr>
          <w:rFonts w:ascii="Times New Roman" w:hAnsi="Times New Roman" w:cs="Times New Roman"/>
          <w:sz w:val="28"/>
          <w:szCs w:val="28"/>
        </w:rPr>
        <w:t>Ministrija pārrauga Uzdevumu izpildi, izvērtējot 1.</w:t>
      </w:r>
      <w:r w:rsidR="0025450B">
        <w:rPr>
          <w:rFonts w:ascii="Times New Roman" w:hAnsi="Times New Roman" w:cs="Times New Roman"/>
          <w:sz w:val="28"/>
          <w:szCs w:val="28"/>
        </w:rPr>
        <w:t>pielikumā noteikto pasākumu</w:t>
      </w:r>
      <w:r w:rsidR="000F71F2">
        <w:rPr>
          <w:rFonts w:ascii="Times New Roman" w:hAnsi="Times New Roman" w:cs="Times New Roman"/>
          <w:sz w:val="28"/>
          <w:szCs w:val="28"/>
        </w:rPr>
        <w:t xml:space="preserve"> izpildi</w:t>
      </w:r>
      <w:r w:rsidR="0025450B">
        <w:rPr>
          <w:rFonts w:ascii="Times New Roman" w:hAnsi="Times New Roman" w:cs="Times New Roman"/>
          <w:sz w:val="28"/>
          <w:szCs w:val="28"/>
        </w:rPr>
        <w:t xml:space="preserve">, </w:t>
      </w:r>
      <w:r w:rsidR="0A16D168" w:rsidRPr="0A16D168">
        <w:rPr>
          <w:rFonts w:ascii="Times New Roman" w:hAnsi="Times New Roman" w:cs="Times New Roman"/>
          <w:sz w:val="28"/>
          <w:szCs w:val="28"/>
        </w:rPr>
        <w:t xml:space="preserve"> sasniedzamo rezultatīvos rādītāju</w:t>
      </w:r>
      <w:r w:rsidR="000F71F2">
        <w:rPr>
          <w:rFonts w:ascii="Times New Roman" w:hAnsi="Times New Roman" w:cs="Times New Roman"/>
          <w:sz w:val="28"/>
          <w:szCs w:val="28"/>
        </w:rPr>
        <w:t xml:space="preserve"> sasniegšanu </w:t>
      </w:r>
      <w:r w:rsidR="0025450B">
        <w:rPr>
          <w:rFonts w:ascii="Times New Roman" w:hAnsi="Times New Roman" w:cs="Times New Roman"/>
          <w:sz w:val="28"/>
          <w:szCs w:val="28"/>
        </w:rPr>
        <w:t xml:space="preserve">un </w:t>
      </w:r>
      <w:r w:rsidR="000F71F2">
        <w:rPr>
          <w:rFonts w:ascii="Times New Roman" w:hAnsi="Times New Roman" w:cs="Times New Roman"/>
          <w:sz w:val="28"/>
          <w:szCs w:val="28"/>
        </w:rPr>
        <w:t xml:space="preserve">iesniegtos </w:t>
      </w:r>
      <w:r w:rsidR="0025450B">
        <w:rPr>
          <w:rFonts w:ascii="Times New Roman" w:hAnsi="Times New Roman" w:cs="Times New Roman"/>
          <w:sz w:val="28"/>
          <w:szCs w:val="28"/>
        </w:rPr>
        <w:t>nodevumu</w:t>
      </w:r>
      <w:r w:rsidR="000F71F2">
        <w:rPr>
          <w:rFonts w:ascii="Times New Roman" w:hAnsi="Times New Roman" w:cs="Times New Roman"/>
          <w:sz w:val="28"/>
          <w:szCs w:val="28"/>
        </w:rPr>
        <w:t>s</w:t>
      </w:r>
    </w:p>
    <w:p w14:paraId="3701A07F" w14:textId="5543CE05" w:rsidR="00E755BC" w:rsidRPr="005C25B4" w:rsidRDefault="00A25ECA" w:rsidP="00E755B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A16D168" w:rsidRPr="0A16D168">
        <w:rPr>
          <w:rFonts w:ascii="Times New Roman" w:eastAsia="Times New Roman" w:hAnsi="Times New Roman" w:cs="Times New Roman"/>
          <w:sz w:val="28"/>
          <w:szCs w:val="28"/>
        </w:rPr>
        <w:t xml:space="preserve">. Ministrija </w:t>
      </w:r>
      <w:r w:rsidR="00836FFF">
        <w:rPr>
          <w:rFonts w:ascii="Times New Roman" w:eastAsia="Times New Roman" w:hAnsi="Times New Roman" w:cs="Times New Roman"/>
          <w:sz w:val="28"/>
          <w:szCs w:val="28"/>
        </w:rPr>
        <w:t>var</w:t>
      </w:r>
      <w:r w:rsidR="0A16D168" w:rsidRPr="0A16D168">
        <w:rPr>
          <w:rFonts w:ascii="Times New Roman" w:eastAsia="Times New Roman" w:hAnsi="Times New Roman" w:cs="Times New Roman"/>
          <w:sz w:val="28"/>
          <w:szCs w:val="28"/>
        </w:rPr>
        <w:t xml:space="preserve"> ar rakstisku uzdevumu, papildu </w:t>
      </w:r>
      <w:r w:rsidR="00F1552D">
        <w:rPr>
          <w:rFonts w:ascii="Times New Roman" w:eastAsia="Times New Roman" w:hAnsi="Times New Roman" w:cs="Times New Roman"/>
          <w:sz w:val="28"/>
          <w:szCs w:val="28"/>
        </w:rPr>
        <w:t xml:space="preserve">Biedrības iesniegtajam </w:t>
      </w:r>
      <w:r w:rsidR="0A16D168" w:rsidRPr="0A16D168">
        <w:rPr>
          <w:rFonts w:ascii="Times New Roman" w:eastAsia="Times New Roman" w:hAnsi="Times New Roman" w:cs="Times New Roman"/>
          <w:sz w:val="28"/>
          <w:szCs w:val="28"/>
        </w:rPr>
        <w:t>Pārskatam, Atskaitei un dokumentācij</w:t>
      </w:r>
      <w:r w:rsidR="00F1552D">
        <w:rPr>
          <w:rFonts w:ascii="Times New Roman" w:eastAsia="Times New Roman" w:hAnsi="Times New Roman" w:cs="Times New Roman"/>
          <w:sz w:val="28"/>
          <w:szCs w:val="28"/>
        </w:rPr>
        <w:t>as</w:t>
      </w:r>
      <w:r w:rsidR="0A16D168" w:rsidRPr="0A16D168">
        <w:rPr>
          <w:rFonts w:ascii="Times New Roman" w:eastAsia="Times New Roman" w:hAnsi="Times New Roman" w:cs="Times New Roman"/>
          <w:sz w:val="28"/>
          <w:szCs w:val="28"/>
        </w:rPr>
        <w:t xml:space="preserve"> kopijām, pieprasīt no Biedrības jebkāda veida informāciju, kas saistīta ar Uzdevumu izpildi, tai skaitā informāciju un paskaidrojumus, kas nepieciešami kopsavilkuma par Līguma ietvaros </w:t>
      </w:r>
      <w:r w:rsidR="00FE27EB">
        <w:rPr>
          <w:rFonts w:ascii="Times New Roman" w:eastAsia="Times New Roman" w:hAnsi="Times New Roman" w:cs="Times New Roman"/>
          <w:sz w:val="28"/>
          <w:szCs w:val="28"/>
        </w:rPr>
        <w:t xml:space="preserve">pilnvarotā </w:t>
      </w:r>
      <w:r w:rsidR="0A16D168" w:rsidRPr="0A16D168">
        <w:rPr>
          <w:rFonts w:ascii="Times New Roman" w:eastAsia="Times New Roman" w:hAnsi="Times New Roman" w:cs="Times New Roman"/>
          <w:sz w:val="28"/>
          <w:szCs w:val="28"/>
        </w:rPr>
        <w:t xml:space="preserve">valsts pārvaldes uzdevuma izpildi (īstenotais Uzdevums un tā veicējs; plānotais un faktiski izlietotais </w:t>
      </w:r>
      <w:r w:rsidR="00F1552D">
        <w:rPr>
          <w:rFonts w:ascii="Times New Roman" w:eastAsia="Times New Roman" w:hAnsi="Times New Roman" w:cs="Times New Roman"/>
          <w:sz w:val="28"/>
          <w:szCs w:val="28"/>
        </w:rPr>
        <w:t>F</w:t>
      </w:r>
      <w:r w:rsidR="0A16D168" w:rsidRPr="0A16D168">
        <w:rPr>
          <w:rFonts w:ascii="Times New Roman" w:eastAsia="Times New Roman" w:hAnsi="Times New Roman" w:cs="Times New Roman"/>
          <w:sz w:val="28"/>
          <w:szCs w:val="28"/>
        </w:rPr>
        <w:t xml:space="preserve">inansējums; neatgūto līdzekļu apmērs no neatbilstoši veiktajiem izdevumiem; neatbilstoši veiktie izdevumi, izlietotā </w:t>
      </w:r>
      <w:r w:rsidR="00F1552D">
        <w:rPr>
          <w:rFonts w:ascii="Times New Roman" w:eastAsia="Times New Roman" w:hAnsi="Times New Roman" w:cs="Times New Roman"/>
          <w:sz w:val="28"/>
          <w:szCs w:val="28"/>
        </w:rPr>
        <w:t>F</w:t>
      </w:r>
      <w:r w:rsidR="0A16D168" w:rsidRPr="0A16D168">
        <w:rPr>
          <w:rFonts w:ascii="Times New Roman" w:eastAsia="Times New Roman" w:hAnsi="Times New Roman" w:cs="Times New Roman"/>
          <w:sz w:val="28"/>
          <w:szCs w:val="28"/>
        </w:rPr>
        <w:t xml:space="preserve">inansējuma atbilstība Uzdevumiem saskaņā ar </w:t>
      </w:r>
      <w:r w:rsidR="00F1552D">
        <w:rPr>
          <w:rFonts w:ascii="Times New Roman" w:eastAsia="Times New Roman" w:hAnsi="Times New Roman" w:cs="Times New Roman"/>
          <w:sz w:val="28"/>
          <w:szCs w:val="28"/>
        </w:rPr>
        <w:t>M</w:t>
      </w:r>
      <w:r w:rsidR="00F546BE">
        <w:rPr>
          <w:rFonts w:ascii="Times New Roman" w:eastAsia="Times New Roman" w:hAnsi="Times New Roman" w:cs="Times New Roman"/>
          <w:sz w:val="28"/>
          <w:szCs w:val="28"/>
        </w:rPr>
        <w:t>inistrijas</w:t>
      </w:r>
      <w:r w:rsidR="0A16D168" w:rsidRPr="0A16D168">
        <w:rPr>
          <w:rFonts w:ascii="Times New Roman" w:eastAsia="Times New Roman" w:hAnsi="Times New Roman" w:cs="Times New Roman"/>
          <w:sz w:val="28"/>
          <w:szCs w:val="28"/>
        </w:rPr>
        <w:t xml:space="preserve"> noteiktajiem izlietotā </w:t>
      </w:r>
      <w:r w:rsidR="00F1552D">
        <w:rPr>
          <w:rFonts w:ascii="Times New Roman" w:eastAsia="Times New Roman" w:hAnsi="Times New Roman" w:cs="Times New Roman"/>
          <w:sz w:val="28"/>
          <w:szCs w:val="28"/>
        </w:rPr>
        <w:t>F</w:t>
      </w:r>
      <w:r w:rsidR="0A16D168" w:rsidRPr="0A16D168">
        <w:rPr>
          <w:rFonts w:ascii="Times New Roman" w:eastAsia="Times New Roman" w:hAnsi="Times New Roman" w:cs="Times New Roman"/>
          <w:sz w:val="28"/>
          <w:szCs w:val="28"/>
        </w:rPr>
        <w:t xml:space="preserve">inansējuma pārbaudes kritērijiem; citi būtiski apstākļi pēc </w:t>
      </w:r>
      <w:r w:rsidR="00F1552D">
        <w:rPr>
          <w:rFonts w:ascii="Times New Roman" w:eastAsia="Times New Roman" w:hAnsi="Times New Roman" w:cs="Times New Roman"/>
          <w:sz w:val="28"/>
          <w:szCs w:val="28"/>
        </w:rPr>
        <w:t>M</w:t>
      </w:r>
      <w:r w:rsidR="00F546BE">
        <w:rPr>
          <w:rFonts w:ascii="Times New Roman" w:eastAsia="Times New Roman" w:hAnsi="Times New Roman" w:cs="Times New Roman"/>
          <w:sz w:val="28"/>
          <w:szCs w:val="28"/>
        </w:rPr>
        <w:t>inistrijas</w:t>
      </w:r>
      <w:r w:rsidR="0A16D168" w:rsidRPr="0A16D168">
        <w:rPr>
          <w:rFonts w:ascii="Times New Roman" w:eastAsia="Times New Roman" w:hAnsi="Times New Roman" w:cs="Times New Roman"/>
          <w:sz w:val="28"/>
          <w:szCs w:val="28"/>
        </w:rPr>
        <w:t xml:space="preserve"> ieskatiem). Biedrībai ir pienākums 10 (desmit) darbdienu laikā pēc šāda rakstiska pieprasījuma saņemšanas dienas iesniegt pieprasīto informāciju Ministrijā.</w:t>
      </w:r>
    </w:p>
    <w:p w14:paraId="5477069F" w14:textId="2833B5DE" w:rsidR="00E755BC" w:rsidRPr="005C25B4" w:rsidRDefault="00A25ECA" w:rsidP="00E755B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A16D168" w:rsidRPr="0A16D168">
        <w:rPr>
          <w:rFonts w:ascii="Times New Roman" w:eastAsia="Times New Roman" w:hAnsi="Times New Roman" w:cs="Times New Roman"/>
          <w:sz w:val="28"/>
          <w:szCs w:val="28"/>
        </w:rPr>
        <w:t>. Uzdevumu izpildes kvalitāti, tai skaitā pēc Pārskata un Atskaites saņemšanas, Ministrija novērtē saskaņā ar šādiem kritērijiem:</w:t>
      </w:r>
    </w:p>
    <w:p w14:paraId="7AE91185" w14:textId="07B48081" w:rsidR="00F66F5B" w:rsidRPr="005C25B4" w:rsidRDefault="00A25ECA" w:rsidP="422048A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A16D168" w:rsidRPr="0A16D168">
        <w:rPr>
          <w:rFonts w:ascii="Times New Roman" w:eastAsia="Times New Roman" w:hAnsi="Times New Roman" w:cs="Times New Roman"/>
          <w:sz w:val="28"/>
          <w:szCs w:val="28"/>
        </w:rPr>
        <w:t>.1. Uzdevumu izpildes efektivitāte (</w:t>
      </w:r>
      <w:r w:rsidR="0A16D168" w:rsidRPr="0A16D168">
        <w:rPr>
          <w:rFonts w:ascii="Times New Roman" w:eastAsia="Georgia" w:hAnsi="Times New Roman" w:cs="Times New Roman"/>
          <w:sz w:val="28"/>
          <w:szCs w:val="28"/>
        </w:rPr>
        <w:t>kvalitāte un pieejamība)</w:t>
      </w:r>
      <w:r w:rsidR="0A16D168" w:rsidRPr="0A16D168">
        <w:rPr>
          <w:rFonts w:ascii="Times New Roman" w:eastAsia="Times New Roman" w:hAnsi="Times New Roman" w:cs="Times New Roman"/>
          <w:sz w:val="28"/>
          <w:szCs w:val="28"/>
        </w:rPr>
        <w:t xml:space="preserve"> (</w:t>
      </w:r>
      <w:r w:rsidR="0A16D168" w:rsidRPr="0A16D168">
        <w:rPr>
          <w:rFonts w:ascii="Times New Roman" w:eastAsia="Georgia" w:hAnsi="Times New Roman" w:cs="Times New Roman"/>
          <w:sz w:val="28"/>
          <w:szCs w:val="28"/>
        </w:rPr>
        <w:t>ieguldījumi (piem., zināšanas, finanses un to lietderīgs izlietojums, laiks, ekspertu un speciālistu piesaiste), rezultāti (galaprodukts) un ieguvumi)</w:t>
      </w:r>
      <w:r w:rsidR="0A16D168" w:rsidRPr="0A16D168">
        <w:rPr>
          <w:rFonts w:ascii="Times New Roman" w:eastAsia="Times New Roman" w:hAnsi="Times New Roman" w:cs="Times New Roman"/>
          <w:sz w:val="28"/>
          <w:szCs w:val="28"/>
        </w:rPr>
        <w:t>;</w:t>
      </w:r>
    </w:p>
    <w:p w14:paraId="4A8A2E5A" w14:textId="58A3B389" w:rsidR="585C3201" w:rsidRPr="005C25B4" w:rsidRDefault="00A25ECA" w:rsidP="44DD11E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A16D168" w:rsidRPr="0A16D168">
        <w:rPr>
          <w:rFonts w:ascii="Times New Roman" w:eastAsia="Times New Roman" w:hAnsi="Times New Roman" w:cs="Times New Roman"/>
          <w:sz w:val="28"/>
          <w:szCs w:val="28"/>
        </w:rPr>
        <w:t>.2. Uzdevuma izpildes darba procesu organizācija (savlaicīg</w:t>
      </w:r>
      <w:r w:rsidR="00F1552D">
        <w:rPr>
          <w:rFonts w:ascii="Times New Roman" w:eastAsia="Times New Roman" w:hAnsi="Times New Roman" w:cs="Times New Roman"/>
          <w:sz w:val="28"/>
          <w:szCs w:val="28"/>
        </w:rPr>
        <w:t>a</w:t>
      </w:r>
      <w:r w:rsidR="0A16D168" w:rsidRPr="0A16D168">
        <w:rPr>
          <w:rFonts w:ascii="Times New Roman" w:eastAsia="Times New Roman" w:hAnsi="Times New Roman" w:cs="Times New Roman"/>
          <w:sz w:val="28"/>
          <w:szCs w:val="28"/>
        </w:rPr>
        <w:t xml:space="preserve"> un kvalitatīv</w:t>
      </w:r>
      <w:r w:rsidR="00F1552D">
        <w:rPr>
          <w:rFonts w:ascii="Times New Roman" w:eastAsia="Times New Roman" w:hAnsi="Times New Roman" w:cs="Times New Roman"/>
          <w:sz w:val="28"/>
          <w:szCs w:val="28"/>
        </w:rPr>
        <w:t>a</w:t>
      </w:r>
      <w:r w:rsidR="0A16D168" w:rsidRPr="0A16D168">
        <w:rPr>
          <w:rFonts w:ascii="Times New Roman" w:eastAsia="Times New Roman" w:hAnsi="Times New Roman" w:cs="Times New Roman"/>
          <w:sz w:val="28"/>
          <w:szCs w:val="28"/>
        </w:rPr>
        <w:t xml:space="preserve"> Pārskat</w:t>
      </w:r>
      <w:r w:rsidR="00F1552D">
        <w:rPr>
          <w:rFonts w:ascii="Times New Roman" w:eastAsia="Times New Roman" w:hAnsi="Times New Roman" w:cs="Times New Roman"/>
          <w:sz w:val="28"/>
          <w:szCs w:val="28"/>
        </w:rPr>
        <w:t>a</w:t>
      </w:r>
      <w:r w:rsidR="0A16D168" w:rsidRPr="0A16D168">
        <w:rPr>
          <w:rFonts w:ascii="Times New Roman" w:eastAsia="Times New Roman" w:hAnsi="Times New Roman" w:cs="Times New Roman"/>
          <w:sz w:val="28"/>
          <w:szCs w:val="28"/>
        </w:rPr>
        <w:t>, Atskai</w:t>
      </w:r>
      <w:r w:rsidR="00F1552D">
        <w:rPr>
          <w:rFonts w:ascii="Times New Roman" w:eastAsia="Times New Roman" w:hAnsi="Times New Roman" w:cs="Times New Roman"/>
          <w:sz w:val="28"/>
          <w:szCs w:val="28"/>
        </w:rPr>
        <w:t>tes</w:t>
      </w:r>
      <w:r w:rsidR="0A16D168" w:rsidRPr="0A16D168">
        <w:rPr>
          <w:rFonts w:ascii="Times New Roman" w:eastAsia="Times New Roman" w:hAnsi="Times New Roman" w:cs="Times New Roman"/>
          <w:sz w:val="28"/>
          <w:szCs w:val="28"/>
        </w:rPr>
        <w:t xml:space="preserve"> un citas pieprasītās informācijas iesniegšana Ministrijai </w:t>
      </w:r>
      <w:r w:rsidR="00F1552D">
        <w:rPr>
          <w:rFonts w:ascii="Times New Roman" w:eastAsia="Times New Roman" w:hAnsi="Times New Roman" w:cs="Times New Roman"/>
          <w:sz w:val="28"/>
          <w:szCs w:val="28"/>
        </w:rPr>
        <w:t>–</w:t>
      </w:r>
      <w:r w:rsidR="0A16D168" w:rsidRPr="0A16D168">
        <w:rPr>
          <w:rFonts w:ascii="Times New Roman" w:eastAsia="Times New Roman" w:hAnsi="Times New Roman" w:cs="Times New Roman"/>
          <w:sz w:val="28"/>
          <w:szCs w:val="28"/>
        </w:rPr>
        <w:t xml:space="preserve"> saturs, iesniegšanas termiņš);</w:t>
      </w:r>
    </w:p>
    <w:p w14:paraId="2AE29218" w14:textId="07B7B12D" w:rsidR="75DEA347" w:rsidRPr="005C25B4" w:rsidRDefault="00A25ECA" w:rsidP="00786800">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A16D168" w:rsidRPr="0A16D168">
        <w:rPr>
          <w:rFonts w:ascii="Times New Roman" w:eastAsia="Times New Roman" w:hAnsi="Times New Roman" w:cs="Times New Roman"/>
          <w:sz w:val="28"/>
          <w:szCs w:val="28"/>
        </w:rPr>
        <w:t>.3. piešķirtā Finansējuma izlietošanas atbilstība;</w:t>
      </w:r>
    </w:p>
    <w:p w14:paraId="6F07F11D" w14:textId="59CC1E2B" w:rsidR="00E755BC" w:rsidRPr="005C25B4" w:rsidRDefault="00A25ECA" w:rsidP="44DD11E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A16D168" w:rsidRPr="0A16D168">
        <w:rPr>
          <w:rFonts w:ascii="Times New Roman" w:eastAsia="Times New Roman" w:hAnsi="Times New Roman" w:cs="Times New Roman"/>
          <w:sz w:val="28"/>
          <w:szCs w:val="28"/>
        </w:rPr>
        <w:t>.</w:t>
      </w:r>
      <w:r w:rsidR="00B259A6">
        <w:rPr>
          <w:rFonts w:ascii="Times New Roman" w:eastAsia="Times New Roman" w:hAnsi="Times New Roman" w:cs="Times New Roman"/>
          <w:sz w:val="28"/>
          <w:szCs w:val="28"/>
        </w:rPr>
        <w:t>4</w:t>
      </w:r>
      <w:r w:rsidR="0A16D168" w:rsidRPr="0A16D168">
        <w:rPr>
          <w:rFonts w:ascii="Times New Roman" w:eastAsia="Times New Roman" w:hAnsi="Times New Roman" w:cs="Times New Roman"/>
          <w:sz w:val="28"/>
          <w:szCs w:val="28"/>
        </w:rPr>
        <w:t>. informācijas pieejamība par Uzdevuma ietvaros sniegtajiem pakalpojumiem (piemēram, informācijas veidi, saturs, tīmekļvietnes);</w:t>
      </w:r>
    </w:p>
    <w:p w14:paraId="51005FCD" w14:textId="1DDB9C60" w:rsidR="00E755BC" w:rsidRPr="005C25B4" w:rsidRDefault="00A25ECA" w:rsidP="44DD11E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A16D168" w:rsidRPr="0A16D168">
        <w:rPr>
          <w:rFonts w:ascii="Times New Roman" w:eastAsia="Times New Roman" w:hAnsi="Times New Roman" w:cs="Times New Roman"/>
          <w:sz w:val="28"/>
          <w:szCs w:val="28"/>
        </w:rPr>
        <w:t>.</w:t>
      </w:r>
      <w:r w:rsidR="00B259A6">
        <w:rPr>
          <w:rFonts w:ascii="Times New Roman" w:eastAsia="Times New Roman" w:hAnsi="Times New Roman" w:cs="Times New Roman"/>
          <w:sz w:val="28"/>
          <w:szCs w:val="28"/>
        </w:rPr>
        <w:t>5</w:t>
      </w:r>
      <w:r w:rsidR="0A16D168" w:rsidRPr="0A16D168">
        <w:rPr>
          <w:rFonts w:ascii="Times New Roman" w:eastAsia="Times New Roman" w:hAnsi="Times New Roman" w:cs="Times New Roman"/>
          <w:sz w:val="28"/>
          <w:szCs w:val="28"/>
        </w:rPr>
        <w:t xml:space="preserve">. Biedrības  darbības un </w:t>
      </w:r>
      <w:r w:rsidR="00F1552D">
        <w:rPr>
          <w:rFonts w:ascii="Times New Roman" w:eastAsia="Times New Roman" w:hAnsi="Times New Roman" w:cs="Times New Roman"/>
          <w:sz w:val="28"/>
          <w:szCs w:val="28"/>
        </w:rPr>
        <w:t>Ministrijā ie</w:t>
      </w:r>
      <w:r w:rsidR="0A16D168" w:rsidRPr="0A16D168">
        <w:rPr>
          <w:rFonts w:ascii="Times New Roman" w:eastAsia="Times New Roman" w:hAnsi="Times New Roman" w:cs="Times New Roman"/>
          <w:sz w:val="28"/>
          <w:szCs w:val="28"/>
        </w:rPr>
        <w:t xml:space="preserve">sniegtās dokumentācijas atbilstība Līguma noteikumiem, kā arī Biedrības personāla kvalifikācijas novērtējums Uzdevumu izpildei; </w:t>
      </w:r>
    </w:p>
    <w:p w14:paraId="587D6764" w14:textId="57466662" w:rsidR="00CC7725" w:rsidRPr="007D0099" w:rsidRDefault="00A25ECA" w:rsidP="0A16D168">
      <w:pPr>
        <w:pStyle w:val="ListParagraph"/>
        <w:suppressAutoHyphen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23</w:t>
      </w:r>
      <w:r w:rsidR="0A16D168" w:rsidRPr="0A16D168">
        <w:rPr>
          <w:rFonts w:ascii="Times New Roman" w:eastAsia="Times New Roman" w:hAnsi="Times New Roman" w:cs="Times New Roman"/>
          <w:sz w:val="28"/>
          <w:szCs w:val="28"/>
        </w:rPr>
        <w:t xml:space="preserve">. </w:t>
      </w:r>
      <w:r w:rsidR="0A16D168" w:rsidRPr="0A16D168">
        <w:rPr>
          <w:rFonts w:ascii="Times New Roman" w:hAnsi="Times New Roman" w:cs="Times New Roman"/>
          <w:sz w:val="28"/>
          <w:szCs w:val="28"/>
        </w:rPr>
        <w:t xml:space="preserve">Līguma saistību izpildes laikā, Ministrijai ir tiesības pārliecināties, ka Uzdevumu izpilde atbilst Līguma noteikumiem un tiek veikta atbilstošā kvalitātē, </w:t>
      </w:r>
      <w:r w:rsidR="0A16D168" w:rsidRPr="0A16D168">
        <w:rPr>
          <w:rFonts w:ascii="Times New Roman" w:hAnsi="Times New Roman" w:cs="Times New Roman"/>
          <w:sz w:val="28"/>
          <w:szCs w:val="28"/>
        </w:rPr>
        <w:lastRenderedPageBreak/>
        <w:t>nepieciešamības gadījumā pieaicinot speciālistus un ekspertus, īstenojot pārbaudes Biedrības darbības veikšanas vietās.</w:t>
      </w:r>
    </w:p>
    <w:p w14:paraId="70CA6FFE" w14:textId="42D2A873" w:rsidR="00CC7725" w:rsidRDefault="00A25ECA" w:rsidP="0A16D168">
      <w:pPr>
        <w:pStyle w:val="ListParagraph"/>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24</w:t>
      </w:r>
      <w:r w:rsidR="0A16D168" w:rsidRPr="0A16D168">
        <w:rPr>
          <w:rFonts w:ascii="Times New Roman" w:hAnsi="Times New Roman" w:cs="Times New Roman"/>
          <w:sz w:val="28"/>
          <w:szCs w:val="28"/>
        </w:rPr>
        <w:t>. Līguma saistību izpildes laikā, Ministrijai ir tiesības jebkurā laikā dot Biedrībai saistošus norādījumus Līguma izpildei, pieprasīt Biedrībai sniegt informāciju par Uzdevuma īstenošanu un citiem ar Līgumu saistītiem jautājumiem. Pieprasīto informāciju Biedrība sniedz Ministrijai ne vēlāk kā piecu darba dienu laikā no pieprasījuma saņemšanas dienas.</w:t>
      </w:r>
    </w:p>
    <w:p w14:paraId="40E36465" w14:textId="26951E5E" w:rsidR="00F546BE" w:rsidRDefault="00A25ECA" w:rsidP="0A16D168">
      <w:pPr>
        <w:pStyle w:val="ListParagraph"/>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25</w:t>
      </w:r>
      <w:r w:rsidR="00F546BE">
        <w:rPr>
          <w:rFonts w:ascii="Times New Roman" w:hAnsi="Times New Roman" w:cs="Times New Roman"/>
          <w:sz w:val="28"/>
          <w:szCs w:val="28"/>
        </w:rPr>
        <w:t>. B</w:t>
      </w:r>
      <w:r w:rsidR="00F546BE" w:rsidRPr="00F546BE">
        <w:rPr>
          <w:rFonts w:ascii="Times New Roman" w:hAnsi="Times New Roman" w:cs="Times New Roman"/>
          <w:sz w:val="28"/>
          <w:szCs w:val="28"/>
        </w:rPr>
        <w:t xml:space="preserve">iedrība atbilstoši Eiropas Parlamenta un Padomes Regulai (ES) 2016/679 (2016.gada 27.aprīlis) par fizisku personu aizsardzību attiecībā uz personas datu apstrādi un šādu datu brīvu apriti un ar ko atceļ Direktīvu 95/46/EK (Vispārīgā datu aizsardzības regula) ir pārzinis. </w:t>
      </w:r>
      <w:r w:rsidR="00810775">
        <w:rPr>
          <w:rFonts w:ascii="Times New Roman" w:hAnsi="Times New Roman" w:cs="Times New Roman"/>
          <w:sz w:val="28"/>
          <w:szCs w:val="28"/>
        </w:rPr>
        <w:t>Biedrība</w:t>
      </w:r>
      <w:r w:rsidR="00F546BE" w:rsidRPr="00F546BE">
        <w:rPr>
          <w:rFonts w:ascii="Times New Roman" w:hAnsi="Times New Roman" w:cs="Times New Roman"/>
          <w:sz w:val="28"/>
          <w:szCs w:val="28"/>
        </w:rPr>
        <w:t xml:space="preserve"> īsteno atbilstošus tehniskus un organizatoriskus pasākumus, lai nodrošinātu un spētu uzskatāmi parādīt, ka personas datu apstrāde, pildot Līguma 1.1.5. apakšpunktā norādīto  uzdevumu, notiek saskaņā ar šo regulu.</w:t>
      </w:r>
    </w:p>
    <w:p w14:paraId="23426AD0" w14:textId="74922C30" w:rsidR="006A6667" w:rsidRDefault="006A6667" w:rsidP="006A6667">
      <w:pPr>
        <w:pStyle w:val="ListParagraph"/>
        <w:suppressAutoHyphens/>
        <w:spacing w:after="0" w:line="240" w:lineRule="auto"/>
        <w:ind w:firstLine="709"/>
        <w:jc w:val="center"/>
        <w:rPr>
          <w:rFonts w:ascii="Times New Roman" w:hAnsi="Times New Roman" w:cs="Times New Roman"/>
          <w:b/>
          <w:bCs/>
          <w:sz w:val="28"/>
          <w:szCs w:val="28"/>
        </w:rPr>
      </w:pPr>
      <w:r w:rsidRPr="00513D8E">
        <w:rPr>
          <w:rFonts w:ascii="Times New Roman" w:hAnsi="Times New Roman" w:cs="Times New Roman"/>
          <w:b/>
          <w:bCs/>
          <w:sz w:val="28"/>
          <w:szCs w:val="28"/>
        </w:rPr>
        <w:t>IV. Pušu atbildība</w:t>
      </w:r>
    </w:p>
    <w:p w14:paraId="1DE8EA95" w14:textId="77777777" w:rsidR="006A6667" w:rsidRPr="00513D8E" w:rsidRDefault="006A6667" w:rsidP="000302B0">
      <w:pPr>
        <w:pStyle w:val="ListParagraph"/>
        <w:suppressAutoHyphens/>
        <w:spacing w:after="0" w:line="240" w:lineRule="auto"/>
        <w:ind w:firstLine="709"/>
        <w:jc w:val="center"/>
        <w:rPr>
          <w:rFonts w:ascii="Times New Roman" w:hAnsi="Times New Roman" w:cs="Times New Roman"/>
          <w:b/>
          <w:bCs/>
          <w:sz w:val="28"/>
          <w:szCs w:val="28"/>
        </w:rPr>
      </w:pPr>
    </w:p>
    <w:p w14:paraId="0BD12E5E" w14:textId="2ED46FB4" w:rsidR="006A6667" w:rsidRPr="00513D8E" w:rsidRDefault="006A6667" w:rsidP="00513D8E">
      <w:pPr>
        <w:pStyle w:val="ListParagraph"/>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26.</w:t>
      </w:r>
      <w:r w:rsidRPr="006A6667">
        <w:rPr>
          <w:rFonts w:ascii="Times New Roman" w:hAnsi="Times New Roman" w:cs="Times New Roman"/>
          <w:sz w:val="28"/>
          <w:szCs w:val="28"/>
        </w:rPr>
        <w:t xml:space="preserve"> </w:t>
      </w:r>
      <w:r>
        <w:rPr>
          <w:rFonts w:ascii="Times New Roman" w:hAnsi="Times New Roman" w:cs="Times New Roman"/>
          <w:sz w:val="28"/>
          <w:szCs w:val="28"/>
        </w:rPr>
        <w:t>Biedrība</w:t>
      </w:r>
      <w:r w:rsidRPr="006A6667">
        <w:rPr>
          <w:rFonts w:ascii="Times New Roman" w:hAnsi="Times New Roman" w:cs="Times New Roman"/>
          <w:sz w:val="28"/>
          <w:szCs w:val="28"/>
        </w:rPr>
        <w:t xml:space="preserve"> ir atbildīga par darbiem, ko </w:t>
      </w:r>
      <w:r>
        <w:rPr>
          <w:rFonts w:ascii="Times New Roman" w:hAnsi="Times New Roman" w:cs="Times New Roman"/>
          <w:sz w:val="28"/>
          <w:szCs w:val="28"/>
        </w:rPr>
        <w:t>Biedrības</w:t>
      </w:r>
      <w:r w:rsidRPr="006A6667">
        <w:rPr>
          <w:rFonts w:ascii="Times New Roman" w:hAnsi="Times New Roman" w:cs="Times New Roman"/>
          <w:sz w:val="28"/>
          <w:szCs w:val="28"/>
        </w:rPr>
        <w:t xml:space="preserve"> vietā veikušas</w:t>
      </w:r>
      <w:r>
        <w:rPr>
          <w:rFonts w:ascii="Times New Roman" w:hAnsi="Times New Roman" w:cs="Times New Roman"/>
          <w:sz w:val="28"/>
          <w:szCs w:val="28"/>
        </w:rPr>
        <w:t xml:space="preserve"> </w:t>
      </w:r>
      <w:r w:rsidRPr="00513D8E">
        <w:rPr>
          <w:rFonts w:ascii="Times New Roman" w:hAnsi="Times New Roman" w:cs="Times New Roman"/>
          <w:sz w:val="28"/>
          <w:szCs w:val="28"/>
        </w:rPr>
        <w:t>trešās personas.</w:t>
      </w:r>
    </w:p>
    <w:p w14:paraId="74620062" w14:textId="1F3842F0" w:rsidR="006A6667" w:rsidRDefault="006A6667" w:rsidP="00513D8E">
      <w:pPr>
        <w:pStyle w:val="ListParagraph"/>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6A6667">
        <w:rPr>
          <w:rFonts w:ascii="Times New Roman" w:hAnsi="Times New Roman" w:cs="Times New Roman"/>
          <w:sz w:val="28"/>
          <w:szCs w:val="28"/>
        </w:rPr>
        <w:t xml:space="preserve">. </w:t>
      </w:r>
      <w:r>
        <w:rPr>
          <w:rFonts w:ascii="Times New Roman" w:hAnsi="Times New Roman" w:cs="Times New Roman"/>
          <w:sz w:val="28"/>
          <w:szCs w:val="28"/>
        </w:rPr>
        <w:t>Biedrībai</w:t>
      </w:r>
      <w:r w:rsidRPr="006A6667">
        <w:rPr>
          <w:rFonts w:ascii="Times New Roman" w:hAnsi="Times New Roman" w:cs="Times New Roman"/>
          <w:sz w:val="28"/>
          <w:szCs w:val="28"/>
        </w:rPr>
        <w:t xml:space="preserve"> ir pienākums pēc Ministrijas pieprasījuma atmaksāt neatbilstoši</w:t>
      </w:r>
      <w:r>
        <w:rPr>
          <w:rFonts w:ascii="Times New Roman" w:hAnsi="Times New Roman" w:cs="Times New Roman"/>
          <w:sz w:val="28"/>
          <w:szCs w:val="28"/>
        </w:rPr>
        <w:t xml:space="preserve"> </w:t>
      </w:r>
      <w:r w:rsidRPr="000302B0">
        <w:rPr>
          <w:rFonts w:ascii="Times New Roman" w:hAnsi="Times New Roman" w:cs="Times New Roman"/>
          <w:sz w:val="28"/>
          <w:szCs w:val="28"/>
        </w:rPr>
        <w:t>Līguma noteikumiem izlietoto finansējumu.</w:t>
      </w:r>
    </w:p>
    <w:p w14:paraId="450BEC1F" w14:textId="7DC885A2" w:rsidR="00513D8E" w:rsidRPr="007F0544" w:rsidRDefault="00513D8E" w:rsidP="00513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A16D168">
        <w:rPr>
          <w:rFonts w:ascii="Times New Roman" w:hAnsi="Times New Roman" w:cs="Times New Roman"/>
          <w:sz w:val="28"/>
          <w:szCs w:val="28"/>
        </w:rPr>
        <w:t>Puses nav atbildīgas par daļēju vai pilnīgu saistību neizpildi, ko izraisa nepārvarami apstākļi, kuri nevarēja tikt paredzēti, un ir iestājušies no Pusēm neatkarīgu iemeslu dēļ. Puse, kura nevar izpildīt savas Līgumā noteiktās saistības nepārvaramu apstākļu dēļ, 3 (trīs) dienu laikā informē par tiem otru Pusi, pievienojot apliecinošus dokumentus, kā arī norāda termiņu, kādā paredzama saistību izpilde. Saistību izpildes laiks tiek pagarināts par periodu, kurā pastāv nepārvarami apstākļi.</w:t>
      </w:r>
    </w:p>
    <w:p w14:paraId="756E4630" w14:textId="341D2971" w:rsidR="00513D8E" w:rsidRPr="007D0099" w:rsidRDefault="000302B0" w:rsidP="00513D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13D8E">
        <w:rPr>
          <w:rFonts w:ascii="Times New Roman" w:hAnsi="Times New Roman" w:cs="Times New Roman"/>
          <w:sz w:val="28"/>
          <w:szCs w:val="28"/>
        </w:rPr>
        <w:t>0</w:t>
      </w:r>
      <w:r w:rsidR="00513D8E" w:rsidRPr="0A16D168">
        <w:rPr>
          <w:rFonts w:ascii="Times New Roman" w:hAnsi="Times New Roman" w:cs="Times New Roman"/>
          <w:sz w:val="28"/>
          <w:szCs w:val="28"/>
        </w:rPr>
        <w:t>. Zaudējumus, ko trešajai personai nodarījusi Biedrība Līguma izpildes vai nepienācīgas izpildes rezultātā, sedz Latvijas Republikas spēkā esošajos normatīvajos aktos par zaudējumu atlīdzinājumu noteiktajā kārtībā. Ministrija ir tiesīga regresa kārtībā no Biedrības piedzīt valstij nodarītos zaudējumus.</w:t>
      </w:r>
    </w:p>
    <w:p w14:paraId="1A05C612" w14:textId="77777777" w:rsidR="00513D8E" w:rsidRPr="000302B0" w:rsidRDefault="00513D8E" w:rsidP="00513D8E">
      <w:pPr>
        <w:pStyle w:val="ListParagraph"/>
        <w:suppressAutoHyphens/>
        <w:spacing w:after="0" w:line="240" w:lineRule="auto"/>
        <w:ind w:left="0" w:firstLine="709"/>
        <w:jc w:val="both"/>
        <w:rPr>
          <w:rFonts w:ascii="Times New Roman" w:hAnsi="Times New Roman" w:cs="Times New Roman"/>
          <w:sz w:val="28"/>
          <w:szCs w:val="28"/>
        </w:rPr>
      </w:pPr>
    </w:p>
    <w:p w14:paraId="13231E3B" w14:textId="643F3EC8" w:rsidR="00E755BC" w:rsidRPr="005C25B4" w:rsidRDefault="00E755BC" w:rsidP="007F0544">
      <w:pPr>
        <w:spacing w:after="0" w:line="240" w:lineRule="auto"/>
        <w:jc w:val="both"/>
        <w:rPr>
          <w:rFonts w:ascii="Times New Roman" w:eastAsia="Times New Roman" w:hAnsi="Times New Roman" w:cs="Times New Roman"/>
          <w:sz w:val="28"/>
          <w:szCs w:val="28"/>
        </w:rPr>
      </w:pPr>
    </w:p>
    <w:p w14:paraId="1286FC60" w14:textId="26CE1A78" w:rsidR="00387ADB" w:rsidRPr="005C25B4" w:rsidRDefault="0025450B" w:rsidP="00387ADB">
      <w:pPr>
        <w:keepNext/>
        <w:spacing w:after="0" w:line="240" w:lineRule="auto"/>
        <w:ind w:firstLine="709"/>
        <w:jc w:val="center"/>
        <w:outlineLvl w:val="2"/>
        <w:rPr>
          <w:rFonts w:ascii="Times New Roman" w:eastAsia="Times New Roman" w:hAnsi="Times New Roman" w:cs="Times New Roman"/>
          <w:b/>
          <w:sz w:val="28"/>
          <w:szCs w:val="28"/>
          <w:lang w:eastAsia="x-none"/>
        </w:rPr>
      </w:pPr>
      <w:r w:rsidRPr="005C25B4">
        <w:rPr>
          <w:rFonts w:ascii="Times New Roman" w:eastAsia="Times New Roman" w:hAnsi="Times New Roman" w:cs="Times New Roman"/>
          <w:b/>
          <w:sz w:val="28"/>
          <w:szCs w:val="28"/>
          <w:lang w:eastAsia="x-none"/>
        </w:rPr>
        <w:t>V.  Noslēguma jautājumi</w:t>
      </w:r>
    </w:p>
    <w:p w14:paraId="5F8CB049" w14:textId="77777777" w:rsidR="00387ADB" w:rsidRPr="005C25B4" w:rsidRDefault="00387ADB" w:rsidP="00387ADB">
      <w:pPr>
        <w:spacing w:after="0" w:line="240" w:lineRule="auto"/>
        <w:jc w:val="both"/>
        <w:rPr>
          <w:rFonts w:ascii="Times New Roman" w:eastAsia="Times New Roman" w:hAnsi="Times New Roman" w:cs="Times New Roman"/>
          <w:sz w:val="28"/>
          <w:szCs w:val="28"/>
          <w:lang w:eastAsia="x-none"/>
        </w:rPr>
      </w:pPr>
    </w:p>
    <w:p w14:paraId="3353D050" w14:textId="4BDA36E9" w:rsidR="00387ADB" w:rsidRPr="005C25B4" w:rsidRDefault="000302B0" w:rsidP="00387AD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A16D168" w:rsidRPr="0A16D168">
        <w:rPr>
          <w:rFonts w:ascii="Times New Roman" w:eastAsia="Times New Roman" w:hAnsi="Times New Roman" w:cs="Times New Roman"/>
          <w:sz w:val="28"/>
          <w:szCs w:val="28"/>
        </w:rPr>
        <w:t>. Līgums stājas spēkā tā abpusējas para</w:t>
      </w:r>
      <w:r w:rsidR="009A5802">
        <w:rPr>
          <w:rFonts w:ascii="Times New Roman" w:eastAsia="Times New Roman" w:hAnsi="Times New Roman" w:cs="Times New Roman"/>
          <w:sz w:val="28"/>
          <w:szCs w:val="28"/>
        </w:rPr>
        <w:t>kstīšanas dienā.</w:t>
      </w:r>
    </w:p>
    <w:p w14:paraId="316B6734" w14:textId="0D796B84" w:rsidR="00387ADB" w:rsidRPr="005C25B4" w:rsidRDefault="006A6667" w:rsidP="00387AD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D13C67">
        <w:rPr>
          <w:rFonts w:ascii="Times New Roman" w:eastAsia="Times New Roman" w:hAnsi="Times New Roman" w:cs="Times New Roman"/>
          <w:sz w:val="28"/>
          <w:szCs w:val="28"/>
        </w:rPr>
        <w:t xml:space="preserve">. </w:t>
      </w:r>
      <w:r w:rsidR="0A16D168" w:rsidRPr="0A16D168">
        <w:rPr>
          <w:rFonts w:ascii="Times New Roman" w:eastAsia="Times New Roman" w:hAnsi="Times New Roman" w:cs="Times New Roman"/>
          <w:sz w:val="28"/>
          <w:szCs w:val="28"/>
        </w:rPr>
        <w:t>Līgumu var izbeigt Valsts pārvaldes iekārtas likum</w:t>
      </w:r>
      <w:r w:rsidR="00D13C67">
        <w:rPr>
          <w:rFonts w:ascii="Times New Roman" w:eastAsia="Times New Roman" w:hAnsi="Times New Roman" w:cs="Times New Roman"/>
          <w:sz w:val="28"/>
          <w:szCs w:val="28"/>
        </w:rPr>
        <w:t>ā noteiktajos gadījumos, ievērojot Ministrijas noteikto</w:t>
      </w:r>
      <w:r w:rsidR="00712C1B">
        <w:rPr>
          <w:rFonts w:ascii="Times New Roman" w:eastAsia="Times New Roman" w:hAnsi="Times New Roman" w:cs="Times New Roman"/>
          <w:sz w:val="28"/>
          <w:szCs w:val="28"/>
        </w:rPr>
        <w:t xml:space="preserve"> </w:t>
      </w:r>
      <w:r w:rsidR="00D13C67">
        <w:rPr>
          <w:rFonts w:ascii="Times New Roman" w:eastAsia="Times New Roman" w:hAnsi="Times New Roman" w:cs="Times New Roman"/>
          <w:sz w:val="28"/>
          <w:szCs w:val="28"/>
        </w:rPr>
        <w:t>kārtību un termiņu</w:t>
      </w:r>
      <w:r w:rsidR="00712C1B" w:rsidRPr="00712C1B">
        <w:rPr>
          <w:rFonts w:ascii="Times New Roman" w:eastAsia="Times New Roman" w:hAnsi="Times New Roman" w:cs="Times New Roman"/>
          <w:sz w:val="28"/>
          <w:szCs w:val="28"/>
        </w:rPr>
        <w:t>, kādā Biedrība nodod</w:t>
      </w:r>
      <w:r w:rsidR="00712C1B">
        <w:rPr>
          <w:rFonts w:ascii="Times New Roman" w:eastAsia="Times New Roman" w:hAnsi="Times New Roman" w:cs="Times New Roman"/>
          <w:sz w:val="28"/>
          <w:szCs w:val="28"/>
        </w:rPr>
        <w:t xml:space="preserve"> Ministrijai Uzdevumus u</w:t>
      </w:r>
      <w:r w:rsidR="00712C1B" w:rsidRPr="00712C1B">
        <w:rPr>
          <w:rFonts w:ascii="Times New Roman" w:eastAsia="Times New Roman" w:hAnsi="Times New Roman" w:cs="Times New Roman"/>
          <w:sz w:val="28"/>
          <w:szCs w:val="28"/>
        </w:rPr>
        <w:t>n</w:t>
      </w:r>
      <w:r w:rsidR="00712C1B">
        <w:rPr>
          <w:rFonts w:ascii="Times New Roman" w:eastAsia="Times New Roman" w:hAnsi="Times New Roman" w:cs="Times New Roman"/>
          <w:sz w:val="28"/>
          <w:szCs w:val="28"/>
        </w:rPr>
        <w:t xml:space="preserve"> </w:t>
      </w:r>
      <w:r w:rsidR="00D13C67">
        <w:rPr>
          <w:rFonts w:ascii="Times New Roman" w:eastAsia="Times New Roman" w:hAnsi="Times New Roman" w:cs="Times New Roman"/>
          <w:sz w:val="28"/>
          <w:szCs w:val="28"/>
        </w:rPr>
        <w:t xml:space="preserve">Biedrības rīcībā esošo </w:t>
      </w:r>
      <w:r w:rsidR="00712C1B">
        <w:rPr>
          <w:rFonts w:ascii="Times New Roman" w:eastAsia="Times New Roman" w:hAnsi="Times New Roman" w:cs="Times New Roman"/>
          <w:sz w:val="28"/>
          <w:szCs w:val="28"/>
        </w:rPr>
        <w:t xml:space="preserve">visu ar </w:t>
      </w:r>
      <w:r w:rsidR="00D13C67">
        <w:rPr>
          <w:rFonts w:ascii="Times New Roman" w:eastAsia="Times New Roman" w:hAnsi="Times New Roman" w:cs="Times New Roman"/>
          <w:sz w:val="28"/>
          <w:szCs w:val="28"/>
        </w:rPr>
        <w:t xml:space="preserve">Uzdevumu izpildi </w:t>
      </w:r>
      <w:r w:rsidR="00712C1B">
        <w:rPr>
          <w:rFonts w:ascii="Times New Roman" w:eastAsia="Times New Roman" w:hAnsi="Times New Roman" w:cs="Times New Roman"/>
          <w:sz w:val="28"/>
          <w:szCs w:val="28"/>
        </w:rPr>
        <w:t>saistīto dokumentāciju un informāciju, kas nepieciešams Uzdevumu izpildes nepārtrauktībai</w:t>
      </w:r>
      <w:r w:rsidR="0A16D168" w:rsidRPr="0A16D168">
        <w:rPr>
          <w:rFonts w:ascii="Times New Roman" w:eastAsia="Times New Roman" w:hAnsi="Times New Roman" w:cs="Times New Roman"/>
          <w:sz w:val="28"/>
          <w:szCs w:val="28"/>
        </w:rPr>
        <w:t>.</w:t>
      </w:r>
    </w:p>
    <w:p w14:paraId="0062FD14" w14:textId="061E611A" w:rsidR="00387ADB" w:rsidRPr="005C25B4" w:rsidRDefault="006A6667" w:rsidP="00387AD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r w:rsidR="0A16D168" w:rsidRPr="0A16D168">
        <w:rPr>
          <w:rFonts w:ascii="Times New Roman" w:eastAsia="Times New Roman" w:hAnsi="Times New Roman" w:cs="Times New Roman"/>
          <w:sz w:val="28"/>
          <w:szCs w:val="28"/>
        </w:rPr>
        <w:t>. Līguma 1.</w:t>
      </w:r>
      <w:r w:rsidR="005B5FC2">
        <w:rPr>
          <w:rFonts w:ascii="Times New Roman" w:eastAsia="Times New Roman" w:hAnsi="Times New Roman" w:cs="Times New Roman"/>
          <w:sz w:val="28"/>
          <w:szCs w:val="28"/>
        </w:rPr>
        <w:t xml:space="preserve">, </w:t>
      </w:r>
      <w:r w:rsidR="00DF4211">
        <w:rPr>
          <w:rFonts w:ascii="Times New Roman" w:eastAsia="Times New Roman" w:hAnsi="Times New Roman" w:cs="Times New Roman"/>
          <w:sz w:val="28"/>
          <w:szCs w:val="28"/>
        </w:rPr>
        <w:t>2</w:t>
      </w:r>
      <w:r w:rsidR="0A16D168" w:rsidRPr="0A16D168">
        <w:rPr>
          <w:rFonts w:ascii="Times New Roman" w:eastAsia="Times New Roman" w:hAnsi="Times New Roman" w:cs="Times New Roman"/>
          <w:sz w:val="28"/>
          <w:szCs w:val="28"/>
        </w:rPr>
        <w:t>.</w:t>
      </w:r>
      <w:r w:rsidR="005B5FC2">
        <w:rPr>
          <w:rFonts w:ascii="Times New Roman" w:eastAsia="Times New Roman" w:hAnsi="Times New Roman" w:cs="Times New Roman"/>
          <w:sz w:val="28"/>
          <w:szCs w:val="28"/>
        </w:rPr>
        <w:t xml:space="preserve"> un 3.</w:t>
      </w:r>
      <w:r w:rsidR="0A16D168" w:rsidRPr="0A16D168">
        <w:rPr>
          <w:rFonts w:ascii="Times New Roman" w:eastAsia="Times New Roman" w:hAnsi="Times New Roman" w:cs="Times New Roman"/>
          <w:sz w:val="28"/>
          <w:szCs w:val="28"/>
        </w:rPr>
        <w:t xml:space="preserve"> pielikums ir Līguma būtiska</w:t>
      </w:r>
      <w:r w:rsidR="00DF4211">
        <w:rPr>
          <w:rFonts w:ascii="Times New Roman" w:eastAsia="Times New Roman" w:hAnsi="Times New Roman" w:cs="Times New Roman"/>
          <w:sz w:val="28"/>
          <w:szCs w:val="28"/>
        </w:rPr>
        <w:t>s</w:t>
      </w:r>
      <w:r w:rsidR="0A16D168" w:rsidRPr="0A16D168">
        <w:rPr>
          <w:rFonts w:ascii="Times New Roman" w:eastAsia="Times New Roman" w:hAnsi="Times New Roman" w:cs="Times New Roman"/>
          <w:sz w:val="28"/>
          <w:szCs w:val="28"/>
        </w:rPr>
        <w:t xml:space="preserve"> un neatņemama</w:t>
      </w:r>
      <w:r w:rsidR="00DF4211">
        <w:rPr>
          <w:rFonts w:ascii="Times New Roman" w:eastAsia="Times New Roman" w:hAnsi="Times New Roman" w:cs="Times New Roman"/>
          <w:sz w:val="28"/>
          <w:szCs w:val="28"/>
        </w:rPr>
        <w:t>s</w:t>
      </w:r>
      <w:r w:rsidR="0A16D168" w:rsidRPr="0A16D168">
        <w:rPr>
          <w:rFonts w:ascii="Times New Roman" w:eastAsia="Times New Roman" w:hAnsi="Times New Roman" w:cs="Times New Roman"/>
          <w:sz w:val="28"/>
          <w:szCs w:val="28"/>
        </w:rPr>
        <w:t xml:space="preserve"> sastāvdaļa</w:t>
      </w:r>
      <w:r w:rsidR="00DF4211">
        <w:rPr>
          <w:rFonts w:ascii="Times New Roman" w:eastAsia="Times New Roman" w:hAnsi="Times New Roman" w:cs="Times New Roman"/>
          <w:sz w:val="28"/>
          <w:szCs w:val="28"/>
        </w:rPr>
        <w:t>s</w:t>
      </w:r>
      <w:r w:rsidR="0A16D168" w:rsidRPr="0A16D168">
        <w:rPr>
          <w:rFonts w:ascii="Times New Roman" w:eastAsia="Times New Roman" w:hAnsi="Times New Roman" w:cs="Times New Roman"/>
          <w:sz w:val="28"/>
          <w:szCs w:val="28"/>
        </w:rPr>
        <w:t>.</w:t>
      </w:r>
    </w:p>
    <w:p w14:paraId="68569023" w14:textId="567FD41F" w:rsidR="00387ADB" w:rsidRPr="005C25B4" w:rsidRDefault="006A6667" w:rsidP="422048A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25450B" w:rsidRPr="005C25B4">
        <w:rPr>
          <w:rFonts w:ascii="Times New Roman" w:eastAsia="Times New Roman" w:hAnsi="Times New Roman" w:cs="Times New Roman"/>
          <w:sz w:val="28"/>
          <w:szCs w:val="28"/>
        </w:rPr>
        <w:t xml:space="preserve">. Puses, savstarpēji </w:t>
      </w:r>
      <w:r w:rsidR="00F42027" w:rsidRPr="005C25B4">
        <w:rPr>
          <w:rFonts w:ascii="Times New Roman" w:eastAsia="Times New Roman" w:hAnsi="Times New Roman" w:cs="Times New Roman"/>
          <w:sz w:val="28"/>
          <w:szCs w:val="28"/>
        </w:rPr>
        <w:t xml:space="preserve">rakstiski </w:t>
      </w:r>
      <w:r w:rsidR="00A971EF">
        <w:rPr>
          <w:rFonts w:ascii="Times New Roman" w:eastAsia="Times New Roman" w:hAnsi="Times New Roman" w:cs="Times New Roman"/>
          <w:sz w:val="28"/>
          <w:szCs w:val="28"/>
        </w:rPr>
        <w:t>vienojoties, izdara</w:t>
      </w:r>
      <w:r w:rsidR="0025450B" w:rsidRPr="005C25B4">
        <w:rPr>
          <w:rFonts w:ascii="Times New Roman" w:eastAsia="Times New Roman" w:hAnsi="Times New Roman" w:cs="Times New Roman"/>
          <w:sz w:val="28"/>
          <w:szCs w:val="28"/>
        </w:rPr>
        <w:t xml:space="preserve"> grozījumus Līgumā un tā</w:t>
      </w:r>
      <w:r w:rsidR="0025450B" w:rsidRPr="005C25B4">
        <w:rPr>
          <w:rFonts w:ascii="Times New Roman" w:eastAsia="Times New Roman" w:hAnsi="Times New Roman" w:cs="Times New Roman"/>
          <w:spacing w:val="-2"/>
          <w:sz w:val="28"/>
          <w:szCs w:val="28"/>
        </w:rPr>
        <w:t xml:space="preserve"> </w:t>
      </w:r>
      <w:r w:rsidR="0025450B" w:rsidRPr="005C25B4">
        <w:rPr>
          <w:rFonts w:ascii="Times New Roman" w:eastAsia="Times New Roman" w:hAnsi="Times New Roman" w:cs="Times New Roman"/>
          <w:sz w:val="28"/>
          <w:szCs w:val="28"/>
        </w:rPr>
        <w:t>pielikumos</w:t>
      </w:r>
      <w:r w:rsidR="003B451F">
        <w:rPr>
          <w:rFonts w:ascii="Times New Roman" w:eastAsia="Times New Roman" w:hAnsi="Times New Roman" w:cs="Times New Roman"/>
          <w:sz w:val="28"/>
          <w:szCs w:val="28"/>
        </w:rPr>
        <w:t xml:space="preserve"> un tie </w:t>
      </w:r>
      <w:r w:rsidR="0025450B" w:rsidRPr="005C25B4">
        <w:rPr>
          <w:rFonts w:ascii="Times New Roman" w:eastAsia="Times New Roman" w:hAnsi="Times New Roman" w:cs="Times New Roman"/>
          <w:sz w:val="28"/>
          <w:szCs w:val="28"/>
        </w:rPr>
        <w:t>stājas s</w:t>
      </w:r>
      <w:r w:rsidR="00A971EF">
        <w:rPr>
          <w:rFonts w:ascii="Times New Roman" w:eastAsia="Times New Roman" w:hAnsi="Times New Roman" w:cs="Times New Roman"/>
          <w:sz w:val="28"/>
          <w:szCs w:val="28"/>
        </w:rPr>
        <w:t>pēkā tā abpusējas parakstīšanas</w:t>
      </w:r>
      <w:r w:rsidR="0025450B" w:rsidRPr="005C25B4">
        <w:rPr>
          <w:rFonts w:ascii="Times New Roman" w:eastAsia="Times New Roman" w:hAnsi="Times New Roman" w:cs="Times New Roman"/>
          <w:sz w:val="28"/>
          <w:szCs w:val="28"/>
        </w:rPr>
        <w:t xml:space="preserve"> datumā un ir Līguma būtiska un neatņemama sastāvdaļa.</w:t>
      </w:r>
      <w:r w:rsidR="0025450B">
        <w:rPr>
          <w:rFonts w:ascii="Times New Roman" w:eastAsia="Times New Roman" w:hAnsi="Times New Roman" w:cs="Times New Roman"/>
          <w:sz w:val="28"/>
          <w:szCs w:val="28"/>
        </w:rPr>
        <w:t xml:space="preserve"> </w:t>
      </w:r>
      <w:r w:rsidR="00A971EF">
        <w:rPr>
          <w:rFonts w:ascii="Times New Roman" w:eastAsia="Times New Roman" w:hAnsi="Times New Roman" w:cs="Times New Roman"/>
          <w:sz w:val="28"/>
          <w:szCs w:val="28"/>
        </w:rPr>
        <w:t>Grozījumi</w:t>
      </w:r>
      <w:r w:rsidR="0025450B">
        <w:rPr>
          <w:rFonts w:ascii="Times New Roman" w:eastAsia="Times New Roman" w:hAnsi="Times New Roman" w:cs="Times New Roman"/>
          <w:sz w:val="28"/>
          <w:szCs w:val="28"/>
        </w:rPr>
        <w:t xml:space="preserve"> </w:t>
      </w:r>
      <w:r w:rsidR="0025450B" w:rsidRPr="005C25B4">
        <w:rPr>
          <w:rFonts w:ascii="Times New Roman" w:eastAsia="Times New Roman" w:hAnsi="Times New Roman" w:cs="Times New Roman"/>
          <w:sz w:val="28"/>
          <w:szCs w:val="28"/>
        </w:rPr>
        <w:t>stājas spēkā tā abpusējas parakstīšanas dienā un ir Līguma neatņemama sastāvdaļa.</w:t>
      </w:r>
    </w:p>
    <w:p w14:paraId="5CCD4128" w14:textId="00F99384" w:rsidR="00387ADB" w:rsidRPr="005C25B4" w:rsidRDefault="006A6667" w:rsidP="422048A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A16D168" w:rsidRPr="0A16D168">
        <w:rPr>
          <w:rFonts w:ascii="Times New Roman" w:eastAsia="Times New Roman" w:hAnsi="Times New Roman" w:cs="Times New Roman"/>
          <w:sz w:val="28"/>
          <w:szCs w:val="28"/>
        </w:rPr>
        <w:t>. Gadījumos, kas nav atrunāti Līgumā, Puses rīkojas saskaņā ar Latvijas Republikas normatīvajiem aktiem.</w:t>
      </w:r>
    </w:p>
    <w:p w14:paraId="0656443C" w14:textId="019CD1CD" w:rsidR="00387ADB" w:rsidRPr="005C25B4" w:rsidRDefault="006A6667" w:rsidP="44DD11E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A16D168" w:rsidRPr="0A16D168">
        <w:rPr>
          <w:rFonts w:ascii="Times New Roman" w:eastAsia="Times New Roman" w:hAnsi="Times New Roman" w:cs="Times New Roman"/>
          <w:sz w:val="28"/>
          <w:szCs w:val="28"/>
        </w:rPr>
        <w:t>. Kādam no Līguma noteikumiem zaudējot spēku normatīvo aktu izmaiņu gadījumā, Līgums nezaudē spēku tā pārējos noteikumos. Šādā gadījumā Pusēm ir pienākums piemērot Līgumu atbilstoši spēkā esošajiem normatīvajiem aktiem.</w:t>
      </w:r>
    </w:p>
    <w:p w14:paraId="705B966E" w14:textId="78294457" w:rsidR="00387ADB" w:rsidRPr="005C25B4" w:rsidRDefault="006A6667" w:rsidP="422048A4">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A16D168" w:rsidRPr="0A16D168">
        <w:rPr>
          <w:rFonts w:ascii="Times New Roman" w:eastAsia="Times New Roman" w:hAnsi="Times New Roman" w:cs="Times New Roman"/>
          <w:sz w:val="28"/>
          <w:szCs w:val="28"/>
        </w:rPr>
        <w:t>. Nekādas mutiskas vienošanās vai argumenti, kas izteikti Līguma sastādīšanas laikā un nav iekļauti Līguma noteikumos, netiek uzskatīti par Līguma noteikumiem.</w:t>
      </w:r>
    </w:p>
    <w:p w14:paraId="4BDD04F9" w14:textId="3AB5A971" w:rsidR="007D0099" w:rsidRPr="007D0099" w:rsidRDefault="006A6667" w:rsidP="000302B0">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38</w:t>
      </w:r>
      <w:r w:rsidR="0025450B" w:rsidRPr="005C25B4">
        <w:rPr>
          <w:rFonts w:ascii="Times New Roman" w:eastAsia="Times New Roman" w:hAnsi="Times New Roman" w:cs="Times New Roman"/>
          <w:sz w:val="28"/>
          <w:szCs w:val="28"/>
        </w:rPr>
        <w:t xml:space="preserve">. Ja Pusēm rodas domstarpības par Līguma </w:t>
      </w:r>
      <w:r w:rsidR="004D7926" w:rsidRPr="005C25B4">
        <w:rPr>
          <w:rFonts w:ascii="Times New Roman" w:eastAsia="Times New Roman" w:hAnsi="Times New Roman" w:cs="Times New Roman"/>
          <w:sz w:val="28"/>
          <w:szCs w:val="28"/>
        </w:rPr>
        <w:t xml:space="preserve">noteikumu </w:t>
      </w:r>
      <w:r w:rsidR="0025450B" w:rsidRPr="005C25B4">
        <w:rPr>
          <w:rFonts w:ascii="Times New Roman" w:eastAsia="Times New Roman" w:hAnsi="Times New Roman" w:cs="Times New Roman"/>
          <w:sz w:val="28"/>
          <w:szCs w:val="28"/>
        </w:rPr>
        <w:t>izpildi, tās risina pārrunu ceļā</w:t>
      </w:r>
      <w:r w:rsidR="009E7928">
        <w:rPr>
          <w:rFonts w:ascii="Times New Roman" w:eastAsia="Times New Roman" w:hAnsi="Times New Roman" w:cs="Times New Roman"/>
          <w:sz w:val="28"/>
          <w:szCs w:val="28"/>
        </w:rPr>
        <w:t xml:space="preserve">, Pusēm </w:t>
      </w:r>
      <w:proofErr w:type="spellStart"/>
      <w:r w:rsidR="00B259A6">
        <w:rPr>
          <w:rFonts w:ascii="Times New Roman" w:eastAsia="Times New Roman" w:hAnsi="Times New Roman" w:cs="Times New Roman"/>
          <w:sz w:val="28"/>
          <w:szCs w:val="28"/>
        </w:rPr>
        <w:t>rakstveidā</w:t>
      </w:r>
      <w:proofErr w:type="spellEnd"/>
      <w:r w:rsidR="00B259A6">
        <w:rPr>
          <w:rFonts w:ascii="Times New Roman" w:eastAsia="Times New Roman" w:hAnsi="Times New Roman" w:cs="Times New Roman"/>
          <w:sz w:val="28"/>
          <w:szCs w:val="28"/>
        </w:rPr>
        <w:t xml:space="preserve"> </w:t>
      </w:r>
      <w:r w:rsidR="009E7928">
        <w:rPr>
          <w:rFonts w:ascii="Times New Roman" w:eastAsia="Times New Roman" w:hAnsi="Times New Roman" w:cs="Times New Roman"/>
          <w:sz w:val="28"/>
          <w:szCs w:val="28"/>
        </w:rPr>
        <w:t>vienojoties par pārrunu termiņu,</w:t>
      </w:r>
      <w:r w:rsidR="004D7926" w:rsidRPr="005C25B4">
        <w:rPr>
          <w:rFonts w:ascii="Times New Roman" w:eastAsia="Times New Roman" w:hAnsi="Times New Roman" w:cs="Times New Roman"/>
          <w:sz w:val="28"/>
          <w:szCs w:val="28"/>
        </w:rPr>
        <w:t xml:space="preserve"> protokolējot pārrunas</w:t>
      </w:r>
      <w:r w:rsidR="0025450B" w:rsidRPr="005C25B4">
        <w:rPr>
          <w:rFonts w:ascii="Times New Roman" w:eastAsia="Times New Roman" w:hAnsi="Times New Roman" w:cs="Times New Roman"/>
          <w:sz w:val="28"/>
          <w:szCs w:val="28"/>
        </w:rPr>
        <w:t xml:space="preserve">, bet, ja pārrunu ceļā vienošanos nav iespējams panākt, domstarpības risina Latvijas Republikas normatīvajos </w:t>
      </w:r>
      <w:smartTag w:uri="schemas-tilde-lv/tildestengine" w:element="veidnes">
        <w:smartTagPr>
          <w:attr w:name="text" w:val="aktos"/>
          <w:attr w:name="id" w:val="-1"/>
          <w:attr w:name="baseform" w:val="akt|s"/>
        </w:smartTagPr>
        <w:r w:rsidR="0025450B" w:rsidRPr="005C25B4">
          <w:rPr>
            <w:rFonts w:ascii="Times New Roman" w:eastAsia="Times New Roman" w:hAnsi="Times New Roman" w:cs="Times New Roman"/>
            <w:sz w:val="28"/>
            <w:szCs w:val="28"/>
          </w:rPr>
          <w:t>aktos</w:t>
        </w:r>
      </w:smartTag>
      <w:r w:rsidR="0025450B" w:rsidRPr="005C25B4">
        <w:rPr>
          <w:rFonts w:ascii="Times New Roman" w:eastAsia="Times New Roman" w:hAnsi="Times New Roman" w:cs="Times New Roman"/>
          <w:sz w:val="28"/>
          <w:szCs w:val="28"/>
        </w:rPr>
        <w:t xml:space="preserve"> noteiktajā kārtībā.</w:t>
      </w:r>
    </w:p>
    <w:p w14:paraId="18C9DCAE" w14:textId="2B14F829" w:rsidR="00543B9C" w:rsidRPr="0084211B" w:rsidRDefault="000302B0" w:rsidP="007D009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A16D168" w:rsidRPr="0A16D168">
        <w:rPr>
          <w:rFonts w:ascii="Times New Roman" w:hAnsi="Times New Roman" w:cs="Times New Roman"/>
          <w:sz w:val="28"/>
          <w:szCs w:val="28"/>
        </w:rPr>
        <w:t xml:space="preserve">. Informācijas apmaiņu, kas nepieciešama Līguma īstenošanas, uzraudzības un kontroles nodrošināšanai, Puses veic Latvijas Republikas normatīvajos aktos noteiktajā kārtībā. Veicot informācijas apmaiņu elektroniskā formā – Ministrijas elektroniskā pasta adrese ir: pasts@izm.gov.lv, Biedrības elektroniskā pasta adrese ir: </w:t>
      </w:r>
      <w:r w:rsidR="00B226D6">
        <w:rPr>
          <w:rFonts w:ascii="Times New Roman" w:hAnsi="Times New Roman" w:cs="Times New Roman"/>
          <w:sz w:val="28"/>
          <w:szCs w:val="28"/>
        </w:rPr>
        <w:t>lsa@lsa</w:t>
      </w:r>
      <w:r w:rsidR="0A16D168" w:rsidRPr="0A16D168">
        <w:rPr>
          <w:rFonts w:ascii="Times New Roman" w:hAnsi="Times New Roman" w:cs="Times New Roman"/>
          <w:sz w:val="28"/>
          <w:szCs w:val="28"/>
        </w:rPr>
        <w:t>.lv.</w:t>
      </w:r>
    </w:p>
    <w:p w14:paraId="3E440809" w14:textId="5E810E31" w:rsidR="00210723" w:rsidRPr="007D0099" w:rsidRDefault="006A6667" w:rsidP="007D0099">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302B0">
        <w:rPr>
          <w:rFonts w:ascii="Times New Roman" w:hAnsi="Times New Roman" w:cs="Times New Roman"/>
          <w:sz w:val="28"/>
          <w:szCs w:val="28"/>
        </w:rPr>
        <w:t>0</w:t>
      </w:r>
      <w:r w:rsidR="0025450B">
        <w:rPr>
          <w:rFonts w:ascii="Times New Roman" w:hAnsi="Times New Roman" w:cs="Times New Roman"/>
          <w:sz w:val="28"/>
          <w:szCs w:val="28"/>
        </w:rPr>
        <w:t>. Biedrība iesniedz P</w:t>
      </w:r>
      <w:r w:rsidR="0A16D168" w:rsidRPr="0A16D168">
        <w:rPr>
          <w:rFonts w:ascii="Times New Roman" w:hAnsi="Times New Roman" w:cs="Times New Roman"/>
          <w:sz w:val="28"/>
          <w:szCs w:val="28"/>
        </w:rPr>
        <w:t xml:space="preserve">ārskatu, </w:t>
      </w:r>
      <w:r w:rsidR="0025450B">
        <w:rPr>
          <w:rFonts w:ascii="Times New Roman" w:hAnsi="Times New Roman" w:cs="Times New Roman"/>
          <w:sz w:val="28"/>
          <w:szCs w:val="28"/>
        </w:rPr>
        <w:t>Atskait</w:t>
      </w:r>
      <w:r w:rsidR="00D60684">
        <w:rPr>
          <w:rFonts w:ascii="Times New Roman" w:hAnsi="Times New Roman" w:cs="Times New Roman"/>
          <w:sz w:val="28"/>
          <w:szCs w:val="28"/>
        </w:rPr>
        <w:t>i</w:t>
      </w:r>
      <w:r w:rsidR="0025450B">
        <w:rPr>
          <w:rFonts w:ascii="Times New Roman" w:hAnsi="Times New Roman" w:cs="Times New Roman"/>
          <w:sz w:val="28"/>
          <w:szCs w:val="28"/>
        </w:rPr>
        <w:t xml:space="preserve"> </w:t>
      </w:r>
      <w:r w:rsidR="0A16D168" w:rsidRPr="0A16D168">
        <w:rPr>
          <w:rFonts w:ascii="Times New Roman" w:hAnsi="Times New Roman" w:cs="Times New Roman"/>
          <w:sz w:val="28"/>
          <w:szCs w:val="28"/>
        </w:rPr>
        <w:t>un citu nepieciešamo informāciju par Līguma izpildi, nosūtot to uz Ministrijas elektroniskā pasta adresi, kā arī uz elektroniskā pasta adresi: </w:t>
      </w:r>
      <w:r w:rsidR="00FF2396" w:rsidRPr="00FE27EB">
        <w:rPr>
          <w:rFonts w:ascii="Times New Roman" w:hAnsi="Times New Roman" w:cs="Times New Roman"/>
          <w:sz w:val="28"/>
          <w:szCs w:val="28"/>
        </w:rPr>
        <w:t>arkadijs.zvaigzne</w:t>
      </w:r>
      <w:r w:rsidR="0A16D168" w:rsidRPr="00FE27EB">
        <w:rPr>
          <w:rFonts w:ascii="Times New Roman" w:hAnsi="Times New Roman" w:cs="Times New Roman"/>
          <w:sz w:val="28"/>
          <w:szCs w:val="28"/>
        </w:rPr>
        <w:t>@izm.gov.lv.</w:t>
      </w:r>
      <w:r w:rsidR="0A16D168" w:rsidRPr="0A16D168">
        <w:rPr>
          <w:rFonts w:ascii="Times New Roman" w:hAnsi="Times New Roman" w:cs="Times New Roman"/>
          <w:sz w:val="28"/>
          <w:szCs w:val="28"/>
        </w:rPr>
        <w:t xml:space="preserve">  </w:t>
      </w:r>
    </w:p>
    <w:p w14:paraId="5B8CAD9E" w14:textId="590EDA2A" w:rsidR="00FF34B6" w:rsidRPr="00CD3B9E" w:rsidRDefault="006A6667" w:rsidP="0021257D">
      <w:pPr>
        <w:pStyle w:val="xmsonormal"/>
        <w:shd w:val="clear" w:color="auto" w:fill="FFFFFF"/>
        <w:spacing w:before="0" w:beforeAutospacing="0" w:after="0" w:afterAutospacing="0"/>
        <w:ind w:firstLine="709"/>
        <w:jc w:val="both"/>
        <w:rPr>
          <w:sz w:val="28"/>
          <w:szCs w:val="28"/>
        </w:rPr>
      </w:pPr>
      <w:r>
        <w:rPr>
          <w:sz w:val="28"/>
          <w:szCs w:val="28"/>
        </w:rPr>
        <w:t>4</w:t>
      </w:r>
      <w:r w:rsidR="000302B0">
        <w:rPr>
          <w:sz w:val="28"/>
          <w:szCs w:val="28"/>
        </w:rPr>
        <w:t>1</w:t>
      </w:r>
      <w:r w:rsidR="0A16D168" w:rsidRPr="00FF34B6">
        <w:rPr>
          <w:sz w:val="28"/>
          <w:szCs w:val="28"/>
        </w:rPr>
        <w:t xml:space="preserve">. </w:t>
      </w:r>
      <w:r w:rsidR="0A16D168" w:rsidRPr="00CD3B9E">
        <w:rPr>
          <w:sz w:val="28"/>
          <w:szCs w:val="28"/>
        </w:rPr>
        <w:t xml:space="preserve">Pilnvarotais pārstāvis Līguma izpildes laikā Ministrijai ir Ministrijas Augstākās izglītības, zinātnes un inovāciju departamenta </w:t>
      </w:r>
      <w:r w:rsidR="002E40A5">
        <w:rPr>
          <w:sz w:val="28"/>
          <w:szCs w:val="28"/>
        </w:rPr>
        <w:t xml:space="preserve">vecākais eksperts Arkādijs Zvaigzne </w:t>
      </w:r>
      <w:r w:rsidR="0025450B" w:rsidRPr="00CD3B9E">
        <w:rPr>
          <w:sz w:val="28"/>
          <w:szCs w:val="28"/>
        </w:rPr>
        <w:t xml:space="preserve">(e-pasts: </w:t>
      </w:r>
      <w:hyperlink r:id="rId8" w:history="1">
        <w:r w:rsidR="002E40A5" w:rsidRPr="00EA7125">
          <w:rPr>
            <w:rStyle w:val="Hyperlink"/>
            <w:iCs/>
            <w:sz w:val="28"/>
            <w:szCs w:val="28"/>
          </w:rPr>
          <w:t>arkadijs.zvaigzne@izm.gov.lv</w:t>
        </w:r>
      </w:hyperlink>
      <w:r w:rsidR="0025450B" w:rsidRPr="00CD3B9E">
        <w:rPr>
          <w:iCs/>
          <w:sz w:val="28"/>
          <w:szCs w:val="28"/>
        </w:rPr>
        <w:t>, tel. Nr. +371</w:t>
      </w:r>
      <w:r w:rsidR="00F60092">
        <w:rPr>
          <w:iCs/>
          <w:sz w:val="28"/>
          <w:szCs w:val="28"/>
        </w:rPr>
        <w:t xml:space="preserve"> </w:t>
      </w:r>
      <w:r w:rsidR="00F60092" w:rsidRPr="00F60092">
        <w:rPr>
          <w:iCs/>
          <w:sz w:val="28"/>
          <w:szCs w:val="28"/>
        </w:rPr>
        <w:t>67047785</w:t>
      </w:r>
      <w:r w:rsidR="0025450B" w:rsidRPr="00CD3B9E">
        <w:rPr>
          <w:iCs/>
          <w:sz w:val="28"/>
          <w:szCs w:val="28"/>
        </w:rPr>
        <w:t>)</w:t>
      </w:r>
      <w:r w:rsidR="00CD3B9E" w:rsidRPr="00CD3B9E">
        <w:rPr>
          <w:iCs/>
          <w:sz w:val="28"/>
          <w:szCs w:val="28"/>
        </w:rPr>
        <w:t xml:space="preserve"> </w:t>
      </w:r>
      <w:r w:rsidR="0A16D168" w:rsidRPr="00CD3B9E">
        <w:rPr>
          <w:sz w:val="28"/>
          <w:szCs w:val="28"/>
        </w:rPr>
        <w:t xml:space="preserve">un Biedrībai </w:t>
      </w:r>
      <w:r w:rsidR="001714D1" w:rsidRPr="00CD3B9E">
        <w:rPr>
          <w:sz w:val="28"/>
          <w:szCs w:val="28"/>
        </w:rPr>
        <w:t>–</w:t>
      </w:r>
      <w:r w:rsidR="0A16D168" w:rsidRPr="00CD3B9E">
        <w:rPr>
          <w:sz w:val="28"/>
          <w:szCs w:val="28"/>
        </w:rPr>
        <w:t xml:space="preserve"> Biedrības </w:t>
      </w:r>
      <w:r w:rsidR="00F60092" w:rsidRPr="00F60092">
        <w:rPr>
          <w:sz w:val="28"/>
          <w:szCs w:val="28"/>
        </w:rPr>
        <w:t xml:space="preserve">Akadēmiskā virziena vadītājs Rūdolfs Aleksandrs Strods  </w:t>
      </w:r>
      <w:r w:rsidR="0025450B" w:rsidRPr="00CD3B9E">
        <w:rPr>
          <w:sz w:val="28"/>
          <w:szCs w:val="28"/>
        </w:rPr>
        <w:t xml:space="preserve"> (e-pasts: </w:t>
      </w:r>
      <w:hyperlink r:id="rId9" w:tgtFrame="_blank" w:history="1">
        <w:r w:rsidR="00F60092" w:rsidRPr="00F60092">
          <w:rPr>
            <w:rStyle w:val="Hyperlink"/>
            <w:color w:val="auto"/>
            <w:sz w:val="28"/>
            <w:szCs w:val="28"/>
          </w:rPr>
          <w:t>Rudolfs.Strods@lsa.lv</w:t>
        </w:r>
      </w:hyperlink>
      <w:r w:rsidR="0025450B" w:rsidRPr="00CD3B9E">
        <w:rPr>
          <w:sz w:val="28"/>
          <w:szCs w:val="28"/>
        </w:rPr>
        <w:t xml:space="preserve">; tel. Nr. +371 </w:t>
      </w:r>
      <w:r w:rsidR="00F60092" w:rsidRPr="00F60092">
        <w:rPr>
          <w:sz w:val="28"/>
          <w:szCs w:val="28"/>
        </w:rPr>
        <w:t>27 705 959</w:t>
      </w:r>
      <w:r w:rsidR="0025450B" w:rsidRPr="00CD3B9E">
        <w:rPr>
          <w:sz w:val="28"/>
          <w:szCs w:val="28"/>
        </w:rPr>
        <w:t>)</w:t>
      </w:r>
      <w:r w:rsidR="0A16D168" w:rsidRPr="00CD3B9E">
        <w:rPr>
          <w:sz w:val="28"/>
          <w:szCs w:val="28"/>
        </w:rPr>
        <w:t>.</w:t>
      </w:r>
    </w:p>
    <w:p w14:paraId="0EEC5C77" w14:textId="7D900D97" w:rsidR="00A971EF" w:rsidRDefault="006A666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302B0">
        <w:rPr>
          <w:rFonts w:ascii="Times New Roman" w:hAnsi="Times New Roman" w:cs="Times New Roman"/>
          <w:sz w:val="28"/>
          <w:szCs w:val="28"/>
        </w:rPr>
        <w:t>2</w:t>
      </w:r>
      <w:r w:rsidR="00F070A0">
        <w:rPr>
          <w:rFonts w:ascii="Times New Roman" w:hAnsi="Times New Roman" w:cs="Times New Roman"/>
          <w:sz w:val="28"/>
          <w:szCs w:val="28"/>
        </w:rPr>
        <w:t xml:space="preserve">. Pārskatu, kas ir aizpildīts </w:t>
      </w:r>
      <w:r w:rsidR="00D60684">
        <w:rPr>
          <w:rFonts w:ascii="Times New Roman" w:hAnsi="Times New Roman" w:cs="Times New Roman"/>
          <w:sz w:val="28"/>
          <w:szCs w:val="28"/>
        </w:rPr>
        <w:t xml:space="preserve">Līguma </w:t>
      </w:r>
      <w:r w:rsidR="005B5FC2">
        <w:rPr>
          <w:rFonts w:ascii="Times New Roman" w:hAnsi="Times New Roman" w:cs="Times New Roman"/>
          <w:sz w:val="28"/>
          <w:szCs w:val="28"/>
        </w:rPr>
        <w:t>3</w:t>
      </w:r>
      <w:r w:rsidR="00F070A0">
        <w:rPr>
          <w:rFonts w:ascii="Times New Roman" w:hAnsi="Times New Roman" w:cs="Times New Roman"/>
          <w:sz w:val="28"/>
          <w:szCs w:val="28"/>
        </w:rPr>
        <w:t>.pielikums, un Atskaiti, kas sagatavota brīvā formā, ietverot visu informāciju pa</w:t>
      </w:r>
      <w:r w:rsidR="009E7928">
        <w:rPr>
          <w:rFonts w:ascii="Times New Roman" w:hAnsi="Times New Roman" w:cs="Times New Roman"/>
          <w:sz w:val="28"/>
          <w:szCs w:val="28"/>
        </w:rPr>
        <w:t>r</w:t>
      </w:r>
      <w:r w:rsidR="00F070A0">
        <w:rPr>
          <w:rFonts w:ascii="Times New Roman" w:hAnsi="Times New Roman" w:cs="Times New Roman"/>
          <w:sz w:val="28"/>
          <w:szCs w:val="28"/>
        </w:rPr>
        <w:t xml:space="preserve"> Uzdevumu izpildi </w:t>
      </w:r>
      <w:r w:rsidR="0025450B">
        <w:rPr>
          <w:rFonts w:ascii="Times New Roman" w:hAnsi="Times New Roman" w:cs="Times New Roman"/>
          <w:sz w:val="28"/>
          <w:szCs w:val="28"/>
        </w:rPr>
        <w:t xml:space="preserve">atbilstoši </w:t>
      </w:r>
      <w:r w:rsidR="00D60684">
        <w:rPr>
          <w:rFonts w:ascii="Times New Roman" w:hAnsi="Times New Roman" w:cs="Times New Roman"/>
          <w:sz w:val="28"/>
          <w:szCs w:val="28"/>
        </w:rPr>
        <w:t xml:space="preserve">Līguma </w:t>
      </w:r>
      <w:r w:rsidR="0025450B">
        <w:rPr>
          <w:rFonts w:ascii="Times New Roman" w:hAnsi="Times New Roman" w:cs="Times New Roman"/>
          <w:sz w:val="28"/>
          <w:szCs w:val="28"/>
        </w:rPr>
        <w:t>1.pielikumam,</w:t>
      </w:r>
      <w:r w:rsidR="00F070A0">
        <w:rPr>
          <w:rFonts w:ascii="Times New Roman" w:hAnsi="Times New Roman" w:cs="Times New Roman"/>
          <w:sz w:val="28"/>
          <w:szCs w:val="28"/>
        </w:rPr>
        <w:t xml:space="preserve"> Biedrības vārdā paraksta Biedrības </w:t>
      </w:r>
      <w:r w:rsidR="00B226D6">
        <w:rPr>
          <w:rFonts w:ascii="Times New Roman" w:hAnsi="Times New Roman" w:cs="Times New Roman"/>
          <w:sz w:val="28"/>
          <w:szCs w:val="28"/>
        </w:rPr>
        <w:t>prezidents</w:t>
      </w:r>
      <w:r w:rsidR="00F070A0">
        <w:rPr>
          <w:rFonts w:ascii="Times New Roman" w:hAnsi="Times New Roman" w:cs="Times New Roman"/>
          <w:sz w:val="28"/>
          <w:szCs w:val="28"/>
        </w:rPr>
        <w:t xml:space="preserve">. </w:t>
      </w:r>
    </w:p>
    <w:p w14:paraId="40B7FB53" w14:textId="1A665BB5" w:rsidR="0084211B" w:rsidRDefault="006A6667">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302B0">
        <w:rPr>
          <w:rFonts w:ascii="Times New Roman" w:hAnsi="Times New Roman" w:cs="Times New Roman"/>
          <w:sz w:val="28"/>
          <w:szCs w:val="28"/>
        </w:rPr>
        <w:t>3</w:t>
      </w:r>
      <w:r w:rsidR="0A16D168" w:rsidRPr="0A16D168">
        <w:rPr>
          <w:rFonts w:ascii="Times New Roman" w:hAnsi="Times New Roman" w:cs="Times New Roman"/>
          <w:sz w:val="28"/>
          <w:szCs w:val="28"/>
        </w:rPr>
        <w:t>.Visas Līguma izpildes rezultātā radušās mantiskās autortiesības tiek nodotas Ministrijai līdz ar to radīšanas brīdi, un vienīgi Ministrijai ir tiesības tās izmantot.</w:t>
      </w:r>
    </w:p>
    <w:p w14:paraId="5745A84D" w14:textId="2AD5EC5E" w:rsidR="005969FC" w:rsidRPr="005969FC" w:rsidRDefault="005969FC" w:rsidP="005969FC">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302B0">
        <w:rPr>
          <w:rFonts w:ascii="Times New Roman" w:hAnsi="Times New Roman" w:cs="Times New Roman"/>
          <w:sz w:val="28"/>
          <w:szCs w:val="28"/>
        </w:rPr>
        <w:t>4</w:t>
      </w:r>
      <w:r>
        <w:rPr>
          <w:rFonts w:ascii="Times New Roman" w:hAnsi="Times New Roman" w:cs="Times New Roman"/>
          <w:sz w:val="28"/>
          <w:szCs w:val="28"/>
        </w:rPr>
        <w:t xml:space="preserve">. </w:t>
      </w:r>
      <w:r w:rsidRPr="005969FC">
        <w:rPr>
          <w:rFonts w:ascii="Times New Roman" w:hAnsi="Times New Roman" w:cs="Times New Roman"/>
          <w:sz w:val="28"/>
          <w:szCs w:val="28"/>
        </w:rPr>
        <w:t xml:space="preserve">Līguma izbeigšanās gadījumā </w:t>
      </w:r>
      <w:r>
        <w:rPr>
          <w:rFonts w:ascii="Times New Roman" w:hAnsi="Times New Roman" w:cs="Times New Roman"/>
          <w:sz w:val="28"/>
          <w:szCs w:val="28"/>
        </w:rPr>
        <w:t>Biedrība</w:t>
      </w:r>
      <w:r w:rsidRPr="005969FC">
        <w:rPr>
          <w:rFonts w:ascii="Times New Roman" w:hAnsi="Times New Roman" w:cs="Times New Roman"/>
          <w:sz w:val="28"/>
          <w:szCs w:val="28"/>
        </w:rPr>
        <w:t xml:space="preserve"> ne vēlāk kā 5 (piecu) darba dienu laikā</w:t>
      </w:r>
      <w:r>
        <w:rPr>
          <w:rFonts w:ascii="Times New Roman" w:hAnsi="Times New Roman" w:cs="Times New Roman"/>
          <w:sz w:val="28"/>
          <w:szCs w:val="28"/>
        </w:rPr>
        <w:t xml:space="preserve"> </w:t>
      </w:r>
      <w:r w:rsidRPr="005969FC">
        <w:rPr>
          <w:rFonts w:ascii="Times New Roman" w:hAnsi="Times New Roman" w:cs="Times New Roman"/>
          <w:sz w:val="28"/>
          <w:szCs w:val="28"/>
        </w:rPr>
        <w:t xml:space="preserve">pēc Līguma izbeigšanās atmaksā valsts budžetā neizmantoto </w:t>
      </w:r>
      <w:r>
        <w:rPr>
          <w:rFonts w:ascii="Times New Roman" w:hAnsi="Times New Roman" w:cs="Times New Roman"/>
          <w:sz w:val="28"/>
          <w:szCs w:val="28"/>
        </w:rPr>
        <w:t>Finansējuma apmēru</w:t>
      </w:r>
      <w:r w:rsidRPr="005969FC">
        <w:rPr>
          <w:rFonts w:ascii="Times New Roman" w:hAnsi="Times New Roman" w:cs="Times New Roman"/>
          <w:sz w:val="28"/>
          <w:szCs w:val="28"/>
        </w:rPr>
        <w:t>.</w:t>
      </w:r>
    </w:p>
    <w:p w14:paraId="4B86747E" w14:textId="4917FBE7" w:rsidR="005969FC" w:rsidRPr="0084211B" w:rsidRDefault="005969FC" w:rsidP="005969FC">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0302B0">
        <w:rPr>
          <w:rFonts w:ascii="Times New Roman" w:hAnsi="Times New Roman" w:cs="Times New Roman"/>
          <w:sz w:val="28"/>
          <w:szCs w:val="28"/>
        </w:rPr>
        <w:t>5</w:t>
      </w:r>
      <w:r>
        <w:rPr>
          <w:rFonts w:ascii="Times New Roman" w:hAnsi="Times New Roman" w:cs="Times New Roman"/>
          <w:sz w:val="28"/>
          <w:szCs w:val="28"/>
        </w:rPr>
        <w:t>.</w:t>
      </w:r>
      <w:r w:rsidRPr="005969FC">
        <w:rPr>
          <w:rFonts w:ascii="Times New Roman" w:hAnsi="Times New Roman" w:cs="Times New Roman"/>
          <w:sz w:val="28"/>
          <w:szCs w:val="28"/>
        </w:rPr>
        <w:t xml:space="preserve"> Līguma izbeigšanās gadījumā </w:t>
      </w:r>
      <w:r>
        <w:rPr>
          <w:rFonts w:ascii="Times New Roman" w:hAnsi="Times New Roman" w:cs="Times New Roman"/>
          <w:sz w:val="28"/>
          <w:szCs w:val="28"/>
        </w:rPr>
        <w:t>Biedrība</w:t>
      </w:r>
      <w:r w:rsidRPr="005969FC">
        <w:rPr>
          <w:rFonts w:ascii="Times New Roman" w:hAnsi="Times New Roman" w:cs="Times New Roman"/>
          <w:sz w:val="28"/>
          <w:szCs w:val="28"/>
        </w:rPr>
        <w:t xml:space="preserve"> iesniedz Ministrijai </w:t>
      </w:r>
      <w:r>
        <w:rPr>
          <w:rFonts w:ascii="Times New Roman" w:hAnsi="Times New Roman" w:cs="Times New Roman"/>
          <w:sz w:val="28"/>
          <w:szCs w:val="28"/>
        </w:rPr>
        <w:t>P</w:t>
      </w:r>
      <w:r w:rsidRPr="005969FC">
        <w:rPr>
          <w:rFonts w:ascii="Times New Roman" w:hAnsi="Times New Roman" w:cs="Times New Roman"/>
          <w:sz w:val="28"/>
          <w:szCs w:val="28"/>
        </w:rPr>
        <w:t>ārskatu.</w:t>
      </w:r>
    </w:p>
    <w:p w14:paraId="424DAE26" w14:textId="63D90059" w:rsidR="00387ADB" w:rsidRPr="005C25B4" w:rsidRDefault="006A6667" w:rsidP="00C90B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0302B0">
        <w:rPr>
          <w:rFonts w:ascii="Times New Roman" w:eastAsia="Times New Roman" w:hAnsi="Times New Roman" w:cs="Times New Roman"/>
          <w:sz w:val="28"/>
          <w:szCs w:val="28"/>
        </w:rPr>
        <w:t>6</w:t>
      </w:r>
      <w:r w:rsidR="0A16D168" w:rsidRPr="0A16D168">
        <w:rPr>
          <w:rFonts w:ascii="Times New Roman" w:eastAsia="Times New Roman" w:hAnsi="Times New Roman" w:cs="Times New Roman"/>
          <w:sz w:val="28"/>
          <w:szCs w:val="28"/>
        </w:rPr>
        <w:t xml:space="preserve">. Līgums ir sastādīts </w:t>
      </w:r>
      <w:r w:rsidR="0A16D168" w:rsidRPr="00BC0EEB">
        <w:rPr>
          <w:rFonts w:ascii="Times New Roman" w:eastAsia="Times New Roman" w:hAnsi="Times New Roman" w:cs="Times New Roman"/>
          <w:sz w:val="28"/>
          <w:szCs w:val="28"/>
        </w:rPr>
        <w:t xml:space="preserve">uz </w:t>
      </w:r>
      <w:r w:rsidR="00B226D6">
        <w:rPr>
          <w:rFonts w:ascii="Times New Roman" w:eastAsia="Times New Roman" w:hAnsi="Times New Roman" w:cs="Times New Roman"/>
          <w:sz w:val="28"/>
          <w:szCs w:val="28"/>
        </w:rPr>
        <w:t>7</w:t>
      </w:r>
      <w:r w:rsidR="0A16D168" w:rsidRPr="00BC0EEB">
        <w:rPr>
          <w:rFonts w:ascii="Times New Roman" w:eastAsia="Times New Roman" w:hAnsi="Times New Roman" w:cs="Times New Roman"/>
          <w:sz w:val="28"/>
          <w:szCs w:val="28"/>
        </w:rPr>
        <w:t xml:space="preserve"> (</w:t>
      </w:r>
      <w:r w:rsidR="00B226D6">
        <w:rPr>
          <w:rFonts w:ascii="Times New Roman" w:eastAsia="Times New Roman" w:hAnsi="Times New Roman" w:cs="Times New Roman"/>
          <w:sz w:val="28"/>
          <w:szCs w:val="28"/>
        </w:rPr>
        <w:t>septiņ</w:t>
      </w:r>
      <w:r w:rsidR="00BC0EEB" w:rsidRPr="00BC0EEB">
        <w:rPr>
          <w:rFonts w:ascii="Times New Roman" w:eastAsia="Times New Roman" w:hAnsi="Times New Roman" w:cs="Times New Roman"/>
          <w:sz w:val="28"/>
          <w:szCs w:val="28"/>
        </w:rPr>
        <w:t>ām</w:t>
      </w:r>
      <w:r w:rsidR="0A16D168" w:rsidRPr="00BC0EEB">
        <w:rPr>
          <w:rFonts w:ascii="Times New Roman" w:eastAsia="Times New Roman" w:hAnsi="Times New Roman" w:cs="Times New Roman"/>
          <w:sz w:val="28"/>
          <w:szCs w:val="28"/>
        </w:rPr>
        <w:t>)</w:t>
      </w:r>
      <w:r w:rsidR="0A16D168" w:rsidRPr="0A16D168">
        <w:rPr>
          <w:rFonts w:ascii="Times New Roman" w:eastAsia="Times New Roman" w:hAnsi="Times New Roman" w:cs="Times New Roman"/>
          <w:sz w:val="28"/>
          <w:szCs w:val="28"/>
        </w:rPr>
        <w:t xml:space="preserve"> lapām, 1. pielikums “</w:t>
      </w:r>
      <w:r w:rsidR="0A16D168" w:rsidRPr="0A16D168">
        <w:rPr>
          <w:rFonts w:ascii="Times New Roman" w:hAnsi="Times New Roman" w:cs="Times New Roman"/>
          <w:sz w:val="28"/>
          <w:szCs w:val="28"/>
        </w:rPr>
        <w:t>Izpildāmie</w:t>
      </w:r>
      <w:r w:rsidR="0A16D168" w:rsidRPr="0A16D168">
        <w:rPr>
          <w:rFonts w:ascii="Times New Roman" w:eastAsia="Times New Roman" w:hAnsi="Times New Roman" w:cs="Times New Roman"/>
          <w:sz w:val="28"/>
          <w:szCs w:val="28"/>
        </w:rPr>
        <w:t xml:space="preserve"> uzdevumi, veicamie pasākumi un to rezultatīvie rādītāji” </w:t>
      </w:r>
      <w:r w:rsidR="0A16D168" w:rsidRPr="00683334">
        <w:rPr>
          <w:rFonts w:ascii="Times New Roman" w:eastAsia="Times New Roman" w:hAnsi="Times New Roman" w:cs="Times New Roman"/>
          <w:sz w:val="28"/>
          <w:szCs w:val="28"/>
        </w:rPr>
        <w:t xml:space="preserve">uz </w:t>
      </w:r>
      <w:r w:rsidR="005F3402">
        <w:rPr>
          <w:rFonts w:ascii="Times New Roman" w:eastAsia="Times New Roman" w:hAnsi="Times New Roman" w:cs="Times New Roman"/>
          <w:sz w:val="28"/>
          <w:szCs w:val="28"/>
        </w:rPr>
        <w:t>3</w:t>
      </w:r>
      <w:r w:rsidR="005F3402" w:rsidRPr="00683334">
        <w:rPr>
          <w:rFonts w:ascii="Times New Roman" w:eastAsia="Times New Roman" w:hAnsi="Times New Roman" w:cs="Times New Roman"/>
          <w:sz w:val="28"/>
          <w:szCs w:val="28"/>
        </w:rPr>
        <w:t> (</w:t>
      </w:r>
      <w:r w:rsidR="005F3402">
        <w:rPr>
          <w:rFonts w:ascii="Times New Roman" w:eastAsia="Times New Roman" w:hAnsi="Times New Roman" w:cs="Times New Roman"/>
          <w:sz w:val="28"/>
          <w:szCs w:val="28"/>
        </w:rPr>
        <w:t>trīs</w:t>
      </w:r>
      <w:r w:rsidR="005F3402" w:rsidRPr="00683334">
        <w:rPr>
          <w:rFonts w:ascii="Times New Roman" w:eastAsia="Times New Roman" w:hAnsi="Times New Roman" w:cs="Times New Roman"/>
          <w:sz w:val="28"/>
          <w:szCs w:val="28"/>
        </w:rPr>
        <w:t>)</w:t>
      </w:r>
      <w:r w:rsidR="005F3402" w:rsidRPr="0A16D168">
        <w:rPr>
          <w:rFonts w:ascii="Times New Roman" w:eastAsia="Times New Roman" w:hAnsi="Times New Roman" w:cs="Times New Roman"/>
          <w:sz w:val="28"/>
          <w:szCs w:val="28"/>
        </w:rPr>
        <w:t xml:space="preserve"> </w:t>
      </w:r>
      <w:r w:rsidR="0A16D168" w:rsidRPr="0A16D168">
        <w:rPr>
          <w:rFonts w:ascii="Times New Roman" w:eastAsia="Times New Roman" w:hAnsi="Times New Roman" w:cs="Times New Roman"/>
          <w:sz w:val="28"/>
          <w:szCs w:val="28"/>
        </w:rPr>
        <w:t>lapām,</w:t>
      </w:r>
      <w:r w:rsidR="005B5FC2">
        <w:rPr>
          <w:rFonts w:ascii="Times New Roman" w:eastAsia="Times New Roman" w:hAnsi="Times New Roman" w:cs="Times New Roman"/>
          <w:sz w:val="28"/>
          <w:szCs w:val="28"/>
        </w:rPr>
        <w:t xml:space="preserve"> 2. pielikums </w:t>
      </w:r>
      <w:r w:rsidR="005B5FC2" w:rsidRPr="005B5FC2">
        <w:rPr>
          <w:rFonts w:ascii="Times New Roman" w:eastAsia="Times New Roman" w:hAnsi="Times New Roman" w:cs="Times New Roman"/>
          <w:sz w:val="28"/>
          <w:szCs w:val="28"/>
        </w:rPr>
        <w:t xml:space="preserve">“Finansējums uzdevumu izpildei” </w:t>
      </w:r>
      <w:r w:rsidR="005B5FC2">
        <w:rPr>
          <w:rFonts w:ascii="Times New Roman" w:eastAsia="Times New Roman" w:hAnsi="Times New Roman" w:cs="Times New Roman"/>
          <w:sz w:val="28"/>
          <w:szCs w:val="28"/>
        </w:rPr>
        <w:t>uz</w:t>
      </w:r>
      <w:r w:rsidR="005F3402">
        <w:rPr>
          <w:rFonts w:ascii="Times New Roman" w:eastAsia="Times New Roman" w:hAnsi="Times New Roman" w:cs="Times New Roman"/>
          <w:sz w:val="28"/>
          <w:szCs w:val="28"/>
        </w:rPr>
        <w:t xml:space="preserve"> 1</w:t>
      </w:r>
      <w:r w:rsidR="005B5FC2">
        <w:rPr>
          <w:rFonts w:ascii="Times New Roman" w:eastAsia="Times New Roman" w:hAnsi="Times New Roman" w:cs="Times New Roman"/>
          <w:sz w:val="28"/>
          <w:szCs w:val="28"/>
        </w:rPr>
        <w:t xml:space="preserve"> </w:t>
      </w:r>
      <w:r w:rsidR="005F3402">
        <w:rPr>
          <w:rFonts w:ascii="Times New Roman" w:eastAsia="Times New Roman" w:hAnsi="Times New Roman" w:cs="Times New Roman"/>
          <w:sz w:val="28"/>
          <w:szCs w:val="28"/>
        </w:rPr>
        <w:t xml:space="preserve">(vienas) </w:t>
      </w:r>
      <w:r w:rsidR="005B5FC2">
        <w:rPr>
          <w:rFonts w:ascii="Times New Roman" w:eastAsia="Times New Roman" w:hAnsi="Times New Roman" w:cs="Times New Roman"/>
          <w:sz w:val="28"/>
          <w:szCs w:val="28"/>
        </w:rPr>
        <w:t>lap</w:t>
      </w:r>
      <w:r w:rsidR="005F3402">
        <w:rPr>
          <w:rFonts w:ascii="Times New Roman" w:eastAsia="Times New Roman" w:hAnsi="Times New Roman" w:cs="Times New Roman"/>
          <w:sz w:val="28"/>
          <w:szCs w:val="28"/>
        </w:rPr>
        <w:t>as</w:t>
      </w:r>
      <w:r w:rsidR="005B5FC2">
        <w:rPr>
          <w:rFonts w:ascii="Times New Roman" w:eastAsia="Times New Roman" w:hAnsi="Times New Roman" w:cs="Times New Roman"/>
          <w:sz w:val="28"/>
          <w:szCs w:val="28"/>
        </w:rPr>
        <w:t>,</w:t>
      </w:r>
      <w:r w:rsidR="0A16D168" w:rsidRPr="0A16D168">
        <w:rPr>
          <w:rFonts w:ascii="Times New Roman" w:eastAsia="Times New Roman" w:hAnsi="Times New Roman" w:cs="Times New Roman"/>
          <w:sz w:val="28"/>
          <w:szCs w:val="28"/>
        </w:rPr>
        <w:t xml:space="preserve"> </w:t>
      </w:r>
      <w:r w:rsidR="005B5FC2">
        <w:rPr>
          <w:rFonts w:ascii="Times New Roman" w:eastAsia="Times New Roman" w:hAnsi="Times New Roman" w:cs="Times New Roman"/>
          <w:sz w:val="28"/>
          <w:szCs w:val="28"/>
        </w:rPr>
        <w:t>3</w:t>
      </w:r>
      <w:r w:rsidR="0A16D168" w:rsidRPr="0A16D168">
        <w:rPr>
          <w:rFonts w:ascii="Times New Roman" w:eastAsia="Times New Roman" w:hAnsi="Times New Roman" w:cs="Times New Roman"/>
          <w:sz w:val="28"/>
          <w:szCs w:val="28"/>
        </w:rPr>
        <w:t>. pielikums "</w:t>
      </w:r>
      <w:r w:rsidR="0A16D168" w:rsidRPr="0A16D168">
        <w:rPr>
          <w:rFonts w:ascii="Times New Roman" w:eastAsia="Times New Roman" w:hAnsi="Times New Roman" w:cs="Times New Roman"/>
          <w:color w:val="000000" w:themeColor="text1"/>
          <w:sz w:val="28"/>
          <w:szCs w:val="28"/>
        </w:rPr>
        <w:t xml:space="preserve">Pārskats par valsts budžeta līdzekļu izlietojumu" </w:t>
      </w:r>
      <w:r w:rsidR="0A16D168" w:rsidRPr="0A16D168">
        <w:rPr>
          <w:rFonts w:ascii="Times New Roman" w:eastAsia="Times New Roman" w:hAnsi="Times New Roman" w:cs="Times New Roman"/>
          <w:sz w:val="28"/>
          <w:szCs w:val="28"/>
        </w:rPr>
        <w:t xml:space="preserve">uz </w:t>
      </w:r>
      <w:r w:rsidR="00294193">
        <w:rPr>
          <w:rFonts w:ascii="Times New Roman" w:eastAsia="Times New Roman" w:hAnsi="Times New Roman" w:cs="Times New Roman"/>
          <w:sz w:val="28"/>
          <w:szCs w:val="28"/>
        </w:rPr>
        <w:t>1</w:t>
      </w:r>
      <w:r w:rsidR="0A16D168" w:rsidRPr="0A16D168">
        <w:rPr>
          <w:rFonts w:ascii="Times New Roman" w:eastAsia="Times New Roman" w:hAnsi="Times New Roman" w:cs="Times New Roman"/>
          <w:sz w:val="28"/>
          <w:szCs w:val="28"/>
        </w:rPr>
        <w:t xml:space="preserve"> (</w:t>
      </w:r>
      <w:r w:rsidR="00294193">
        <w:rPr>
          <w:rFonts w:ascii="Times New Roman" w:eastAsia="Times New Roman" w:hAnsi="Times New Roman" w:cs="Times New Roman"/>
          <w:sz w:val="28"/>
          <w:szCs w:val="28"/>
        </w:rPr>
        <w:t>vienas</w:t>
      </w:r>
      <w:r w:rsidR="0A16D168" w:rsidRPr="0A16D168">
        <w:rPr>
          <w:rFonts w:ascii="Times New Roman" w:eastAsia="Times New Roman" w:hAnsi="Times New Roman" w:cs="Times New Roman"/>
          <w:sz w:val="28"/>
          <w:szCs w:val="28"/>
        </w:rPr>
        <w:t>) lap</w:t>
      </w:r>
      <w:r w:rsidR="00294193">
        <w:rPr>
          <w:rFonts w:ascii="Times New Roman" w:eastAsia="Times New Roman" w:hAnsi="Times New Roman" w:cs="Times New Roman"/>
          <w:sz w:val="28"/>
          <w:szCs w:val="28"/>
        </w:rPr>
        <w:t>as</w:t>
      </w:r>
      <w:r w:rsidR="0A16D168" w:rsidRPr="0A16D168">
        <w:rPr>
          <w:rFonts w:ascii="Times New Roman" w:eastAsia="Times New Roman" w:hAnsi="Times New Roman" w:cs="Times New Roman"/>
          <w:sz w:val="28"/>
          <w:szCs w:val="28"/>
        </w:rPr>
        <w:t>, latviešu valodā, vienā eksemplārā, parakstīts ar drošu elektronisko parakstu un satur laika zīmogu. Pusēm ir pieejams abpusēji parakstīts Līgums elektroniskā versijā. Līguma abpusējas parakstīšanas datums ir pēdējā parakstītāja (Puses) pievienotā laika zīmoga datums un laiks.</w:t>
      </w:r>
    </w:p>
    <w:p w14:paraId="391ECFA8" w14:textId="77777777" w:rsidR="00387ADB" w:rsidRPr="00C73012" w:rsidRDefault="00387ADB" w:rsidP="00387ADB">
      <w:pPr>
        <w:spacing w:after="0" w:line="240" w:lineRule="auto"/>
        <w:ind w:firstLine="720"/>
        <w:jc w:val="both"/>
        <w:rPr>
          <w:rFonts w:ascii="Times New Roman" w:eastAsia="Times New Roman" w:hAnsi="Times New Roman" w:cs="Times New Roman"/>
          <w:sz w:val="28"/>
          <w:szCs w:val="28"/>
        </w:rPr>
      </w:pPr>
    </w:p>
    <w:p w14:paraId="5542292D" w14:textId="002E863E" w:rsidR="44DD11E4" w:rsidRPr="00DD5F20" w:rsidRDefault="0025450B" w:rsidP="00B85188">
      <w:pPr>
        <w:spacing w:after="0" w:line="240" w:lineRule="auto"/>
        <w:jc w:val="center"/>
      </w:pPr>
      <w:r w:rsidRPr="44DD11E4">
        <w:rPr>
          <w:rFonts w:ascii="Times New Roman" w:eastAsia="Times New Roman" w:hAnsi="Times New Roman" w:cs="Times New Roman"/>
          <w:b/>
          <w:bCs/>
          <w:sz w:val="28"/>
          <w:szCs w:val="28"/>
        </w:rPr>
        <w:t>V</w:t>
      </w:r>
      <w:r w:rsidR="006A6667">
        <w:rPr>
          <w:rFonts w:ascii="Times New Roman" w:eastAsia="Times New Roman" w:hAnsi="Times New Roman" w:cs="Times New Roman"/>
          <w:b/>
          <w:bCs/>
          <w:sz w:val="28"/>
          <w:szCs w:val="28"/>
        </w:rPr>
        <w:t>I</w:t>
      </w:r>
      <w:r w:rsidRPr="44DD11E4">
        <w:rPr>
          <w:rFonts w:ascii="Times New Roman" w:eastAsia="Times New Roman" w:hAnsi="Times New Roman" w:cs="Times New Roman"/>
          <w:b/>
          <w:bCs/>
          <w:sz w:val="28"/>
          <w:szCs w:val="28"/>
        </w:rPr>
        <w:t xml:space="preserve">. Pušu paraksti </w:t>
      </w:r>
      <w:r w:rsidRPr="00DD5F20">
        <w:rPr>
          <w:rFonts w:ascii="Times New Roman" w:eastAsia="Times New Roman" w:hAnsi="Times New Roman" w:cs="Times New Roman"/>
          <w:b/>
          <w:bCs/>
          <w:sz w:val="28"/>
          <w:szCs w:val="28"/>
        </w:rPr>
        <w:t>un rekvizīti</w:t>
      </w:r>
    </w:p>
    <w:tbl>
      <w:tblPr>
        <w:tblpPr w:leftFromText="180" w:rightFromText="180" w:vertAnchor="text" w:horzAnchor="margin" w:tblpY="264"/>
        <w:tblW w:w="9623" w:type="dxa"/>
        <w:tblLayout w:type="fixed"/>
        <w:tblLook w:val="0000" w:firstRow="0" w:lastRow="0" w:firstColumn="0" w:lastColumn="0" w:noHBand="0" w:noVBand="0"/>
      </w:tblPr>
      <w:tblGrid>
        <w:gridCol w:w="4622"/>
        <w:gridCol w:w="5001"/>
      </w:tblGrid>
      <w:tr w:rsidR="00814A6A" w14:paraId="4E3E4B46" w14:textId="77777777" w:rsidTr="44DD11E4">
        <w:trPr>
          <w:trHeight w:val="2116"/>
        </w:trPr>
        <w:tc>
          <w:tcPr>
            <w:tcW w:w="4570" w:type="dxa"/>
          </w:tcPr>
          <w:p w14:paraId="10253222" w14:textId="77777777" w:rsidR="00B9261C" w:rsidRPr="00DD5F20" w:rsidRDefault="0025450B" w:rsidP="00B9261C">
            <w:pPr>
              <w:snapToGrid w:val="0"/>
              <w:spacing w:after="0" w:line="240" w:lineRule="auto"/>
              <w:rPr>
                <w:rFonts w:ascii="Times New Roman" w:hAnsi="Times New Roman"/>
                <w:b/>
                <w:bCs/>
                <w:iCs/>
                <w:sz w:val="28"/>
                <w:szCs w:val="28"/>
              </w:rPr>
            </w:pPr>
            <w:r w:rsidRPr="00DD5F20">
              <w:rPr>
                <w:rFonts w:ascii="Times New Roman" w:hAnsi="Times New Roman"/>
                <w:b/>
                <w:bCs/>
                <w:iCs/>
                <w:sz w:val="28"/>
                <w:szCs w:val="28"/>
              </w:rPr>
              <w:t xml:space="preserve">Izglītības un zinātnes ministrija </w:t>
            </w:r>
          </w:p>
          <w:p w14:paraId="7E00F3BA" w14:textId="77777777" w:rsidR="00B9261C" w:rsidRPr="00DD5F20" w:rsidRDefault="0025450B" w:rsidP="00B9261C">
            <w:pPr>
              <w:snapToGrid w:val="0"/>
              <w:spacing w:after="0" w:line="240" w:lineRule="auto"/>
              <w:rPr>
                <w:rFonts w:ascii="Times New Roman" w:hAnsi="Times New Roman"/>
                <w:iCs/>
                <w:sz w:val="28"/>
                <w:szCs w:val="28"/>
              </w:rPr>
            </w:pPr>
            <w:proofErr w:type="spellStart"/>
            <w:r w:rsidRPr="00DD5F20">
              <w:rPr>
                <w:rFonts w:ascii="Times New Roman" w:hAnsi="Times New Roman"/>
                <w:iCs/>
                <w:sz w:val="28"/>
                <w:szCs w:val="28"/>
              </w:rPr>
              <w:t>Reģ</w:t>
            </w:r>
            <w:proofErr w:type="spellEnd"/>
            <w:r w:rsidRPr="00DD5F20">
              <w:rPr>
                <w:rFonts w:ascii="Times New Roman" w:hAnsi="Times New Roman"/>
                <w:iCs/>
                <w:sz w:val="28"/>
                <w:szCs w:val="28"/>
              </w:rPr>
              <w:t>. Nr. 90000022399</w:t>
            </w:r>
          </w:p>
          <w:p w14:paraId="05931B50" w14:textId="77777777" w:rsidR="00B9261C" w:rsidRPr="00DD5F20" w:rsidRDefault="0025450B" w:rsidP="00B9261C">
            <w:pPr>
              <w:snapToGrid w:val="0"/>
              <w:spacing w:after="0" w:line="240" w:lineRule="auto"/>
              <w:rPr>
                <w:rFonts w:ascii="Times New Roman" w:hAnsi="Times New Roman"/>
                <w:iCs/>
                <w:sz w:val="28"/>
                <w:szCs w:val="28"/>
              </w:rPr>
            </w:pPr>
            <w:r w:rsidRPr="00DD5F20">
              <w:rPr>
                <w:rFonts w:ascii="Times New Roman" w:hAnsi="Times New Roman"/>
                <w:iCs/>
                <w:sz w:val="28"/>
                <w:szCs w:val="28"/>
              </w:rPr>
              <w:t xml:space="preserve">Vaļņu iela 2, Rīga, LV-1050, Latvija </w:t>
            </w:r>
            <w:r w:rsidRPr="00DD5F20">
              <w:rPr>
                <w:rFonts w:ascii="Times New Roman" w:hAnsi="Times New Roman"/>
                <w:iCs/>
                <w:sz w:val="28"/>
                <w:szCs w:val="28"/>
              </w:rPr>
              <w:br/>
              <w:t xml:space="preserve">Valsts kase </w:t>
            </w:r>
          </w:p>
          <w:p w14:paraId="778B7F89" w14:textId="77777777" w:rsidR="00B9261C" w:rsidRPr="00DD5F20" w:rsidRDefault="0025450B" w:rsidP="44DD11E4">
            <w:pPr>
              <w:snapToGrid w:val="0"/>
              <w:spacing w:after="0" w:line="240" w:lineRule="auto"/>
              <w:rPr>
                <w:rFonts w:ascii="Times New Roman" w:hAnsi="Times New Roman"/>
                <w:sz w:val="28"/>
                <w:szCs w:val="28"/>
              </w:rPr>
            </w:pPr>
            <w:r w:rsidRPr="00DD5F20">
              <w:rPr>
                <w:rFonts w:ascii="Times New Roman" w:hAnsi="Times New Roman"/>
                <w:sz w:val="28"/>
                <w:szCs w:val="28"/>
              </w:rPr>
              <w:t>Kods: TRELLV22</w:t>
            </w:r>
          </w:p>
          <w:p w14:paraId="0C4B548B" w14:textId="4009185A" w:rsidR="00B85188" w:rsidRPr="00DD5F20" w:rsidRDefault="0025450B" w:rsidP="00B226D6">
            <w:pPr>
              <w:autoSpaceDE w:val="0"/>
              <w:autoSpaceDN w:val="0"/>
              <w:adjustRightInd w:val="0"/>
              <w:spacing w:after="0" w:line="240" w:lineRule="auto"/>
              <w:rPr>
                <w:rFonts w:ascii="Times New Roman" w:hAnsi="Times New Roman"/>
                <w:sz w:val="28"/>
                <w:szCs w:val="28"/>
                <w:lang w:eastAsia="lv-LV"/>
              </w:rPr>
            </w:pPr>
            <w:r w:rsidRPr="00DD5F20">
              <w:rPr>
                <w:rFonts w:ascii="Times New Roman" w:hAnsi="Times New Roman"/>
                <w:sz w:val="28"/>
                <w:szCs w:val="28"/>
              </w:rPr>
              <w:t xml:space="preserve">Konta nr.: </w:t>
            </w:r>
            <w:r w:rsidR="008079A8">
              <w:t xml:space="preserve"> </w:t>
            </w:r>
            <w:r w:rsidR="008079A8" w:rsidRPr="008079A8">
              <w:rPr>
                <w:rFonts w:ascii="Times New Roman" w:hAnsi="Times New Roman"/>
                <w:sz w:val="28"/>
                <w:szCs w:val="28"/>
              </w:rPr>
              <w:t>LV37TREL215017021100B</w:t>
            </w:r>
          </w:p>
          <w:p w14:paraId="19885AE2" w14:textId="16EF4F1F" w:rsidR="00B85188" w:rsidRPr="00D60684" w:rsidRDefault="0025450B" w:rsidP="00B85188">
            <w:pPr>
              <w:rPr>
                <w:rFonts w:ascii="Times New Roman" w:hAnsi="Times New Roman"/>
                <w:sz w:val="28"/>
                <w:szCs w:val="28"/>
              </w:rPr>
            </w:pPr>
            <w:r w:rsidRPr="00DD5F20">
              <w:rPr>
                <w:rFonts w:ascii="Times New Roman" w:hAnsi="Times New Roman"/>
                <w:sz w:val="26"/>
                <w:szCs w:val="26"/>
              </w:rPr>
              <w:t xml:space="preserve"> </w:t>
            </w:r>
            <w:r w:rsidRPr="00D60684">
              <w:rPr>
                <w:rFonts w:ascii="Times New Roman" w:hAnsi="Times New Roman"/>
                <w:sz w:val="28"/>
                <w:szCs w:val="28"/>
              </w:rPr>
              <w:t>/</w:t>
            </w:r>
            <w:proofErr w:type="spellStart"/>
            <w:r w:rsidR="00B226D6" w:rsidRPr="00D60684">
              <w:rPr>
                <w:rFonts w:ascii="Times New Roman" w:hAnsi="Times New Roman"/>
                <w:sz w:val="28"/>
                <w:szCs w:val="28"/>
              </w:rPr>
              <w:t>I.</w:t>
            </w:r>
            <w:r w:rsidR="000F71F2">
              <w:rPr>
                <w:rFonts w:ascii="Times New Roman" w:hAnsi="Times New Roman"/>
                <w:sz w:val="28"/>
                <w:szCs w:val="28"/>
              </w:rPr>
              <w:t>Juhņēviča</w:t>
            </w:r>
            <w:proofErr w:type="spellEnd"/>
            <w:r w:rsidRPr="00D60684">
              <w:rPr>
                <w:rFonts w:ascii="Times New Roman" w:hAnsi="Times New Roman"/>
                <w:sz w:val="28"/>
                <w:szCs w:val="28"/>
              </w:rPr>
              <w:t>/</w:t>
            </w:r>
          </w:p>
          <w:p w14:paraId="3E4E490A" w14:textId="77777777" w:rsidR="00B9261C" w:rsidRPr="00DD5F20" w:rsidRDefault="00B9261C" w:rsidP="00B9261C">
            <w:pPr>
              <w:autoSpaceDE w:val="0"/>
              <w:autoSpaceDN w:val="0"/>
              <w:adjustRightInd w:val="0"/>
              <w:spacing w:after="0" w:line="240" w:lineRule="auto"/>
              <w:rPr>
                <w:rFonts w:ascii="Times New Roman" w:hAnsi="Times New Roman"/>
                <w:sz w:val="28"/>
                <w:szCs w:val="28"/>
                <w:lang w:eastAsia="lv-LV"/>
              </w:rPr>
            </w:pPr>
          </w:p>
          <w:p w14:paraId="5C54C824" w14:textId="77777777" w:rsidR="00B9261C" w:rsidRPr="00DD5F20" w:rsidRDefault="00B9261C" w:rsidP="00B9261C">
            <w:pPr>
              <w:autoSpaceDE w:val="0"/>
              <w:autoSpaceDN w:val="0"/>
              <w:adjustRightInd w:val="0"/>
              <w:spacing w:after="0" w:line="240" w:lineRule="auto"/>
              <w:rPr>
                <w:rFonts w:ascii="Times New Roman" w:hAnsi="Times New Roman"/>
                <w:sz w:val="28"/>
                <w:szCs w:val="28"/>
                <w:lang w:eastAsia="lv-LV"/>
              </w:rPr>
            </w:pPr>
          </w:p>
          <w:p w14:paraId="3B8F002B" w14:textId="77777777" w:rsidR="00B9261C" w:rsidRPr="00DD5F20" w:rsidRDefault="00B9261C" w:rsidP="00B9261C">
            <w:pPr>
              <w:autoSpaceDE w:val="0"/>
              <w:autoSpaceDN w:val="0"/>
              <w:adjustRightInd w:val="0"/>
              <w:spacing w:after="0" w:line="240" w:lineRule="auto"/>
              <w:rPr>
                <w:rFonts w:ascii="Times New Roman" w:hAnsi="Times New Roman"/>
                <w:sz w:val="28"/>
                <w:szCs w:val="28"/>
                <w:lang w:eastAsia="lv-LV"/>
              </w:rPr>
            </w:pPr>
          </w:p>
          <w:p w14:paraId="78064B75" w14:textId="77777777" w:rsidR="00B9261C" w:rsidRPr="00DD5F20" w:rsidRDefault="00B9261C" w:rsidP="00B9261C">
            <w:pPr>
              <w:autoSpaceDE w:val="0"/>
              <w:autoSpaceDN w:val="0"/>
              <w:adjustRightInd w:val="0"/>
              <w:spacing w:after="0" w:line="240" w:lineRule="auto"/>
              <w:rPr>
                <w:rFonts w:ascii="Times New Roman" w:hAnsi="Times New Roman"/>
                <w:sz w:val="28"/>
                <w:szCs w:val="28"/>
                <w:lang w:eastAsia="lv-LV"/>
              </w:rPr>
            </w:pPr>
          </w:p>
          <w:p w14:paraId="616719A7" w14:textId="77777777" w:rsidR="00B9261C" w:rsidRPr="00DD5F20" w:rsidRDefault="00B9261C" w:rsidP="00B9261C">
            <w:pPr>
              <w:spacing w:after="0" w:line="240" w:lineRule="auto"/>
              <w:rPr>
                <w:rFonts w:ascii="Times New Roman" w:hAnsi="Times New Roman"/>
                <w:sz w:val="28"/>
                <w:szCs w:val="28"/>
              </w:rPr>
            </w:pPr>
          </w:p>
        </w:tc>
        <w:tc>
          <w:tcPr>
            <w:tcW w:w="4945" w:type="dxa"/>
          </w:tcPr>
          <w:p w14:paraId="4B4FF582" w14:textId="126AB477" w:rsidR="00B9261C" w:rsidRPr="00DD5F20" w:rsidRDefault="00B226D6" w:rsidP="00B9261C">
            <w:pPr>
              <w:spacing w:after="0" w:line="240" w:lineRule="auto"/>
              <w:rPr>
                <w:rFonts w:ascii="Times New Roman" w:hAnsi="Times New Roman"/>
                <w:b/>
                <w:iCs/>
                <w:sz w:val="28"/>
                <w:szCs w:val="28"/>
              </w:rPr>
            </w:pPr>
            <w:r w:rsidRPr="00DD5F20">
              <w:rPr>
                <w:rFonts w:ascii="Times New Roman" w:hAnsi="Times New Roman"/>
                <w:b/>
                <w:iCs/>
                <w:sz w:val="28"/>
                <w:szCs w:val="28"/>
              </w:rPr>
              <w:t>Latvijas Studentu apvienība</w:t>
            </w:r>
          </w:p>
          <w:p w14:paraId="558A4DE6" w14:textId="276C75CF" w:rsidR="00B9261C" w:rsidRPr="00DD5F20" w:rsidRDefault="0025450B" w:rsidP="00B9261C">
            <w:pPr>
              <w:spacing w:after="0" w:line="240" w:lineRule="auto"/>
              <w:rPr>
                <w:rFonts w:ascii="Times New Roman" w:hAnsi="Times New Roman"/>
                <w:iCs/>
                <w:sz w:val="28"/>
                <w:szCs w:val="28"/>
              </w:rPr>
            </w:pPr>
            <w:proofErr w:type="spellStart"/>
            <w:r w:rsidRPr="00DD5F20">
              <w:rPr>
                <w:rFonts w:ascii="Times New Roman" w:hAnsi="Times New Roman"/>
                <w:iCs/>
                <w:sz w:val="28"/>
                <w:szCs w:val="28"/>
              </w:rPr>
              <w:t>Reģ</w:t>
            </w:r>
            <w:proofErr w:type="spellEnd"/>
            <w:r w:rsidRPr="00DD5F20">
              <w:rPr>
                <w:rFonts w:ascii="Times New Roman" w:hAnsi="Times New Roman"/>
                <w:iCs/>
                <w:sz w:val="28"/>
                <w:szCs w:val="28"/>
              </w:rPr>
              <w:t xml:space="preserve">. Nr. </w:t>
            </w:r>
            <w:r w:rsidR="00B226D6" w:rsidRPr="00DD5F20">
              <w:rPr>
                <w:rFonts w:ascii="Times New Roman" w:hAnsi="Times New Roman"/>
                <w:iCs/>
                <w:sz w:val="28"/>
                <w:szCs w:val="28"/>
              </w:rPr>
              <w:t>40008010647</w:t>
            </w:r>
          </w:p>
          <w:p w14:paraId="35DB49F2" w14:textId="6587F090" w:rsidR="00B9261C" w:rsidRPr="00DD5F20" w:rsidRDefault="00B226D6" w:rsidP="44DD11E4">
            <w:pPr>
              <w:snapToGrid w:val="0"/>
              <w:spacing w:after="0" w:line="240" w:lineRule="auto"/>
              <w:rPr>
                <w:rFonts w:ascii="Times New Roman" w:hAnsi="Times New Roman"/>
                <w:sz w:val="28"/>
                <w:szCs w:val="28"/>
              </w:rPr>
            </w:pPr>
            <w:r w:rsidRPr="00DD5F20">
              <w:rPr>
                <w:rFonts w:ascii="Times New Roman" w:hAnsi="Times New Roman"/>
                <w:sz w:val="28"/>
                <w:szCs w:val="28"/>
              </w:rPr>
              <w:t>Meža iela 1k-1, Rīga, LV-1048, Latvija</w:t>
            </w:r>
          </w:p>
          <w:p w14:paraId="4A00E696" w14:textId="77777777" w:rsidR="00D60684" w:rsidRDefault="00E23ABC" w:rsidP="44DD11E4">
            <w:pPr>
              <w:snapToGrid w:val="0"/>
              <w:spacing w:after="0" w:line="240" w:lineRule="auto"/>
              <w:rPr>
                <w:rFonts w:ascii="Times New Roman" w:hAnsi="Times New Roman"/>
                <w:iCs/>
                <w:sz w:val="28"/>
                <w:szCs w:val="28"/>
              </w:rPr>
            </w:pPr>
            <w:r w:rsidRPr="00DD5F20">
              <w:rPr>
                <w:rFonts w:ascii="Times New Roman" w:hAnsi="Times New Roman"/>
                <w:iCs/>
                <w:sz w:val="28"/>
                <w:szCs w:val="28"/>
              </w:rPr>
              <w:t xml:space="preserve">“Swedbank” AS, </w:t>
            </w:r>
          </w:p>
          <w:p w14:paraId="5B70F48C" w14:textId="330A5806" w:rsidR="00E23ABC" w:rsidRPr="00DD5F20" w:rsidRDefault="00D60684" w:rsidP="44DD11E4">
            <w:pPr>
              <w:snapToGrid w:val="0"/>
              <w:spacing w:after="0" w:line="240" w:lineRule="auto"/>
              <w:rPr>
                <w:rFonts w:ascii="Times New Roman" w:hAnsi="Times New Roman"/>
                <w:iCs/>
                <w:sz w:val="28"/>
                <w:szCs w:val="28"/>
              </w:rPr>
            </w:pPr>
            <w:r>
              <w:rPr>
                <w:rFonts w:ascii="Times New Roman" w:hAnsi="Times New Roman"/>
                <w:iCs/>
                <w:sz w:val="28"/>
                <w:szCs w:val="28"/>
              </w:rPr>
              <w:t xml:space="preserve">Kods: </w:t>
            </w:r>
            <w:r w:rsidR="00E23ABC" w:rsidRPr="00DD5F20">
              <w:rPr>
                <w:rFonts w:ascii="Times New Roman" w:hAnsi="Times New Roman"/>
                <w:iCs/>
                <w:sz w:val="28"/>
                <w:szCs w:val="28"/>
              </w:rPr>
              <w:t xml:space="preserve">HABALV22 </w:t>
            </w:r>
          </w:p>
          <w:p w14:paraId="6287279A" w14:textId="59EB0984" w:rsidR="00D60684" w:rsidRDefault="0025450B" w:rsidP="44DD11E4">
            <w:pPr>
              <w:snapToGrid w:val="0"/>
              <w:spacing w:after="0" w:line="240" w:lineRule="auto"/>
              <w:rPr>
                <w:rFonts w:ascii="Times New Roman" w:hAnsi="Times New Roman"/>
                <w:sz w:val="28"/>
                <w:szCs w:val="28"/>
              </w:rPr>
            </w:pPr>
            <w:r w:rsidRPr="00DD5F20">
              <w:rPr>
                <w:rFonts w:ascii="Times New Roman" w:hAnsi="Times New Roman"/>
                <w:sz w:val="28"/>
                <w:szCs w:val="28"/>
              </w:rPr>
              <w:t xml:space="preserve">Konta </w:t>
            </w:r>
            <w:proofErr w:type="spellStart"/>
            <w:r w:rsidRPr="00DD5F20">
              <w:rPr>
                <w:rFonts w:ascii="Times New Roman" w:hAnsi="Times New Roman"/>
                <w:sz w:val="28"/>
                <w:szCs w:val="28"/>
              </w:rPr>
              <w:t>Nr</w:t>
            </w:r>
            <w:proofErr w:type="spellEnd"/>
            <w:r w:rsidRPr="00DD5F20">
              <w:rPr>
                <w:rFonts w:ascii="Times New Roman" w:hAnsi="Times New Roman"/>
                <w:sz w:val="28"/>
                <w:szCs w:val="28"/>
              </w:rPr>
              <w:t xml:space="preserve">: </w:t>
            </w:r>
          </w:p>
          <w:p w14:paraId="69A30BD4" w14:textId="4C4DDF95" w:rsidR="00B9261C" w:rsidRPr="00DD5F20" w:rsidRDefault="00E23ABC" w:rsidP="44DD11E4">
            <w:pPr>
              <w:snapToGrid w:val="0"/>
              <w:spacing w:after="0" w:line="240" w:lineRule="auto"/>
              <w:rPr>
                <w:rFonts w:ascii="Times New Roman" w:hAnsi="Times New Roman"/>
                <w:sz w:val="28"/>
                <w:szCs w:val="28"/>
              </w:rPr>
            </w:pPr>
            <w:r w:rsidRPr="00DD5F20">
              <w:rPr>
                <w:rFonts w:ascii="Times New Roman" w:hAnsi="Times New Roman"/>
                <w:sz w:val="28"/>
                <w:szCs w:val="28"/>
              </w:rPr>
              <w:t>LV37HABA000140J035437</w:t>
            </w:r>
          </w:p>
          <w:p w14:paraId="72343C8F" w14:textId="0BF07AC5" w:rsidR="00B85188" w:rsidRPr="00D60684" w:rsidRDefault="0025450B" w:rsidP="00B226D6">
            <w:pPr>
              <w:jc w:val="both"/>
              <w:rPr>
                <w:rFonts w:ascii="Times New Roman" w:hAnsi="Times New Roman" w:cs="Times New Roman"/>
                <w:sz w:val="28"/>
                <w:szCs w:val="28"/>
              </w:rPr>
            </w:pPr>
            <w:r w:rsidRPr="00DD5F20">
              <w:rPr>
                <w:sz w:val="24"/>
                <w:szCs w:val="24"/>
              </w:rPr>
              <w:t xml:space="preserve"> </w:t>
            </w:r>
            <w:r w:rsidRPr="00D60684">
              <w:rPr>
                <w:rFonts w:ascii="Times New Roman" w:hAnsi="Times New Roman" w:cs="Times New Roman"/>
                <w:sz w:val="28"/>
                <w:szCs w:val="28"/>
              </w:rPr>
              <w:t>/</w:t>
            </w:r>
            <w:proofErr w:type="spellStart"/>
            <w:r w:rsidR="00B226D6" w:rsidRPr="00D60684">
              <w:rPr>
                <w:rFonts w:ascii="Times New Roman" w:hAnsi="Times New Roman" w:cs="Times New Roman"/>
                <w:sz w:val="28"/>
                <w:szCs w:val="28"/>
              </w:rPr>
              <w:t>A.</w:t>
            </w:r>
            <w:r w:rsidR="000F71F2">
              <w:rPr>
                <w:rFonts w:ascii="Times New Roman" w:hAnsi="Times New Roman" w:cs="Times New Roman"/>
                <w:sz w:val="28"/>
                <w:szCs w:val="28"/>
              </w:rPr>
              <w:t>A.</w:t>
            </w:r>
            <w:r w:rsidR="00B226D6" w:rsidRPr="00D60684">
              <w:rPr>
                <w:rFonts w:ascii="Times New Roman" w:hAnsi="Times New Roman" w:cs="Times New Roman"/>
                <w:sz w:val="28"/>
                <w:szCs w:val="28"/>
              </w:rPr>
              <w:t>Čerņa</w:t>
            </w:r>
            <w:proofErr w:type="spellEnd"/>
            <w:r w:rsidRPr="00D60684">
              <w:rPr>
                <w:rFonts w:ascii="Times New Roman" w:hAnsi="Times New Roman" w:cs="Times New Roman"/>
                <w:sz w:val="28"/>
                <w:szCs w:val="28"/>
              </w:rPr>
              <w:t>/</w:t>
            </w:r>
          </w:p>
          <w:p w14:paraId="7B9A66EE" w14:textId="77777777" w:rsidR="00B85188" w:rsidRDefault="00B85188" w:rsidP="00B85188">
            <w:pPr>
              <w:ind w:left="176"/>
              <w:jc w:val="both"/>
              <w:rPr>
                <w:rFonts w:ascii="Times New Roman" w:hAnsi="Times New Roman" w:cs="Times New Roman"/>
                <w:sz w:val="24"/>
                <w:szCs w:val="24"/>
              </w:rPr>
            </w:pPr>
          </w:p>
          <w:p w14:paraId="71AE7EAB" w14:textId="7AD41DD1" w:rsidR="00B9261C" w:rsidRPr="00C90B93" w:rsidRDefault="00B9261C" w:rsidP="00CD3B9E">
            <w:pPr>
              <w:jc w:val="both"/>
              <w:rPr>
                <w:rFonts w:ascii="Times New Roman" w:hAnsi="Times New Roman"/>
                <w:sz w:val="28"/>
                <w:szCs w:val="28"/>
              </w:rPr>
            </w:pPr>
          </w:p>
        </w:tc>
      </w:tr>
    </w:tbl>
    <w:p w14:paraId="3E8F178B" w14:textId="77777777" w:rsidR="00387ADB" w:rsidRDefault="00387ADB"/>
    <w:sectPr w:rsidR="00387ADB" w:rsidSect="0021257D">
      <w:headerReference w:type="default" r:id="rId10"/>
      <w:footerReference w:type="default" r:id="rId11"/>
      <w:footerReference w:type="first" r:id="rId12"/>
      <w:pgSz w:w="12240" w:h="15840"/>
      <w:pgMar w:top="1276"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BC73" w14:textId="77777777" w:rsidR="00636AE3" w:rsidRDefault="00636AE3">
      <w:pPr>
        <w:spacing w:after="0" w:line="240" w:lineRule="auto"/>
      </w:pPr>
      <w:r>
        <w:separator/>
      </w:r>
    </w:p>
  </w:endnote>
  <w:endnote w:type="continuationSeparator" w:id="0">
    <w:p w14:paraId="6AE91A71" w14:textId="77777777" w:rsidR="00636AE3" w:rsidRDefault="0063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553D" w14:textId="41F94CBF" w:rsidR="00BC0EEB" w:rsidRDefault="00BC0EEB">
    <w:pPr>
      <w:pStyle w:val="Footer"/>
      <w:jc w:val="center"/>
    </w:pPr>
  </w:p>
  <w:p w14:paraId="4379E165" w14:textId="7565E7A3" w:rsidR="00BC0EEB" w:rsidRPr="00BC0EEB" w:rsidRDefault="0025450B" w:rsidP="00BC0EEB">
    <w:pPr>
      <w:suppressAutoHyphens/>
      <w:jc w:val="center"/>
      <w:rPr>
        <w:rFonts w:ascii="Times New Roman" w:hAnsi="Times New Roman" w:cs="Times New Roman"/>
        <w:b/>
        <w:caps/>
        <w:color w:val="00000A"/>
        <w:kern w:val="2"/>
        <w:sz w:val="20"/>
        <w:szCs w:val="20"/>
      </w:rPr>
    </w:pPr>
    <w:r w:rsidRPr="00BC0EEB">
      <w:rPr>
        <w:rFonts w:ascii="Times New Roman" w:hAnsi="Times New Roman" w:cs="Times New Roman"/>
        <w:b/>
        <w:caps/>
        <w:color w:val="00000A"/>
        <w:kern w:val="2"/>
        <w:sz w:val="20"/>
        <w:szCs w:val="20"/>
      </w:rPr>
      <w:t>Dokuments parakstīts ar drošu elektronisko parakstu Un satur laika zīmogu</w:t>
    </w:r>
  </w:p>
  <w:p w14:paraId="6B1928E7" w14:textId="23BD45CB" w:rsidR="422048A4" w:rsidRPr="00BC0EEB" w:rsidRDefault="422048A4" w:rsidP="00BC0EEB">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35C8" w14:textId="77777777" w:rsidR="007C6BE6" w:rsidRDefault="007C6BE6" w:rsidP="007C6BE6">
    <w:pPr>
      <w:pStyle w:val="Footer"/>
      <w:jc w:val="center"/>
    </w:pPr>
  </w:p>
  <w:p w14:paraId="68063DD4" w14:textId="77777777" w:rsidR="007C6BE6" w:rsidRPr="00BC0EEB" w:rsidRDefault="0025450B" w:rsidP="007C6BE6">
    <w:pPr>
      <w:suppressAutoHyphens/>
      <w:jc w:val="center"/>
      <w:rPr>
        <w:rFonts w:ascii="Times New Roman" w:hAnsi="Times New Roman" w:cs="Times New Roman"/>
        <w:b/>
        <w:caps/>
        <w:color w:val="00000A"/>
        <w:kern w:val="2"/>
        <w:sz w:val="20"/>
        <w:szCs w:val="20"/>
      </w:rPr>
    </w:pPr>
    <w:r w:rsidRPr="00BC0EEB">
      <w:rPr>
        <w:rFonts w:ascii="Times New Roman" w:hAnsi="Times New Roman" w:cs="Times New Roman"/>
        <w:b/>
        <w:caps/>
        <w:color w:val="00000A"/>
        <w:kern w:val="2"/>
        <w:sz w:val="20"/>
        <w:szCs w:val="20"/>
      </w:rPr>
      <w:t>Dokuments parakstīts ar drošu elektronisko parakstu Un satur laika zīmogu</w:t>
    </w:r>
  </w:p>
  <w:p w14:paraId="6881E34B" w14:textId="77777777" w:rsidR="007C6BE6" w:rsidRDefault="007C6BE6" w:rsidP="007C6B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23D1" w14:textId="77777777" w:rsidR="00636AE3" w:rsidRDefault="00636AE3" w:rsidP="00DD3118">
      <w:pPr>
        <w:spacing w:after="0" w:line="240" w:lineRule="auto"/>
      </w:pPr>
      <w:r>
        <w:separator/>
      </w:r>
    </w:p>
  </w:footnote>
  <w:footnote w:type="continuationSeparator" w:id="0">
    <w:p w14:paraId="1D1C5327" w14:textId="77777777" w:rsidR="00636AE3" w:rsidRDefault="00636AE3" w:rsidP="00DD3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320198"/>
      <w:docPartObj>
        <w:docPartGallery w:val="Page Numbers (Top of Page)"/>
        <w:docPartUnique/>
      </w:docPartObj>
    </w:sdtPr>
    <w:sdtEndPr>
      <w:rPr>
        <w:rFonts w:ascii="Times New Roman" w:hAnsi="Times New Roman" w:cs="Times New Roman"/>
        <w:noProof/>
        <w:sz w:val="24"/>
        <w:szCs w:val="24"/>
      </w:rPr>
    </w:sdtEndPr>
    <w:sdtContent>
      <w:p w14:paraId="50B729C1" w14:textId="608CF7D3" w:rsidR="0021257D" w:rsidRPr="0021257D" w:rsidRDefault="0025450B">
        <w:pPr>
          <w:pStyle w:val="Header"/>
          <w:jc w:val="center"/>
          <w:rPr>
            <w:rFonts w:ascii="Times New Roman" w:hAnsi="Times New Roman" w:cs="Times New Roman"/>
            <w:sz w:val="24"/>
            <w:szCs w:val="24"/>
          </w:rPr>
        </w:pPr>
        <w:r w:rsidRPr="0021257D">
          <w:rPr>
            <w:rFonts w:ascii="Times New Roman" w:hAnsi="Times New Roman" w:cs="Times New Roman"/>
            <w:sz w:val="24"/>
            <w:szCs w:val="24"/>
          </w:rPr>
          <w:fldChar w:fldCharType="begin"/>
        </w:r>
        <w:r w:rsidRPr="0021257D">
          <w:rPr>
            <w:rFonts w:ascii="Times New Roman" w:hAnsi="Times New Roman" w:cs="Times New Roman"/>
            <w:sz w:val="24"/>
            <w:szCs w:val="24"/>
          </w:rPr>
          <w:instrText xml:space="preserve"> PAGE   \* MERGEFORMAT </w:instrText>
        </w:r>
        <w:r w:rsidRPr="0021257D">
          <w:rPr>
            <w:rFonts w:ascii="Times New Roman" w:hAnsi="Times New Roman" w:cs="Times New Roman"/>
            <w:sz w:val="24"/>
            <w:szCs w:val="24"/>
          </w:rPr>
          <w:fldChar w:fldCharType="separate"/>
        </w:r>
        <w:r w:rsidR="007C6BE6">
          <w:rPr>
            <w:rFonts w:ascii="Times New Roman" w:hAnsi="Times New Roman" w:cs="Times New Roman"/>
            <w:noProof/>
            <w:sz w:val="24"/>
            <w:szCs w:val="24"/>
          </w:rPr>
          <w:t>8</w:t>
        </w:r>
        <w:r w:rsidRPr="0021257D">
          <w:rPr>
            <w:rFonts w:ascii="Times New Roman" w:hAnsi="Times New Roman" w:cs="Times New Roman"/>
            <w:noProof/>
            <w:sz w:val="24"/>
            <w:szCs w:val="24"/>
          </w:rPr>
          <w:fldChar w:fldCharType="end"/>
        </w:r>
      </w:p>
    </w:sdtContent>
  </w:sdt>
  <w:p w14:paraId="41F42F6E" w14:textId="27168CFB" w:rsidR="422048A4" w:rsidRDefault="422048A4" w:rsidP="004A3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1BAF"/>
    <w:multiLevelType w:val="hybridMultilevel"/>
    <w:tmpl w:val="23E45E96"/>
    <w:lvl w:ilvl="0" w:tplc="2EC2169C">
      <w:start w:val="1"/>
      <w:numFmt w:val="decimal"/>
      <w:lvlText w:val="%1."/>
      <w:lvlJc w:val="left"/>
      <w:pPr>
        <w:ind w:left="720" w:hanging="360"/>
      </w:pPr>
    </w:lvl>
    <w:lvl w:ilvl="1" w:tplc="C152E5B2">
      <w:start w:val="1"/>
      <w:numFmt w:val="lowerLetter"/>
      <w:lvlText w:val="%2."/>
      <w:lvlJc w:val="left"/>
      <w:pPr>
        <w:ind w:left="1440" w:hanging="360"/>
      </w:pPr>
    </w:lvl>
    <w:lvl w:ilvl="2" w:tplc="84E6DC88">
      <w:start w:val="1"/>
      <w:numFmt w:val="decimal"/>
      <w:lvlText w:val="%3."/>
      <w:lvlJc w:val="left"/>
      <w:pPr>
        <w:ind w:left="2160" w:hanging="180"/>
      </w:pPr>
    </w:lvl>
    <w:lvl w:ilvl="3" w:tplc="D226B79E">
      <w:start w:val="1"/>
      <w:numFmt w:val="decimal"/>
      <w:lvlText w:val="%4."/>
      <w:lvlJc w:val="left"/>
      <w:pPr>
        <w:ind w:left="2880" w:hanging="360"/>
      </w:pPr>
    </w:lvl>
    <w:lvl w:ilvl="4" w:tplc="C6F41C8E">
      <w:start w:val="1"/>
      <w:numFmt w:val="lowerLetter"/>
      <w:lvlText w:val="%5."/>
      <w:lvlJc w:val="left"/>
      <w:pPr>
        <w:ind w:left="3600" w:hanging="360"/>
      </w:pPr>
    </w:lvl>
    <w:lvl w:ilvl="5" w:tplc="EA8469D2">
      <w:start w:val="1"/>
      <w:numFmt w:val="lowerRoman"/>
      <w:lvlText w:val="%6."/>
      <w:lvlJc w:val="right"/>
      <w:pPr>
        <w:ind w:left="4320" w:hanging="180"/>
      </w:pPr>
    </w:lvl>
    <w:lvl w:ilvl="6" w:tplc="10B8CF54">
      <w:start w:val="1"/>
      <w:numFmt w:val="decimal"/>
      <w:lvlText w:val="%7."/>
      <w:lvlJc w:val="left"/>
      <w:pPr>
        <w:ind w:left="5040" w:hanging="360"/>
      </w:pPr>
    </w:lvl>
    <w:lvl w:ilvl="7" w:tplc="3F004BA0">
      <w:start w:val="1"/>
      <w:numFmt w:val="lowerLetter"/>
      <w:lvlText w:val="%8."/>
      <w:lvlJc w:val="left"/>
      <w:pPr>
        <w:ind w:left="5760" w:hanging="360"/>
      </w:pPr>
    </w:lvl>
    <w:lvl w:ilvl="8" w:tplc="A6F0D918">
      <w:start w:val="1"/>
      <w:numFmt w:val="lowerRoman"/>
      <w:lvlText w:val="%9."/>
      <w:lvlJc w:val="right"/>
      <w:pPr>
        <w:ind w:left="6480" w:hanging="180"/>
      </w:pPr>
    </w:lvl>
  </w:abstractNum>
  <w:abstractNum w:abstractNumId="1" w15:restartNumberingAfterBreak="0">
    <w:nsid w:val="082ABD20"/>
    <w:multiLevelType w:val="hybridMultilevel"/>
    <w:tmpl w:val="0E089BD6"/>
    <w:lvl w:ilvl="0" w:tplc="859898D2">
      <w:start w:val="1"/>
      <w:numFmt w:val="decimal"/>
      <w:lvlText w:val="%1."/>
      <w:lvlJc w:val="left"/>
      <w:pPr>
        <w:ind w:left="720" w:hanging="360"/>
      </w:pPr>
    </w:lvl>
    <w:lvl w:ilvl="1" w:tplc="5442F836">
      <w:start w:val="1"/>
      <w:numFmt w:val="decimal"/>
      <w:lvlText w:val="%2."/>
      <w:lvlJc w:val="left"/>
      <w:pPr>
        <w:ind w:left="1440" w:hanging="360"/>
      </w:pPr>
    </w:lvl>
    <w:lvl w:ilvl="2" w:tplc="BEF0B39E">
      <w:start w:val="1"/>
      <w:numFmt w:val="lowerRoman"/>
      <w:lvlText w:val="%3."/>
      <w:lvlJc w:val="right"/>
      <w:pPr>
        <w:ind w:left="2160" w:hanging="180"/>
      </w:pPr>
    </w:lvl>
    <w:lvl w:ilvl="3" w:tplc="2C7601F4">
      <w:start w:val="1"/>
      <w:numFmt w:val="decimal"/>
      <w:lvlText w:val="%4."/>
      <w:lvlJc w:val="left"/>
      <w:pPr>
        <w:ind w:left="2880" w:hanging="360"/>
      </w:pPr>
    </w:lvl>
    <w:lvl w:ilvl="4" w:tplc="43C2EB8C">
      <w:start w:val="1"/>
      <w:numFmt w:val="lowerLetter"/>
      <w:lvlText w:val="%5."/>
      <w:lvlJc w:val="left"/>
      <w:pPr>
        <w:ind w:left="3600" w:hanging="360"/>
      </w:pPr>
    </w:lvl>
    <w:lvl w:ilvl="5" w:tplc="0E8C58BC">
      <w:start w:val="1"/>
      <w:numFmt w:val="lowerRoman"/>
      <w:lvlText w:val="%6."/>
      <w:lvlJc w:val="right"/>
      <w:pPr>
        <w:ind w:left="4320" w:hanging="180"/>
      </w:pPr>
    </w:lvl>
    <w:lvl w:ilvl="6" w:tplc="9B7EA11C">
      <w:start w:val="1"/>
      <w:numFmt w:val="decimal"/>
      <w:lvlText w:val="%7."/>
      <w:lvlJc w:val="left"/>
      <w:pPr>
        <w:ind w:left="5040" w:hanging="360"/>
      </w:pPr>
    </w:lvl>
    <w:lvl w:ilvl="7" w:tplc="402A0E02">
      <w:start w:val="1"/>
      <w:numFmt w:val="lowerLetter"/>
      <w:lvlText w:val="%8."/>
      <w:lvlJc w:val="left"/>
      <w:pPr>
        <w:ind w:left="5760" w:hanging="360"/>
      </w:pPr>
    </w:lvl>
    <w:lvl w:ilvl="8" w:tplc="AE9E7062">
      <w:start w:val="1"/>
      <w:numFmt w:val="lowerRoman"/>
      <w:lvlText w:val="%9."/>
      <w:lvlJc w:val="right"/>
      <w:pPr>
        <w:ind w:left="6480" w:hanging="180"/>
      </w:pPr>
    </w:lvl>
  </w:abstractNum>
  <w:abstractNum w:abstractNumId="2" w15:restartNumberingAfterBreak="1">
    <w:nsid w:val="0E615E92"/>
    <w:multiLevelType w:val="multilevel"/>
    <w:tmpl w:val="124EB8A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432"/>
        </w:tabs>
        <w:ind w:left="432" w:hanging="432"/>
      </w:pPr>
      <w:rPr>
        <w:rFonts w:cs="Times New Roman"/>
        <w:b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55"/>
        </w:tabs>
        <w:ind w:left="1783"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EFB55A2"/>
    <w:multiLevelType w:val="multilevel"/>
    <w:tmpl w:val="E4AE990E"/>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108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520" w:hanging="1800"/>
      </w:pPr>
      <w:rPr>
        <w:rFonts w:eastAsia="Times New Roman" w:hint="default"/>
      </w:rPr>
    </w:lvl>
    <w:lvl w:ilvl="7">
      <w:start w:val="1"/>
      <w:numFmt w:val="decimal"/>
      <w:isLgl/>
      <w:lvlText w:val="%1.%2.%3.%4.%5.%6.%7.%8."/>
      <w:lvlJc w:val="left"/>
      <w:pPr>
        <w:ind w:left="2520" w:hanging="1800"/>
      </w:pPr>
      <w:rPr>
        <w:rFonts w:eastAsia="Times New Roman" w:hint="default"/>
      </w:rPr>
    </w:lvl>
    <w:lvl w:ilvl="8">
      <w:start w:val="1"/>
      <w:numFmt w:val="decimal"/>
      <w:isLgl/>
      <w:lvlText w:val="%1.%2.%3.%4.%5.%6.%7.%8.%9."/>
      <w:lvlJc w:val="left"/>
      <w:pPr>
        <w:ind w:left="2880" w:hanging="2160"/>
      </w:pPr>
      <w:rPr>
        <w:rFonts w:eastAsia="Times New Roman" w:hint="default"/>
      </w:rPr>
    </w:lvl>
  </w:abstractNum>
  <w:abstractNum w:abstractNumId="4" w15:restartNumberingAfterBreak="0">
    <w:nsid w:val="1E671E22"/>
    <w:multiLevelType w:val="hybridMultilevel"/>
    <w:tmpl w:val="A65C8456"/>
    <w:lvl w:ilvl="0" w:tplc="393E835E">
      <w:start w:val="30"/>
      <w:numFmt w:val="decimal"/>
      <w:lvlText w:val="%1."/>
      <w:lvlJc w:val="left"/>
      <w:pPr>
        <w:ind w:left="1080" w:hanging="360"/>
      </w:pPr>
      <w:rPr>
        <w:rFonts w:hint="default"/>
      </w:rPr>
    </w:lvl>
    <w:lvl w:ilvl="1" w:tplc="481CE3DA" w:tentative="1">
      <w:start w:val="1"/>
      <w:numFmt w:val="lowerLetter"/>
      <w:lvlText w:val="%2."/>
      <w:lvlJc w:val="left"/>
      <w:pPr>
        <w:ind w:left="1800" w:hanging="360"/>
      </w:pPr>
    </w:lvl>
    <w:lvl w:ilvl="2" w:tplc="C26664CC" w:tentative="1">
      <w:start w:val="1"/>
      <w:numFmt w:val="lowerRoman"/>
      <w:lvlText w:val="%3."/>
      <w:lvlJc w:val="right"/>
      <w:pPr>
        <w:ind w:left="2520" w:hanging="180"/>
      </w:pPr>
    </w:lvl>
    <w:lvl w:ilvl="3" w:tplc="3EAEFB56" w:tentative="1">
      <w:start w:val="1"/>
      <w:numFmt w:val="decimal"/>
      <w:lvlText w:val="%4."/>
      <w:lvlJc w:val="left"/>
      <w:pPr>
        <w:ind w:left="3240" w:hanging="360"/>
      </w:pPr>
    </w:lvl>
    <w:lvl w:ilvl="4" w:tplc="C764CBC4" w:tentative="1">
      <w:start w:val="1"/>
      <w:numFmt w:val="lowerLetter"/>
      <w:lvlText w:val="%5."/>
      <w:lvlJc w:val="left"/>
      <w:pPr>
        <w:ind w:left="3960" w:hanging="360"/>
      </w:pPr>
    </w:lvl>
    <w:lvl w:ilvl="5" w:tplc="CE4254E8" w:tentative="1">
      <w:start w:val="1"/>
      <w:numFmt w:val="lowerRoman"/>
      <w:lvlText w:val="%6."/>
      <w:lvlJc w:val="right"/>
      <w:pPr>
        <w:ind w:left="4680" w:hanging="180"/>
      </w:pPr>
    </w:lvl>
    <w:lvl w:ilvl="6" w:tplc="D91CBA08" w:tentative="1">
      <w:start w:val="1"/>
      <w:numFmt w:val="decimal"/>
      <w:lvlText w:val="%7."/>
      <w:lvlJc w:val="left"/>
      <w:pPr>
        <w:ind w:left="5400" w:hanging="360"/>
      </w:pPr>
    </w:lvl>
    <w:lvl w:ilvl="7" w:tplc="56E4CF06" w:tentative="1">
      <w:start w:val="1"/>
      <w:numFmt w:val="lowerLetter"/>
      <w:lvlText w:val="%8."/>
      <w:lvlJc w:val="left"/>
      <w:pPr>
        <w:ind w:left="6120" w:hanging="360"/>
      </w:pPr>
    </w:lvl>
    <w:lvl w:ilvl="8" w:tplc="A3AA3C32" w:tentative="1">
      <w:start w:val="1"/>
      <w:numFmt w:val="lowerRoman"/>
      <w:lvlText w:val="%9."/>
      <w:lvlJc w:val="right"/>
      <w:pPr>
        <w:ind w:left="6840" w:hanging="180"/>
      </w:pPr>
    </w:lvl>
  </w:abstractNum>
  <w:abstractNum w:abstractNumId="5" w15:restartNumberingAfterBreak="0">
    <w:nsid w:val="2349B951"/>
    <w:multiLevelType w:val="hybridMultilevel"/>
    <w:tmpl w:val="E08C1984"/>
    <w:lvl w:ilvl="0" w:tplc="EF52B3E6">
      <w:start w:val="1"/>
      <w:numFmt w:val="decimal"/>
      <w:lvlText w:val="%1."/>
      <w:lvlJc w:val="left"/>
      <w:pPr>
        <w:ind w:left="720" w:hanging="360"/>
      </w:pPr>
    </w:lvl>
    <w:lvl w:ilvl="1" w:tplc="EAE27C98">
      <w:start w:val="1"/>
      <w:numFmt w:val="lowerLetter"/>
      <w:lvlText w:val="%2."/>
      <w:lvlJc w:val="left"/>
      <w:pPr>
        <w:ind w:left="1440" w:hanging="360"/>
      </w:pPr>
    </w:lvl>
    <w:lvl w:ilvl="2" w:tplc="3D2E77C2">
      <w:start w:val="1"/>
      <w:numFmt w:val="decimal"/>
      <w:lvlText w:val="%3."/>
      <w:lvlJc w:val="left"/>
      <w:pPr>
        <w:ind w:left="2160" w:hanging="180"/>
      </w:pPr>
    </w:lvl>
    <w:lvl w:ilvl="3" w:tplc="E654EA56">
      <w:start w:val="1"/>
      <w:numFmt w:val="decimal"/>
      <w:lvlText w:val="%4."/>
      <w:lvlJc w:val="left"/>
      <w:pPr>
        <w:ind w:left="2880" w:hanging="360"/>
      </w:pPr>
    </w:lvl>
    <w:lvl w:ilvl="4" w:tplc="922C1D82">
      <w:start w:val="1"/>
      <w:numFmt w:val="lowerLetter"/>
      <w:lvlText w:val="%5."/>
      <w:lvlJc w:val="left"/>
      <w:pPr>
        <w:ind w:left="3600" w:hanging="360"/>
      </w:pPr>
    </w:lvl>
    <w:lvl w:ilvl="5" w:tplc="46CEDA38">
      <w:start w:val="1"/>
      <w:numFmt w:val="lowerRoman"/>
      <w:lvlText w:val="%6."/>
      <w:lvlJc w:val="right"/>
      <w:pPr>
        <w:ind w:left="4320" w:hanging="180"/>
      </w:pPr>
    </w:lvl>
    <w:lvl w:ilvl="6" w:tplc="0E6A3326">
      <w:start w:val="1"/>
      <w:numFmt w:val="decimal"/>
      <w:lvlText w:val="%7."/>
      <w:lvlJc w:val="left"/>
      <w:pPr>
        <w:ind w:left="5040" w:hanging="360"/>
      </w:pPr>
    </w:lvl>
    <w:lvl w:ilvl="7" w:tplc="9B7ECB1A">
      <w:start w:val="1"/>
      <w:numFmt w:val="lowerLetter"/>
      <w:lvlText w:val="%8."/>
      <w:lvlJc w:val="left"/>
      <w:pPr>
        <w:ind w:left="5760" w:hanging="360"/>
      </w:pPr>
    </w:lvl>
    <w:lvl w:ilvl="8" w:tplc="38BE5000">
      <w:start w:val="1"/>
      <w:numFmt w:val="lowerRoman"/>
      <w:lvlText w:val="%9."/>
      <w:lvlJc w:val="right"/>
      <w:pPr>
        <w:ind w:left="6480" w:hanging="180"/>
      </w:pPr>
    </w:lvl>
  </w:abstractNum>
  <w:abstractNum w:abstractNumId="6" w15:restartNumberingAfterBreak="0">
    <w:nsid w:val="300D2F01"/>
    <w:multiLevelType w:val="hybridMultilevel"/>
    <w:tmpl w:val="3C34039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F517EEA"/>
    <w:multiLevelType w:val="hybridMultilevel"/>
    <w:tmpl w:val="5EB242E4"/>
    <w:lvl w:ilvl="0" w:tplc="A112C920">
      <w:start w:val="1"/>
      <w:numFmt w:val="decimal"/>
      <w:lvlText w:val="%1."/>
      <w:lvlJc w:val="left"/>
      <w:pPr>
        <w:ind w:left="720" w:hanging="360"/>
      </w:pPr>
    </w:lvl>
    <w:lvl w:ilvl="1" w:tplc="5BC89412">
      <w:start w:val="1"/>
      <w:numFmt w:val="decimal"/>
      <w:lvlText w:val="%2."/>
      <w:lvlJc w:val="left"/>
      <w:pPr>
        <w:ind w:left="1440" w:hanging="360"/>
      </w:pPr>
    </w:lvl>
    <w:lvl w:ilvl="2" w:tplc="DD5CCC84">
      <w:start w:val="1"/>
      <w:numFmt w:val="lowerRoman"/>
      <w:lvlText w:val="%3."/>
      <w:lvlJc w:val="right"/>
      <w:pPr>
        <w:ind w:left="2160" w:hanging="180"/>
      </w:pPr>
    </w:lvl>
    <w:lvl w:ilvl="3" w:tplc="63D68C84">
      <w:start w:val="1"/>
      <w:numFmt w:val="decimal"/>
      <w:lvlText w:val="%4."/>
      <w:lvlJc w:val="left"/>
      <w:pPr>
        <w:ind w:left="2880" w:hanging="360"/>
      </w:pPr>
    </w:lvl>
    <w:lvl w:ilvl="4" w:tplc="18A493AA">
      <w:start w:val="1"/>
      <w:numFmt w:val="lowerLetter"/>
      <w:lvlText w:val="%5."/>
      <w:lvlJc w:val="left"/>
      <w:pPr>
        <w:ind w:left="3600" w:hanging="360"/>
      </w:pPr>
    </w:lvl>
    <w:lvl w:ilvl="5" w:tplc="7780DEB4">
      <w:start w:val="1"/>
      <w:numFmt w:val="lowerRoman"/>
      <w:lvlText w:val="%6."/>
      <w:lvlJc w:val="right"/>
      <w:pPr>
        <w:ind w:left="4320" w:hanging="180"/>
      </w:pPr>
    </w:lvl>
    <w:lvl w:ilvl="6" w:tplc="3F74B402">
      <w:start w:val="1"/>
      <w:numFmt w:val="decimal"/>
      <w:lvlText w:val="%7."/>
      <w:lvlJc w:val="left"/>
      <w:pPr>
        <w:ind w:left="5040" w:hanging="360"/>
      </w:pPr>
    </w:lvl>
    <w:lvl w:ilvl="7" w:tplc="3FF28560">
      <w:start w:val="1"/>
      <w:numFmt w:val="lowerLetter"/>
      <w:lvlText w:val="%8."/>
      <w:lvlJc w:val="left"/>
      <w:pPr>
        <w:ind w:left="5760" w:hanging="360"/>
      </w:pPr>
    </w:lvl>
    <w:lvl w:ilvl="8" w:tplc="2F202CEE">
      <w:start w:val="1"/>
      <w:numFmt w:val="lowerRoman"/>
      <w:lvlText w:val="%9."/>
      <w:lvlJc w:val="right"/>
      <w:pPr>
        <w:ind w:left="6480" w:hanging="180"/>
      </w:pPr>
    </w:lvl>
  </w:abstractNum>
  <w:abstractNum w:abstractNumId="8" w15:restartNumberingAfterBreak="0">
    <w:nsid w:val="46380DFF"/>
    <w:multiLevelType w:val="multilevel"/>
    <w:tmpl w:val="472E3916"/>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C779768"/>
    <w:multiLevelType w:val="hybridMultilevel"/>
    <w:tmpl w:val="6B98291C"/>
    <w:lvl w:ilvl="0" w:tplc="233CF5EA">
      <w:start w:val="1"/>
      <w:numFmt w:val="decimal"/>
      <w:lvlText w:val="%1."/>
      <w:lvlJc w:val="left"/>
      <w:pPr>
        <w:ind w:left="720" w:hanging="360"/>
      </w:pPr>
    </w:lvl>
    <w:lvl w:ilvl="1" w:tplc="D7C8BB18">
      <w:start w:val="1"/>
      <w:numFmt w:val="lowerLetter"/>
      <w:lvlText w:val="%2."/>
      <w:lvlJc w:val="left"/>
      <w:pPr>
        <w:ind w:left="1440" w:hanging="360"/>
      </w:pPr>
    </w:lvl>
    <w:lvl w:ilvl="2" w:tplc="2806DABE">
      <w:start w:val="1"/>
      <w:numFmt w:val="decimal"/>
      <w:lvlText w:val="%3."/>
      <w:lvlJc w:val="left"/>
      <w:pPr>
        <w:ind w:left="2160" w:hanging="180"/>
      </w:pPr>
    </w:lvl>
    <w:lvl w:ilvl="3" w:tplc="3DBE3754">
      <w:start w:val="1"/>
      <w:numFmt w:val="decimal"/>
      <w:lvlText w:val="%4."/>
      <w:lvlJc w:val="left"/>
      <w:pPr>
        <w:ind w:left="2880" w:hanging="360"/>
      </w:pPr>
    </w:lvl>
    <w:lvl w:ilvl="4" w:tplc="F19238FA">
      <w:start w:val="1"/>
      <w:numFmt w:val="lowerLetter"/>
      <w:lvlText w:val="%5."/>
      <w:lvlJc w:val="left"/>
      <w:pPr>
        <w:ind w:left="3600" w:hanging="360"/>
      </w:pPr>
    </w:lvl>
    <w:lvl w:ilvl="5" w:tplc="2EB8B76A">
      <w:start w:val="1"/>
      <w:numFmt w:val="lowerRoman"/>
      <w:lvlText w:val="%6."/>
      <w:lvlJc w:val="right"/>
      <w:pPr>
        <w:ind w:left="4320" w:hanging="180"/>
      </w:pPr>
    </w:lvl>
    <w:lvl w:ilvl="6" w:tplc="CE7E3462">
      <w:start w:val="1"/>
      <w:numFmt w:val="decimal"/>
      <w:lvlText w:val="%7."/>
      <w:lvlJc w:val="left"/>
      <w:pPr>
        <w:ind w:left="5040" w:hanging="360"/>
      </w:pPr>
    </w:lvl>
    <w:lvl w:ilvl="7" w:tplc="EC38D176">
      <w:start w:val="1"/>
      <w:numFmt w:val="lowerLetter"/>
      <w:lvlText w:val="%8."/>
      <w:lvlJc w:val="left"/>
      <w:pPr>
        <w:ind w:left="5760" w:hanging="360"/>
      </w:pPr>
    </w:lvl>
    <w:lvl w:ilvl="8" w:tplc="3D3C7428">
      <w:start w:val="1"/>
      <w:numFmt w:val="lowerRoman"/>
      <w:lvlText w:val="%9."/>
      <w:lvlJc w:val="right"/>
      <w:pPr>
        <w:ind w:left="6480" w:hanging="180"/>
      </w:pPr>
    </w:lvl>
  </w:abstractNum>
  <w:abstractNum w:abstractNumId="10" w15:restartNumberingAfterBreak="0">
    <w:nsid w:val="5406B545"/>
    <w:multiLevelType w:val="hybridMultilevel"/>
    <w:tmpl w:val="40508D9C"/>
    <w:lvl w:ilvl="0" w:tplc="F618C138">
      <w:start w:val="1"/>
      <w:numFmt w:val="decimal"/>
      <w:lvlText w:val="%1."/>
      <w:lvlJc w:val="left"/>
      <w:pPr>
        <w:ind w:left="720" w:hanging="360"/>
      </w:pPr>
    </w:lvl>
    <w:lvl w:ilvl="1" w:tplc="3BC8CC2C">
      <w:start w:val="1"/>
      <w:numFmt w:val="lowerLetter"/>
      <w:lvlText w:val="%2."/>
      <w:lvlJc w:val="left"/>
      <w:pPr>
        <w:ind w:left="1440" w:hanging="360"/>
      </w:pPr>
    </w:lvl>
    <w:lvl w:ilvl="2" w:tplc="6B46DAE8">
      <w:start w:val="1"/>
      <w:numFmt w:val="decimal"/>
      <w:lvlText w:val="%3."/>
      <w:lvlJc w:val="left"/>
      <w:pPr>
        <w:ind w:left="2160" w:hanging="180"/>
      </w:pPr>
    </w:lvl>
    <w:lvl w:ilvl="3" w:tplc="99CA42D0">
      <w:start w:val="1"/>
      <w:numFmt w:val="decimal"/>
      <w:lvlText w:val="%4."/>
      <w:lvlJc w:val="left"/>
      <w:pPr>
        <w:ind w:left="2880" w:hanging="360"/>
      </w:pPr>
    </w:lvl>
    <w:lvl w:ilvl="4" w:tplc="A022B826">
      <w:start w:val="1"/>
      <w:numFmt w:val="lowerLetter"/>
      <w:lvlText w:val="%5."/>
      <w:lvlJc w:val="left"/>
      <w:pPr>
        <w:ind w:left="3600" w:hanging="360"/>
      </w:pPr>
    </w:lvl>
    <w:lvl w:ilvl="5" w:tplc="42DC6978">
      <w:start w:val="1"/>
      <w:numFmt w:val="lowerRoman"/>
      <w:lvlText w:val="%6."/>
      <w:lvlJc w:val="right"/>
      <w:pPr>
        <w:ind w:left="4320" w:hanging="180"/>
      </w:pPr>
    </w:lvl>
    <w:lvl w:ilvl="6" w:tplc="AD8A1CDC">
      <w:start w:val="1"/>
      <w:numFmt w:val="decimal"/>
      <w:lvlText w:val="%7."/>
      <w:lvlJc w:val="left"/>
      <w:pPr>
        <w:ind w:left="5040" w:hanging="360"/>
      </w:pPr>
    </w:lvl>
    <w:lvl w:ilvl="7" w:tplc="67467560">
      <w:start w:val="1"/>
      <w:numFmt w:val="lowerLetter"/>
      <w:lvlText w:val="%8."/>
      <w:lvlJc w:val="left"/>
      <w:pPr>
        <w:ind w:left="5760" w:hanging="360"/>
      </w:pPr>
    </w:lvl>
    <w:lvl w:ilvl="8" w:tplc="6666B1F4">
      <w:start w:val="1"/>
      <w:numFmt w:val="lowerRoman"/>
      <w:lvlText w:val="%9."/>
      <w:lvlJc w:val="right"/>
      <w:pPr>
        <w:ind w:left="6480" w:hanging="180"/>
      </w:pPr>
    </w:lvl>
  </w:abstractNum>
  <w:abstractNum w:abstractNumId="11" w15:restartNumberingAfterBreak="0">
    <w:nsid w:val="5EAE6DED"/>
    <w:multiLevelType w:val="hybridMultilevel"/>
    <w:tmpl w:val="FA485C0C"/>
    <w:lvl w:ilvl="0" w:tplc="6B96C10E">
      <w:start w:val="1"/>
      <w:numFmt w:val="decimal"/>
      <w:lvlText w:val="%1."/>
      <w:lvlJc w:val="left"/>
      <w:pPr>
        <w:ind w:left="720" w:hanging="360"/>
      </w:pPr>
    </w:lvl>
    <w:lvl w:ilvl="1" w:tplc="E166AB5E">
      <w:start w:val="1"/>
      <w:numFmt w:val="decimal"/>
      <w:lvlText w:val="%2."/>
      <w:lvlJc w:val="left"/>
      <w:pPr>
        <w:ind w:left="1440" w:hanging="360"/>
      </w:pPr>
    </w:lvl>
    <w:lvl w:ilvl="2" w:tplc="D4FC5908">
      <w:start w:val="1"/>
      <w:numFmt w:val="lowerRoman"/>
      <w:lvlText w:val="%3."/>
      <w:lvlJc w:val="right"/>
      <w:pPr>
        <w:ind w:left="2160" w:hanging="180"/>
      </w:pPr>
    </w:lvl>
    <w:lvl w:ilvl="3" w:tplc="05DAE480">
      <w:start w:val="1"/>
      <w:numFmt w:val="decimal"/>
      <w:lvlText w:val="%4."/>
      <w:lvlJc w:val="left"/>
      <w:pPr>
        <w:ind w:left="2880" w:hanging="360"/>
      </w:pPr>
    </w:lvl>
    <w:lvl w:ilvl="4" w:tplc="83D295EC">
      <w:start w:val="1"/>
      <w:numFmt w:val="lowerLetter"/>
      <w:lvlText w:val="%5."/>
      <w:lvlJc w:val="left"/>
      <w:pPr>
        <w:ind w:left="3600" w:hanging="360"/>
      </w:pPr>
    </w:lvl>
    <w:lvl w:ilvl="5" w:tplc="288A7B9A">
      <w:start w:val="1"/>
      <w:numFmt w:val="lowerRoman"/>
      <w:lvlText w:val="%6."/>
      <w:lvlJc w:val="right"/>
      <w:pPr>
        <w:ind w:left="4320" w:hanging="180"/>
      </w:pPr>
    </w:lvl>
    <w:lvl w:ilvl="6" w:tplc="2B06049A">
      <w:start w:val="1"/>
      <w:numFmt w:val="decimal"/>
      <w:lvlText w:val="%7."/>
      <w:lvlJc w:val="left"/>
      <w:pPr>
        <w:ind w:left="5040" w:hanging="360"/>
      </w:pPr>
    </w:lvl>
    <w:lvl w:ilvl="7" w:tplc="02D05CDC">
      <w:start w:val="1"/>
      <w:numFmt w:val="lowerLetter"/>
      <w:lvlText w:val="%8."/>
      <w:lvlJc w:val="left"/>
      <w:pPr>
        <w:ind w:left="5760" w:hanging="360"/>
      </w:pPr>
    </w:lvl>
    <w:lvl w:ilvl="8" w:tplc="D8326F40">
      <w:start w:val="1"/>
      <w:numFmt w:val="lowerRoman"/>
      <w:lvlText w:val="%9."/>
      <w:lvlJc w:val="right"/>
      <w:pPr>
        <w:ind w:left="6480" w:hanging="180"/>
      </w:pPr>
    </w:lvl>
  </w:abstractNum>
  <w:abstractNum w:abstractNumId="12" w15:restartNumberingAfterBreak="0">
    <w:nsid w:val="607B59F1"/>
    <w:multiLevelType w:val="hybridMultilevel"/>
    <w:tmpl w:val="C5AABF1C"/>
    <w:lvl w:ilvl="0" w:tplc="5FF82742">
      <w:start w:val="1"/>
      <w:numFmt w:val="decimal"/>
      <w:lvlText w:val="%1."/>
      <w:lvlJc w:val="left"/>
      <w:pPr>
        <w:ind w:left="720" w:hanging="360"/>
      </w:pPr>
    </w:lvl>
    <w:lvl w:ilvl="1" w:tplc="743ED8D6">
      <w:start w:val="1"/>
      <w:numFmt w:val="decimal"/>
      <w:lvlText w:val="%2."/>
      <w:lvlJc w:val="left"/>
      <w:pPr>
        <w:ind w:left="1440" w:hanging="360"/>
      </w:pPr>
    </w:lvl>
    <w:lvl w:ilvl="2" w:tplc="1E2CD3DA">
      <w:start w:val="1"/>
      <w:numFmt w:val="lowerRoman"/>
      <w:lvlText w:val="%3."/>
      <w:lvlJc w:val="right"/>
      <w:pPr>
        <w:ind w:left="2160" w:hanging="180"/>
      </w:pPr>
    </w:lvl>
    <w:lvl w:ilvl="3" w:tplc="037C0444">
      <w:start w:val="1"/>
      <w:numFmt w:val="decimal"/>
      <w:lvlText w:val="%4."/>
      <w:lvlJc w:val="left"/>
      <w:pPr>
        <w:ind w:left="2880" w:hanging="360"/>
      </w:pPr>
    </w:lvl>
    <w:lvl w:ilvl="4" w:tplc="FF54EBDC">
      <w:start w:val="1"/>
      <w:numFmt w:val="lowerLetter"/>
      <w:lvlText w:val="%5."/>
      <w:lvlJc w:val="left"/>
      <w:pPr>
        <w:ind w:left="3600" w:hanging="360"/>
      </w:pPr>
    </w:lvl>
    <w:lvl w:ilvl="5" w:tplc="13A28C62">
      <w:start w:val="1"/>
      <w:numFmt w:val="lowerRoman"/>
      <w:lvlText w:val="%6."/>
      <w:lvlJc w:val="right"/>
      <w:pPr>
        <w:ind w:left="4320" w:hanging="180"/>
      </w:pPr>
    </w:lvl>
    <w:lvl w:ilvl="6" w:tplc="1296624C">
      <w:start w:val="1"/>
      <w:numFmt w:val="decimal"/>
      <w:lvlText w:val="%7."/>
      <w:lvlJc w:val="left"/>
      <w:pPr>
        <w:ind w:left="5040" w:hanging="360"/>
      </w:pPr>
    </w:lvl>
    <w:lvl w:ilvl="7" w:tplc="761468A6">
      <w:start w:val="1"/>
      <w:numFmt w:val="lowerLetter"/>
      <w:lvlText w:val="%8."/>
      <w:lvlJc w:val="left"/>
      <w:pPr>
        <w:ind w:left="5760" w:hanging="360"/>
      </w:pPr>
    </w:lvl>
    <w:lvl w:ilvl="8" w:tplc="03F04868">
      <w:start w:val="1"/>
      <w:numFmt w:val="lowerRoman"/>
      <w:lvlText w:val="%9."/>
      <w:lvlJc w:val="right"/>
      <w:pPr>
        <w:ind w:left="6480" w:hanging="180"/>
      </w:pPr>
    </w:lvl>
  </w:abstractNum>
  <w:abstractNum w:abstractNumId="13" w15:restartNumberingAfterBreak="0">
    <w:nsid w:val="65B86777"/>
    <w:multiLevelType w:val="hybridMultilevel"/>
    <w:tmpl w:val="9146B8CA"/>
    <w:lvl w:ilvl="0" w:tplc="1584ACA8">
      <w:start w:val="1"/>
      <w:numFmt w:val="decimal"/>
      <w:lvlText w:val="%1."/>
      <w:lvlJc w:val="left"/>
      <w:pPr>
        <w:ind w:left="720" w:hanging="360"/>
      </w:pPr>
    </w:lvl>
    <w:lvl w:ilvl="1" w:tplc="1DD036FE">
      <w:start w:val="1"/>
      <w:numFmt w:val="lowerLetter"/>
      <w:lvlText w:val="%2."/>
      <w:lvlJc w:val="left"/>
      <w:pPr>
        <w:ind w:left="1440" w:hanging="360"/>
      </w:pPr>
    </w:lvl>
    <w:lvl w:ilvl="2" w:tplc="1334EE86">
      <w:start w:val="1"/>
      <w:numFmt w:val="decimal"/>
      <w:lvlText w:val="%3."/>
      <w:lvlJc w:val="left"/>
      <w:pPr>
        <w:ind w:left="2160" w:hanging="180"/>
      </w:pPr>
    </w:lvl>
    <w:lvl w:ilvl="3" w:tplc="0B9475E6">
      <w:start w:val="1"/>
      <w:numFmt w:val="decimal"/>
      <w:lvlText w:val="%4."/>
      <w:lvlJc w:val="left"/>
      <w:pPr>
        <w:ind w:left="2880" w:hanging="360"/>
      </w:pPr>
    </w:lvl>
    <w:lvl w:ilvl="4" w:tplc="98903890">
      <w:start w:val="1"/>
      <w:numFmt w:val="lowerLetter"/>
      <w:lvlText w:val="%5."/>
      <w:lvlJc w:val="left"/>
      <w:pPr>
        <w:ind w:left="3600" w:hanging="360"/>
      </w:pPr>
    </w:lvl>
    <w:lvl w:ilvl="5" w:tplc="4330F83A">
      <w:start w:val="1"/>
      <w:numFmt w:val="lowerRoman"/>
      <w:lvlText w:val="%6."/>
      <w:lvlJc w:val="right"/>
      <w:pPr>
        <w:ind w:left="4320" w:hanging="180"/>
      </w:pPr>
    </w:lvl>
    <w:lvl w:ilvl="6" w:tplc="569CF32E">
      <w:start w:val="1"/>
      <w:numFmt w:val="decimal"/>
      <w:lvlText w:val="%7."/>
      <w:lvlJc w:val="left"/>
      <w:pPr>
        <w:ind w:left="5040" w:hanging="360"/>
      </w:pPr>
    </w:lvl>
    <w:lvl w:ilvl="7" w:tplc="E55C835C">
      <w:start w:val="1"/>
      <w:numFmt w:val="lowerLetter"/>
      <w:lvlText w:val="%8."/>
      <w:lvlJc w:val="left"/>
      <w:pPr>
        <w:ind w:left="5760" w:hanging="360"/>
      </w:pPr>
    </w:lvl>
    <w:lvl w:ilvl="8" w:tplc="E848BED2">
      <w:start w:val="1"/>
      <w:numFmt w:val="lowerRoman"/>
      <w:lvlText w:val="%9."/>
      <w:lvlJc w:val="right"/>
      <w:pPr>
        <w:ind w:left="6480" w:hanging="180"/>
      </w:pPr>
    </w:lvl>
  </w:abstractNum>
  <w:abstractNum w:abstractNumId="14" w15:restartNumberingAfterBreak="0">
    <w:nsid w:val="691D272D"/>
    <w:multiLevelType w:val="hybridMultilevel"/>
    <w:tmpl w:val="A260E086"/>
    <w:lvl w:ilvl="0" w:tplc="6B700A9C">
      <w:start w:val="1"/>
      <w:numFmt w:val="decimal"/>
      <w:lvlText w:val="%1."/>
      <w:lvlJc w:val="left"/>
      <w:pPr>
        <w:ind w:left="720" w:hanging="360"/>
      </w:pPr>
    </w:lvl>
    <w:lvl w:ilvl="1" w:tplc="461E5EA6">
      <w:start w:val="1"/>
      <w:numFmt w:val="decimal"/>
      <w:lvlText w:val="%2."/>
      <w:lvlJc w:val="left"/>
      <w:pPr>
        <w:ind w:left="1440" w:hanging="360"/>
      </w:pPr>
    </w:lvl>
    <w:lvl w:ilvl="2" w:tplc="5AC83D38">
      <w:start w:val="1"/>
      <w:numFmt w:val="lowerRoman"/>
      <w:lvlText w:val="%3."/>
      <w:lvlJc w:val="right"/>
      <w:pPr>
        <w:ind w:left="2160" w:hanging="180"/>
      </w:pPr>
    </w:lvl>
    <w:lvl w:ilvl="3" w:tplc="FC1082CA">
      <w:start w:val="1"/>
      <w:numFmt w:val="decimal"/>
      <w:lvlText w:val="%4."/>
      <w:lvlJc w:val="left"/>
      <w:pPr>
        <w:ind w:left="2880" w:hanging="360"/>
      </w:pPr>
    </w:lvl>
    <w:lvl w:ilvl="4" w:tplc="FAF29A7E">
      <w:start w:val="1"/>
      <w:numFmt w:val="lowerLetter"/>
      <w:lvlText w:val="%5."/>
      <w:lvlJc w:val="left"/>
      <w:pPr>
        <w:ind w:left="3600" w:hanging="360"/>
      </w:pPr>
    </w:lvl>
    <w:lvl w:ilvl="5" w:tplc="6B8AF676">
      <w:start w:val="1"/>
      <w:numFmt w:val="lowerRoman"/>
      <w:lvlText w:val="%6."/>
      <w:lvlJc w:val="right"/>
      <w:pPr>
        <w:ind w:left="4320" w:hanging="180"/>
      </w:pPr>
    </w:lvl>
    <w:lvl w:ilvl="6" w:tplc="CC8256D6">
      <w:start w:val="1"/>
      <w:numFmt w:val="decimal"/>
      <w:lvlText w:val="%7."/>
      <w:lvlJc w:val="left"/>
      <w:pPr>
        <w:ind w:left="5040" w:hanging="360"/>
      </w:pPr>
    </w:lvl>
    <w:lvl w:ilvl="7" w:tplc="DBEEF0A4">
      <w:start w:val="1"/>
      <w:numFmt w:val="lowerLetter"/>
      <w:lvlText w:val="%8."/>
      <w:lvlJc w:val="left"/>
      <w:pPr>
        <w:ind w:left="5760" w:hanging="360"/>
      </w:pPr>
    </w:lvl>
    <w:lvl w:ilvl="8" w:tplc="86F837A2">
      <w:start w:val="1"/>
      <w:numFmt w:val="lowerRoman"/>
      <w:lvlText w:val="%9."/>
      <w:lvlJc w:val="right"/>
      <w:pPr>
        <w:ind w:left="6480" w:hanging="180"/>
      </w:pPr>
    </w:lvl>
  </w:abstractNum>
  <w:abstractNum w:abstractNumId="15" w15:restartNumberingAfterBreak="0">
    <w:nsid w:val="77FC10F3"/>
    <w:multiLevelType w:val="hybridMultilevel"/>
    <w:tmpl w:val="B818E7EC"/>
    <w:lvl w:ilvl="0" w:tplc="2A2C62B4">
      <w:start w:val="1"/>
      <w:numFmt w:val="decimal"/>
      <w:lvlText w:val="%1."/>
      <w:lvlJc w:val="left"/>
      <w:pPr>
        <w:ind w:left="720" w:hanging="360"/>
      </w:pPr>
    </w:lvl>
    <w:lvl w:ilvl="1" w:tplc="1E60A962">
      <w:start w:val="1"/>
      <w:numFmt w:val="decimal"/>
      <w:lvlText w:val="%2."/>
      <w:lvlJc w:val="left"/>
      <w:pPr>
        <w:ind w:left="1440" w:hanging="360"/>
      </w:pPr>
    </w:lvl>
    <w:lvl w:ilvl="2" w:tplc="C50A9F96">
      <w:start w:val="1"/>
      <w:numFmt w:val="lowerRoman"/>
      <w:lvlText w:val="%3."/>
      <w:lvlJc w:val="right"/>
      <w:pPr>
        <w:ind w:left="2160" w:hanging="180"/>
      </w:pPr>
    </w:lvl>
    <w:lvl w:ilvl="3" w:tplc="B6FA1F7C">
      <w:start w:val="1"/>
      <w:numFmt w:val="decimal"/>
      <w:lvlText w:val="%4."/>
      <w:lvlJc w:val="left"/>
      <w:pPr>
        <w:ind w:left="2880" w:hanging="360"/>
      </w:pPr>
    </w:lvl>
    <w:lvl w:ilvl="4" w:tplc="2AFE9EAC">
      <w:start w:val="1"/>
      <w:numFmt w:val="lowerLetter"/>
      <w:lvlText w:val="%5."/>
      <w:lvlJc w:val="left"/>
      <w:pPr>
        <w:ind w:left="3600" w:hanging="360"/>
      </w:pPr>
    </w:lvl>
    <w:lvl w:ilvl="5" w:tplc="A4ACFADE">
      <w:start w:val="1"/>
      <w:numFmt w:val="lowerRoman"/>
      <w:lvlText w:val="%6."/>
      <w:lvlJc w:val="right"/>
      <w:pPr>
        <w:ind w:left="4320" w:hanging="180"/>
      </w:pPr>
    </w:lvl>
    <w:lvl w:ilvl="6" w:tplc="DEB419B6">
      <w:start w:val="1"/>
      <w:numFmt w:val="decimal"/>
      <w:lvlText w:val="%7."/>
      <w:lvlJc w:val="left"/>
      <w:pPr>
        <w:ind w:left="5040" w:hanging="360"/>
      </w:pPr>
    </w:lvl>
    <w:lvl w:ilvl="7" w:tplc="C3CACC06">
      <w:start w:val="1"/>
      <w:numFmt w:val="lowerLetter"/>
      <w:lvlText w:val="%8."/>
      <w:lvlJc w:val="left"/>
      <w:pPr>
        <w:ind w:left="5760" w:hanging="360"/>
      </w:pPr>
    </w:lvl>
    <w:lvl w:ilvl="8" w:tplc="AC32959C">
      <w:start w:val="1"/>
      <w:numFmt w:val="lowerRoman"/>
      <w:lvlText w:val="%9."/>
      <w:lvlJc w:val="right"/>
      <w:pPr>
        <w:ind w:left="6480" w:hanging="180"/>
      </w:pPr>
    </w:lvl>
  </w:abstractNum>
  <w:abstractNum w:abstractNumId="16" w15:restartNumberingAfterBreak="0">
    <w:nsid w:val="7C29712F"/>
    <w:multiLevelType w:val="hybridMultilevel"/>
    <w:tmpl w:val="04F20B92"/>
    <w:lvl w:ilvl="0" w:tplc="23C472C0">
      <w:start w:val="1"/>
      <w:numFmt w:val="upperRoman"/>
      <w:lvlText w:val="%1."/>
      <w:lvlJc w:val="left"/>
      <w:pPr>
        <w:ind w:left="1429" w:hanging="720"/>
      </w:pPr>
      <w:rPr>
        <w:rFonts w:hint="default"/>
      </w:rPr>
    </w:lvl>
    <w:lvl w:ilvl="1" w:tplc="93362572" w:tentative="1">
      <w:start w:val="1"/>
      <w:numFmt w:val="lowerLetter"/>
      <w:lvlText w:val="%2."/>
      <w:lvlJc w:val="left"/>
      <w:pPr>
        <w:ind w:left="1789" w:hanging="360"/>
      </w:pPr>
    </w:lvl>
    <w:lvl w:ilvl="2" w:tplc="0ED8DA78" w:tentative="1">
      <w:start w:val="1"/>
      <w:numFmt w:val="lowerRoman"/>
      <w:lvlText w:val="%3."/>
      <w:lvlJc w:val="right"/>
      <w:pPr>
        <w:ind w:left="2509" w:hanging="180"/>
      </w:pPr>
    </w:lvl>
    <w:lvl w:ilvl="3" w:tplc="A6906788" w:tentative="1">
      <w:start w:val="1"/>
      <w:numFmt w:val="decimal"/>
      <w:lvlText w:val="%4."/>
      <w:lvlJc w:val="left"/>
      <w:pPr>
        <w:ind w:left="3229" w:hanging="360"/>
      </w:pPr>
    </w:lvl>
    <w:lvl w:ilvl="4" w:tplc="3580E3D2" w:tentative="1">
      <w:start w:val="1"/>
      <w:numFmt w:val="lowerLetter"/>
      <w:lvlText w:val="%5."/>
      <w:lvlJc w:val="left"/>
      <w:pPr>
        <w:ind w:left="3949" w:hanging="360"/>
      </w:pPr>
    </w:lvl>
    <w:lvl w:ilvl="5" w:tplc="ACEC5B92" w:tentative="1">
      <w:start w:val="1"/>
      <w:numFmt w:val="lowerRoman"/>
      <w:lvlText w:val="%6."/>
      <w:lvlJc w:val="right"/>
      <w:pPr>
        <w:ind w:left="4669" w:hanging="180"/>
      </w:pPr>
    </w:lvl>
    <w:lvl w:ilvl="6" w:tplc="8388653C" w:tentative="1">
      <w:start w:val="1"/>
      <w:numFmt w:val="decimal"/>
      <w:lvlText w:val="%7."/>
      <w:lvlJc w:val="left"/>
      <w:pPr>
        <w:ind w:left="5389" w:hanging="360"/>
      </w:pPr>
    </w:lvl>
    <w:lvl w:ilvl="7" w:tplc="0816B4D0" w:tentative="1">
      <w:start w:val="1"/>
      <w:numFmt w:val="lowerLetter"/>
      <w:lvlText w:val="%8."/>
      <w:lvlJc w:val="left"/>
      <w:pPr>
        <w:ind w:left="6109" w:hanging="360"/>
      </w:pPr>
    </w:lvl>
    <w:lvl w:ilvl="8" w:tplc="32EA8336" w:tentative="1">
      <w:start w:val="1"/>
      <w:numFmt w:val="lowerRoman"/>
      <w:lvlText w:val="%9."/>
      <w:lvlJc w:val="right"/>
      <w:pPr>
        <w:ind w:left="6829" w:hanging="180"/>
      </w:pPr>
    </w:lvl>
  </w:abstractNum>
  <w:num w:numId="1" w16cid:durableId="1214266603">
    <w:abstractNumId w:val="1"/>
  </w:num>
  <w:num w:numId="2" w16cid:durableId="1855028284">
    <w:abstractNumId w:val="12"/>
  </w:num>
  <w:num w:numId="3" w16cid:durableId="828980679">
    <w:abstractNumId w:val="7"/>
  </w:num>
  <w:num w:numId="4" w16cid:durableId="664745107">
    <w:abstractNumId w:val="10"/>
  </w:num>
  <w:num w:numId="5" w16cid:durableId="690497357">
    <w:abstractNumId w:val="5"/>
  </w:num>
  <w:num w:numId="6" w16cid:durableId="1855727935">
    <w:abstractNumId w:val="9"/>
  </w:num>
  <w:num w:numId="7" w16cid:durableId="835263750">
    <w:abstractNumId w:val="0"/>
  </w:num>
  <w:num w:numId="8" w16cid:durableId="1257442410">
    <w:abstractNumId w:val="13"/>
  </w:num>
  <w:num w:numId="9" w16cid:durableId="431050425">
    <w:abstractNumId w:val="15"/>
  </w:num>
  <w:num w:numId="10" w16cid:durableId="279923553">
    <w:abstractNumId w:val="11"/>
  </w:num>
  <w:num w:numId="11" w16cid:durableId="1648509792">
    <w:abstractNumId w:val="14"/>
  </w:num>
  <w:num w:numId="12" w16cid:durableId="562716370">
    <w:abstractNumId w:val="3"/>
  </w:num>
  <w:num w:numId="13" w16cid:durableId="152110511">
    <w:abstractNumId w:val="16"/>
  </w:num>
  <w:num w:numId="14" w16cid:durableId="2119326649">
    <w:abstractNumId w:val="2"/>
  </w:num>
  <w:num w:numId="15" w16cid:durableId="1780954164">
    <w:abstractNumId w:val="4"/>
  </w:num>
  <w:num w:numId="16" w16cid:durableId="1037704374">
    <w:abstractNumId w:val="8"/>
  </w:num>
  <w:num w:numId="17" w16cid:durableId="1674454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6B"/>
    <w:rsid w:val="000302B0"/>
    <w:rsid w:val="00044158"/>
    <w:rsid w:val="000758B4"/>
    <w:rsid w:val="000829AD"/>
    <w:rsid w:val="00085B17"/>
    <w:rsid w:val="000951EC"/>
    <w:rsid w:val="000A4EB1"/>
    <w:rsid w:val="000B3BCD"/>
    <w:rsid w:val="000C062E"/>
    <w:rsid w:val="000C5FEC"/>
    <w:rsid w:val="000C7E88"/>
    <w:rsid w:val="000E2386"/>
    <w:rsid w:val="000F4CB9"/>
    <w:rsid w:val="000F71F2"/>
    <w:rsid w:val="000F72FC"/>
    <w:rsid w:val="0010378C"/>
    <w:rsid w:val="00104B57"/>
    <w:rsid w:val="00105A25"/>
    <w:rsid w:val="00111496"/>
    <w:rsid w:val="00113146"/>
    <w:rsid w:val="001133F8"/>
    <w:rsid w:val="00124690"/>
    <w:rsid w:val="00130344"/>
    <w:rsid w:val="00133303"/>
    <w:rsid w:val="00135E86"/>
    <w:rsid w:val="001463F2"/>
    <w:rsid w:val="0014684A"/>
    <w:rsid w:val="00165F91"/>
    <w:rsid w:val="00166869"/>
    <w:rsid w:val="001672B0"/>
    <w:rsid w:val="001714D1"/>
    <w:rsid w:val="00182780"/>
    <w:rsid w:val="001B2CA4"/>
    <w:rsid w:val="001C4D9A"/>
    <w:rsid w:val="001F3285"/>
    <w:rsid w:val="002046EA"/>
    <w:rsid w:val="00210723"/>
    <w:rsid w:val="0021257D"/>
    <w:rsid w:val="00222D81"/>
    <w:rsid w:val="0025195E"/>
    <w:rsid w:val="0025450B"/>
    <w:rsid w:val="00257860"/>
    <w:rsid w:val="00281A78"/>
    <w:rsid w:val="00290EF7"/>
    <w:rsid w:val="00294193"/>
    <w:rsid w:val="002A3353"/>
    <w:rsid w:val="002B1780"/>
    <w:rsid w:val="002C05ED"/>
    <w:rsid w:val="002C40A1"/>
    <w:rsid w:val="002D1B87"/>
    <w:rsid w:val="002D5DD0"/>
    <w:rsid w:val="002E1DF9"/>
    <w:rsid w:val="002E40A5"/>
    <w:rsid w:val="002E5A13"/>
    <w:rsid w:val="002E6C26"/>
    <w:rsid w:val="002F3069"/>
    <w:rsid w:val="002F5819"/>
    <w:rsid w:val="003167E8"/>
    <w:rsid w:val="003267F8"/>
    <w:rsid w:val="00335E3B"/>
    <w:rsid w:val="003377ED"/>
    <w:rsid w:val="00351603"/>
    <w:rsid w:val="003765E4"/>
    <w:rsid w:val="003878DB"/>
    <w:rsid w:val="00387ADB"/>
    <w:rsid w:val="00396D15"/>
    <w:rsid w:val="003A39FF"/>
    <w:rsid w:val="003B451F"/>
    <w:rsid w:val="003B6D00"/>
    <w:rsid w:val="003C07AA"/>
    <w:rsid w:val="0040694B"/>
    <w:rsid w:val="00411576"/>
    <w:rsid w:val="00411C59"/>
    <w:rsid w:val="0041246C"/>
    <w:rsid w:val="004150A7"/>
    <w:rsid w:val="004337D7"/>
    <w:rsid w:val="0044234D"/>
    <w:rsid w:val="0044676B"/>
    <w:rsid w:val="004641F3"/>
    <w:rsid w:val="00480C7B"/>
    <w:rsid w:val="00492521"/>
    <w:rsid w:val="00493F8C"/>
    <w:rsid w:val="004952B4"/>
    <w:rsid w:val="004A39A6"/>
    <w:rsid w:val="004B71F2"/>
    <w:rsid w:val="004C2BB2"/>
    <w:rsid w:val="004D7926"/>
    <w:rsid w:val="004E394A"/>
    <w:rsid w:val="00504C1E"/>
    <w:rsid w:val="00513D8E"/>
    <w:rsid w:val="005179CC"/>
    <w:rsid w:val="00517C5D"/>
    <w:rsid w:val="005322D9"/>
    <w:rsid w:val="00535DD2"/>
    <w:rsid w:val="00543B9C"/>
    <w:rsid w:val="005478C2"/>
    <w:rsid w:val="00562FB3"/>
    <w:rsid w:val="0057485D"/>
    <w:rsid w:val="00575F16"/>
    <w:rsid w:val="00576F00"/>
    <w:rsid w:val="00583B5F"/>
    <w:rsid w:val="00587CD9"/>
    <w:rsid w:val="00591297"/>
    <w:rsid w:val="005930D9"/>
    <w:rsid w:val="00593ADA"/>
    <w:rsid w:val="005969FC"/>
    <w:rsid w:val="005A6ECC"/>
    <w:rsid w:val="005B03A0"/>
    <w:rsid w:val="005B5FC2"/>
    <w:rsid w:val="005C0FA1"/>
    <w:rsid w:val="005C25B4"/>
    <w:rsid w:val="005C5B1B"/>
    <w:rsid w:val="005D2979"/>
    <w:rsid w:val="005F3402"/>
    <w:rsid w:val="006106C8"/>
    <w:rsid w:val="00632DD5"/>
    <w:rsid w:val="00636AE3"/>
    <w:rsid w:val="006460E2"/>
    <w:rsid w:val="00662FBA"/>
    <w:rsid w:val="00672106"/>
    <w:rsid w:val="00673CB2"/>
    <w:rsid w:val="006747C0"/>
    <w:rsid w:val="00683334"/>
    <w:rsid w:val="006835F5"/>
    <w:rsid w:val="006A5244"/>
    <w:rsid w:val="006A6667"/>
    <w:rsid w:val="006A7B5A"/>
    <w:rsid w:val="006B71A6"/>
    <w:rsid w:val="006C0B03"/>
    <w:rsid w:val="006C7548"/>
    <w:rsid w:val="006D159A"/>
    <w:rsid w:val="006E762E"/>
    <w:rsid w:val="006E7EA0"/>
    <w:rsid w:val="0070375E"/>
    <w:rsid w:val="0070771D"/>
    <w:rsid w:val="00712C1B"/>
    <w:rsid w:val="00721A3B"/>
    <w:rsid w:val="0072630D"/>
    <w:rsid w:val="00727246"/>
    <w:rsid w:val="007771AF"/>
    <w:rsid w:val="00786800"/>
    <w:rsid w:val="00793238"/>
    <w:rsid w:val="007C23F8"/>
    <w:rsid w:val="007C6BE6"/>
    <w:rsid w:val="007C7770"/>
    <w:rsid w:val="007C7E4A"/>
    <w:rsid w:val="007D0099"/>
    <w:rsid w:val="007E739A"/>
    <w:rsid w:val="007F0544"/>
    <w:rsid w:val="007F2C0D"/>
    <w:rsid w:val="007F4556"/>
    <w:rsid w:val="008079A8"/>
    <w:rsid w:val="00810775"/>
    <w:rsid w:val="0081365F"/>
    <w:rsid w:val="00814A6A"/>
    <w:rsid w:val="00817440"/>
    <w:rsid w:val="0082033A"/>
    <w:rsid w:val="00825221"/>
    <w:rsid w:val="008333B9"/>
    <w:rsid w:val="00834B8D"/>
    <w:rsid w:val="00836FFF"/>
    <w:rsid w:val="008408FC"/>
    <w:rsid w:val="0084211B"/>
    <w:rsid w:val="008460D7"/>
    <w:rsid w:val="00846E84"/>
    <w:rsid w:val="0087150B"/>
    <w:rsid w:val="008807F2"/>
    <w:rsid w:val="00881FBB"/>
    <w:rsid w:val="00885EA9"/>
    <w:rsid w:val="008A6413"/>
    <w:rsid w:val="00941F8E"/>
    <w:rsid w:val="00943181"/>
    <w:rsid w:val="00943652"/>
    <w:rsid w:val="009535B3"/>
    <w:rsid w:val="0097521F"/>
    <w:rsid w:val="00983591"/>
    <w:rsid w:val="00984990"/>
    <w:rsid w:val="00987DA1"/>
    <w:rsid w:val="009A5802"/>
    <w:rsid w:val="009B3F56"/>
    <w:rsid w:val="009D18DD"/>
    <w:rsid w:val="009D4063"/>
    <w:rsid w:val="009E7928"/>
    <w:rsid w:val="009F3F97"/>
    <w:rsid w:val="00A010BB"/>
    <w:rsid w:val="00A244F8"/>
    <w:rsid w:val="00A25ECA"/>
    <w:rsid w:val="00A35C7F"/>
    <w:rsid w:val="00A43723"/>
    <w:rsid w:val="00A45E6A"/>
    <w:rsid w:val="00A61B9E"/>
    <w:rsid w:val="00A95449"/>
    <w:rsid w:val="00A971EF"/>
    <w:rsid w:val="00AA10B7"/>
    <w:rsid w:val="00AD5A8C"/>
    <w:rsid w:val="00AD5CD9"/>
    <w:rsid w:val="00AE5466"/>
    <w:rsid w:val="00AE7455"/>
    <w:rsid w:val="00AF07F2"/>
    <w:rsid w:val="00AF5856"/>
    <w:rsid w:val="00B02EFD"/>
    <w:rsid w:val="00B226D6"/>
    <w:rsid w:val="00B259A6"/>
    <w:rsid w:val="00B40C56"/>
    <w:rsid w:val="00B41269"/>
    <w:rsid w:val="00B442DA"/>
    <w:rsid w:val="00B51489"/>
    <w:rsid w:val="00B56C80"/>
    <w:rsid w:val="00B603DB"/>
    <w:rsid w:val="00B673F8"/>
    <w:rsid w:val="00B71BF0"/>
    <w:rsid w:val="00B85188"/>
    <w:rsid w:val="00B9261C"/>
    <w:rsid w:val="00B9457B"/>
    <w:rsid w:val="00B95208"/>
    <w:rsid w:val="00BA21CB"/>
    <w:rsid w:val="00BA6383"/>
    <w:rsid w:val="00BA7989"/>
    <w:rsid w:val="00BB15F4"/>
    <w:rsid w:val="00BB3030"/>
    <w:rsid w:val="00BB3B51"/>
    <w:rsid w:val="00BB52A0"/>
    <w:rsid w:val="00BC0EEB"/>
    <w:rsid w:val="00BC380C"/>
    <w:rsid w:val="00C03A43"/>
    <w:rsid w:val="00C46851"/>
    <w:rsid w:val="00C61A65"/>
    <w:rsid w:val="00C632DC"/>
    <w:rsid w:val="00C6378F"/>
    <w:rsid w:val="00C73012"/>
    <w:rsid w:val="00C74F01"/>
    <w:rsid w:val="00C90B93"/>
    <w:rsid w:val="00CC7725"/>
    <w:rsid w:val="00CC7BC5"/>
    <w:rsid w:val="00CD3B9E"/>
    <w:rsid w:val="00CE3BE7"/>
    <w:rsid w:val="00D13C67"/>
    <w:rsid w:val="00D161E6"/>
    <w:rsid w:val="00D21574"/>
    <w:rsid w:val="00D23D4B"/>
    <w:rsid w:val="00D3118E"/>
    <w:rsid w:val="00D3573B"/>
    <w:rsid w:val="00D57A1F"/>
    <w:rsid w:val="00D60684"/>
    <w:rsid w:val="00D63CD7"/>
    <w:rsid w:val="00D6754D"/>
    <w:rsid w:val="00D75F3C"/>
    <w:rsid w:val="00D76374"/>
    <w:rsid w:val="00D83680"/>
    <w:rsid w:val="00D92147"/>
    <w:rsid w:val="00DA50E1"/>
    <w:rsid w:val="00DB1878"/>
    <w:rsid w:val="00DC7066"/>
    <w:rsid w:val="00DD3118"/>
    <w:rsid w:val="00DD5F20"/>
    <w:rsid w:val="00DE03D3"/>
    <w:rsid w:val="00DE7943"/>
    <w:rsid w:val="00DF4211"/>
    <w:rsid w:val="00E0593A"/>
    <w:rsid w:val="00E12694"/>
    <w:rsid w:val="00E17921"/>
    <w:rsid w:val="00E23ABC"/>
    <w:rsid w:val="00E33F60"/>
    <w:rsid w:val="00E46012"/>
    <w:rsid w:val="00E47900"/>
    <w:rsid w:val="00E57418"/>
    <w:rsid w:val="00E60F8E"/>
    <w:rsid w:val="00E70B64"/>
    <w:rsid w:val="00E755BC"/>
    <w:rsid w:val="00E9683F"/>
    <w:rsid w:val="00EA17AC"/>
    <w:rsid w:val="00EA2ED9"/>
    <w:rsid w:val="00EA5A20"/>
    <w:rsid w:val="00EB2292"/>
    <w:rsid w:val="00EB4266"/>
    <w:rsid w:val="00EC1FC0"/>
    <w:rsid w:val="00ED02F0"/>
    <w:rsid w:val="00EE7093"/>
    <w:rsid w:val="00F02E84"/>
    <w:rsid w:val="00F070A0"/>
    <w:rsid w:val="00F1552D"/>
    <w:rsid w:val="00F23AD2"/>
    <w:rsid w:val="00F23BEC"/>
    <w:rsid w:val="00F23E60"/>
    <w:rsid w:val="00F42027"/>
    <w:rsid w:val="00F546BE"/>
    <w:rsid w:val="00F60092"/>
    <w:rsid w:val="00F66F5B"/>
    <w:rsid w:val="00F769C0"/>
    <w:rsid w:val="00F85276"/>
    <w:rsid w:val="00F91D52"/>
    <w:rsid w:val="00FA02B0"/>
    <w:rsid w:val="00FA6217"/>
    <w:rsid w:val="00FA777D"/>
    <w:rsid w:val="00FB13AE"/>
    <w:rsid w:val="00FC3E77"/>
    <w:rsid w:val="00FE27EB"/>
    <w:rsid w:val="00FE3B09"/>
    <w:rsid w:val="00FF0801"/>
    <w:rsid w:val="00FF2396"/>
    <w:rsid w:val="00FF2CF8"/>
    <w:rsid w:val="00FF34B6"/>
    <w:rsid w:val="0139B2E9"/>
    <w:rsid w:val="0151DE17"/>
    <w:rsid w:val="016A90CF"/>
    <w:rsid w:val="01936535"/>
    <w:rsid w:val="01A0B047"/>
    <w:rsid w:val="01BE1121"/>
    <w:rsid w:val="0435FA7F"/>
    <w:rsid w:val="048EFC65"/>
    <w:rsid w:val="054C167A"/>
    <w:rsid w:val="062AFC96"/>
    <w:rsid w:val="070D4A65"/>
    <w:rsid w:val="072A8F64"/>
    <w:rsid w:val="07739EC5"/>
    <w:rsid w:val="07A7236D"/>
    <w:rsid w:val="07C6CCF7"/>
    <w:rsid w:val="07F08670"/>
    <w:rsid w:val="07F5CA2F"/>
    <w:rsid w:val="07F6C96E"/>
    <w:rsid w:val="0856DF29"/>
    <w:rsid w:val="088F03E6"/>
    <w:rsid w:val="091A252C"/>
    <w:rsid w:val="0981FEB2"/>
    <w:rsid w:val="0995ECC4"/>
    <w:rsid w:val="09A72EA5"/>
    <w:rsid w:val="09B9EE27"/>
    <w:rsid w:val="0A0CEB05"/>
    <w:rsid w:val="0A16D168"/>
    <w:rsid w:val="0A304127"/>
    <w:rsid w:val="0A958E98"/>
    <w:rsid w:val="0BD45822"/>
    <w:rsid w:val="0BD9D19D"/>
    <w:rsid w:val="0DC494DC"/>
    <w:rsid w:val="0DEAD3C8"/>
    <w:rsid w:val="0DF71BF6"/>
    <w:rsid w:val="0E06AF3B"/>
    <w:rsid w:val="0F546099"/>
    <w:rsid w:val="0FA2F3B4"/>
    <w:rsid w:val="1076C51C"/>
    <w:rsid w:val="10906AC6"/>
    <w:rsid w:val="129B31DC"/>
    <w:rsid w:val="13F71F90"/>
    <w:rsid w:val="14200630"/>
    <w:rsid w:val="15B8D0B1"/>
    <w:rsid w:val="15F90CDB"/>
    <w:rsid w:val="17C9F39F"/>
    <w:rsid w:val="18296F94"/>
    <w:rsid w:val="18311ADD"/>
    <w:rsid w:val="19684F99"/>
    <w:rsid w:val="197599F4"/>
    <w:rsid w:val="1A7EC759"/>
    <w:rsid w:val="1A9B5389"/>
    <w:rsid w:val="1B4C7B80"/>
    <w:rsid w:val="1B8D668A"/>
    <w:rsid w:val="1BEFC5B0"/>
    <w:rsid w:val="1BFF010F"/>
    <w:rsid w:val="1E182AAF"/>
    <w:rsid w:val="1E7F88BB"/>
    <w:rsid w:val="1F38528E"/>
    <w:rsid w:val="1F8161EF"/>
    <w:rsid w:val="1F8ABCFF"/>
    <w:rsid w:val="2021C83B"/>
    <w:rsid w:val="20D0B0E5"/>
    <w:rsid w:val="21072E89"/>
    <w:rsid w:val="21B7297D"/>
    <w:rsid w:val="21F57801"/>
    <w:rsid w:val="22B68714"/>
    <w:rsid w:val="234679AB"/>
    <w:rsid w:val="23FA8EF1"/>
    <w:rsid w:val="2501064D"/>
    <w:rsid w:val="2521E72E"/>
    <w:rsid w:val="27D53C01"/>
    <w:rsid w:val="292B82D1"/>
    <w:rsid w:val="2A706787"/>
    <w:rsid w:val="2E53FEA9"/>
    <w:rsid w:val="306414A6"/>
    <w:rsid w:val="307D3D03"/>
    <w:rsid w:val="30D1049C"/>
    <w:rsid w:val="310C177C"/>
    <w:rsid w:val="31CC83F9"/>
    <w:rsid w:val="32AC7B64"/>
    <w:rsid w:val="32C1103A"/>
    <w:rsid w:val="32D22F53"/>
    <w:rsid w:val="3377D3C1"/>
    <w:rsid w:val="345CE09B"/>
    <w:rsid w:val="3494FD69"/>
    <w:rsid w:val="34DE9E8C"/>
    <w:rsid w:val="35872BCA"/>
    <w:rsid w:val="35A90AFB"/>
    <w:rsid w:val="35EA1C06"/>
    <w:rsid w:val="36832702"/>
    <w:rsid w:val="36CFF193"/>
    <w:rsid w:val="377FEC87"/>
    <w:rsid w:val="38DC59BC"/>
    <w:rsid w:val="39521C7E"/>
    <w:rsid w:val="3ACB3B30"/>
    <w:rsid w:val="3B390195"/>
    <w:rsid w:val="3B5A3DE2"/>
    <w:rsid w:val="3BA22E05"/>
    <w:rsid w:val="3C56C241"/>
    <w:rsid w:val="3CFEC517"/>
    <w:rsid w:val="3D1A2DB3"/>
    <w:rsid w:val="3DF8BAE1"/>
    <w:rsid w:val="3EB2D6E6"/>
    <w:rsid w:val="3F21CB67"/>
    <w:rsid w:val="41764715"/>
    <w:rsid w:val="41F1E6BB"/>
    <w:rsid w:val="422048A4"/>
    <w:rsid w:val="42A6341F"/>
    <w:rsid w:val="43421AB0"/>
    <w:rsid w:val="434F64C3"/>
    <w:rsid w:val="43609F9A"/>
    <w:rsid w:val="4364790B"/>
    <w:rsid w:val="44568C0C"/>
    <w:rsid w:val="44DD11E4"/>
    <w:rsid w:val="44FAB53E"/>
    <w:rsid w:val="45825745"/>
    <w:rsid w:val="45AA5956"/>
    <w:rsid w:val="46416C86"/>
    <w:rsid w:val="4704D7F8"/>
    <w:rsid w:val="47370079"/>
    <w:rsid w:val="47D17FF5"/>
    <w:rsid w:val="487FBBAA"/>
    <w:rsid w:val="48D2D0DA"/>
    <w:rsid w:val="4A32B561"/>
    <w:rsid w:val="4A3A387B"/>
    <w:rsid w:val="4A80CB07"/>
    <w:rsid w:val="4B8662DB"/>
    <w:rsid w:val="4CDAB1E4"/>
    <w:rsid w:val="4E222182"/>
    <w:rsid w:val="4E41379A"/>
    <w:rsid w:val="4EA9CCF3"/>
    <w:rsid w:val="5030BE08"/>
    <w:rsid w:val="5059D3FE"/>
    <w:rsid w:val="52777D79"/>
    <w:rsid w:val="52B85AB9"/>
    <w:rsid w:val="532A4AD7"/>
    <w:rsid w:val="53A74C9B"/>
    <w:rsid w:val="540987FD"/>
    <w:rsid w:val="54284757"/>
    <w:rsid w:val="549CDD27"/>
    <w:rsid w:val="55141CC4"/>
    <w:rsid w:val="5530E721"/>
    <w:rsid w:val="5571B7CA"/>
    <w:rsid w:val="56A2A2CA"/>
    <w:rsid w:val="56AB0B22"/>
    <w:rsid w:val="56D83B75"/>
    <w:rsid w:val="571E8797"/>
    <w:rsid w:val="579CD4DC"/>
    <w:rsid w:val="585C3201"/>
    <w:rsid w:val="5939720C"/>
    <w:rsid w:val="5AD5FE9D"/>
    <w:rsid w:val="5B465F77"/>
    <w:rsid w:val="5B524811"/>
    <w:rsid w:val="5B7E4A9D"/>
    <w:rsid w:val="5BF81FD8"/>
    <w:rsid w:val="5C3400E5"/>
    <w:rsid w:val="5C4716D8"/>
    <w:rsid w:val="5DB9A928"/>
    <w:rsid w:val="5E0A3EE5"/>
    <w:rsid w:val="6019D09A"/>
    <w:rsid w:val="619C789E"/>
    <w:rsid w:val="6271ABFC"/>
    <w:rsid w:val="633848FF"/>
    <w:rsid w:val="65B2E2E8"/>
    <w:rsid w:val="65CC27D9"/>
    <w:rsid w:val="67090FA0"/>
    <w:rsid w:val="678531D6"/>
    <w:rsid w:val="688BB7A4"/>
    <w:rsid w:val="68EAA03E"/>
    <w:rsid w:val="6950476E"/>
    <w:rsid w:val="6ADD3DFA"/>
    <w:rsid w:val="6B73B265"/>
    <w:rsid w:val="6C32392B"/>
    <w:rsid w:val="6C371DD7"/>
    <w:rsid w:val="6D6F1F38"/>
    <w:rsid w:val="6F1CD859"/>
    <w:rsid w:val="6FEC7A6F"/>
    <w:rsid w:val="6FFB636B"/>
    <w:rsid w:val="702FC733"/>
    <w:rsid w:val="7038A2BD"/>
    <w:rsid w:val="70A1D5D5"/>
    <w:rsid w:val="71478DCB"/>
    <w:rsid w:val="714C7B61"/>
    <w:rsid w:val="72580754"/>
    <w:rsid w:val="72E84BC2"/>
    <w:rsid w:val="738882D0"/>
    <w:rsid w:val="741596E1"/>
    <w:rsid w:val="745B5819"/>
    <w:rsid w:val="75280C33"/>
    <w:rsid w:val="753C748C"/>
    <w:rsid w:val="75B16742"/>
    <w:rsid w:val="75DEA347"/>
    <w:rsid w:val="77419926"/>
    <w:rsid w:val="7826A444"/>
    <w:rsid w:val="78741697"/>
    <w:rsid w:val="7958DD6B"/>
    <w:rsid w:val="79C59BD3"/>
    <w:rsid w:val="7A303588"/>
    <w:rsid w:val="7B023B99"/>
    <w:rsid w:val="7B6E98DC"/>
    <w:rsid w:val="7B9F9DB6"/>
    <w:rsid w:val="7C4D41A1"/>
    <w:rsid w:val="7C897724"/>
    <w:rsid w:val="7D211309"/>
    <w:rsid w:val="7DBD362D"/>
    <w:rsid w:val="7DE91202"/>
    <w:rsid w:val="7E369F1A"/>
    <w:rsid w:val="7EA3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1DFAE1"/>
  <w15:docId w15:val="{E1F01A91-0670-40AE-8669-C4AFDBC9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6B"/>
    <w:rPr>
      <w:lang w:val="lv-LV"/>
    </w:rPr>
  </w:style>
  <w:style w:type="paragraph" w:styleId="Heading4">
    <w:name w:val="heading 4"/>
    <w:basedOn w:val="Normal"/>
    <w:next w:val="Normal"/>
    <w:link w:val="Heading4Char"/>
    <w:qFormat/>
    <w:rsid w:val="0025195E"/>
    <w:pPr>
      <w:keepNext/>
      <w:tabs>
        <w:tab w:val="right" w:pos="9498"/>
      </w:tabs>
      <w:spacing w:after="0" w:line="240" w:lineRule="auto"/>
      <w:jc w:val="center"/>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234D"/>
    <w:rPr>
      <w:b/>
      <w:bCs/>
    </w:rPr>
  </w:style>
  <w:style w:type="character" w:customStyle="1" w:styleId="highlight">
    <w:name w:val="highlight"/>
    <w:basedOn w:val="DefaultParagraphFont"/>
    <w:rsid w:val="0010378C"/>
  </w:style>
  <w:style w:type="paragraph" w:styleId="FootnoteText">
    <w:name w:val="footnote text"/>
    <w:basedOn w:val="Normal"/>
    <w:link w:val="FootnoteTextChar"/>
    <w:uiPriority w:val="99"/>
    <w:semiHidden/>
    <w:unhideWhenUsed/>
    <w:rsid w:val="00DD3118"/>
    <w:pPr>
      <w:spacing w:after="0" w:line="240" w:lineRule="auto"/>
    </w:pPr>
    <w:rPr>
      <w:rFonts w:ascii="Arial" w:eastAsia="Arial" w:hAnsi="Arial" w:cs="Arial"/>
      <w:sz w:val="20"/>
      <w:szCs w:val="20"/>
      <w:lang w:eastAsia="lv-LV"/>
    </w:rPr>
  </w:style>
  <w:style w:type="character" w:customStyle="1" w:styleId="FootnoteTextChar">
    <w:name w:val="Footnote Text Char"/>
    <w:basedOn w:val="DefaultParagraphFont"/>
    <w:link w:val="FootnoteText"/>
    <w:uiPriority w:val="99"/>
    <w:semiHidden/>
    <w:rsid w:val="00DD3118"/>
    <w:rPr>
      <w:rFonts w:ascii="Arial" w:eastAsia="Arial" w:hAnsi="Arial" w:cs="Arial"/>
      <w:sz w:val="20"/>
      <w:szCs w:val="20"/>
      <w:lang w:val="lv-LV" w:eastAsia="lv-LV"/>
    </w:rPr>
  </w:style>
  <w:style w:type="character" w:styleId="FootnoteReference">
    <w:name w:val="footnote reference"/>
    <w:basedOn w:val="DefaultParagraphFont"/>
    <w:uiPriority w:val="99"/>
    <w:semiHidden/>
    <w:unhideWhenUsed/>
    <w:rsid w:val="00DD3118"/>
    <w:rPr>
      <w:vertAlign w:val="superscript"/>
    </w:rPr>
  </w:style>
  <w:style w:type="character" w:styleId="CommentReference">
    <w:name w:val="annotation reference"/>
    <w:basedOn w:val="DefaultParagraphFont"/>
    <w:uiPriority w:val="99"/>
    <w:semiHidden/>
    <w:unhideWhenUsed/>
    <w:rsid w:val="00DD3118"/>
    <w:rPr>
      <w:sz w:val="16"/>
      <w:szCs w:val="16"/>
    </w:rPr>
  </w:style>
  <w:style w:type="paragraph" w:styleId="CommentText">
    <w:name w:val="annotation text"/>
    <w:basedOn w:val="Normal"/>
    <w:link w:val="CommentTextChar"/>
    <w:uiPriority w:val="99"/>
    <w:unhideWhenUsed/>
    <w:rsid w:val="00DD3118"/>
    <w:pPr>
      <w:spacing w:line="240" w:lineRule="auto"/>
    </w:pPr>
    <w:rPr>
      <w:sz w:val="20"/>
      <w:szCs w:val="20"/>
    </w:rPr>
  </w:style>
  <w:style w:type="character" w:customStyle="1" w:styleId="CommentTextChar">
    <w:name w:val="Comment Text Char"/>
    <w:basedOn w:val="DefaultParagraphFont"/>
    <w:link w:val="CommentText"/>
    <w:uiPriority w:val="99"/>
    <w:rsid w:val="00DD3118"/>
    <w:rPr>
      <w:sz w:val="20"/>
      <w:szCs w:val="20"/>
      <w:lang w:val="lv-LV"/>
    </w:rPr>
  </w:style>
  <w:style w:type="paragraph" w:styleId="CommentSubject">
    <w:name w:val="annotation subject"/>
    <w:basedOn w:val="CommentText"/>
    <w:next w:val="CommentText"/>
    <w:link w:val="CommentSubjectChar"/>
    <w:uiPriority w:val="99"/>
    <w:semiHidden/>
    <w:unhideWhenUsed/>
    <w:rsid w:val="00DD3118"/>
    <w:rPr>
      <w:b/>
      <w:bCs/>
    </w:rPr>
  </w:style>
  <w:style w:type="character" w:customStyle="1" w:styleId="CommentSubjectChar">
    <w:name w:val="Comment Subject Char"/>
    <w:basedOn w:val="CommentTextChar"/>
    <w:link w:val="CommentSubject"/>
    <w:uiPriority w:val="99"/>
    <w:semiHidden/>
    <w:rsid w:val="00DD3118"/>
    <w:rPr>
      <w:b/>
      <w:bCs/>
      <w:sz w:val="20"/>
      <w:szCs w:val="20"/>
      <w:lang w:val="lv-LV"/>
    </w:rPr>
  </w:style>
  <w:style w:type="paragraph" w:styleId="BalloonText">
    <w:name w:val="Balloon Text"/>
    <w:basedOn w:val="Normal"/>
    <w:link w:val="BalloonTextChar"/>
    <w:uiPriority w:val="99"/>
    <w:semiHidden/>
    <w:unhideWhenUsed/>
    <w:rsid w:val="00DD3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118"/>
    <w:rPr>
      <w:rFonts w:ascii="Segoe UI" w:hAnsi="Segoe UI" w:cs="Segoe UI"/>
      <w:sz w:val="18"/>
      <w:szCs w:val="18"/>
      <w:lang w:val="lv-LV"/>
    </w:rPr>
  </w:style>
  <w:style w:type="paragraph" w:styleId="ListParagraph">
    <w:name w:val="List Paragraph"/>
    <w:aliases w:val="1st level - Bullet List Paragraph,2,Bullet list,H&amp;P List Paragraph,Lettre d'introduction,List Paragraph1,List Paragraph11,Medium Grid 1 - Accent 21,Normal bullet 2,Numbered List,Paragrafo elenco,Reference list,Saraksta rindkopa1,Strip"/>
    <w:basedOn w:val="Normal"/>
    <w:link w:val="ListParagraphChar"/>
    <w:uiPriority w:val="34"/>
    <w:qFormat/>
    <w:rsid w:val="00F91D52"/>
    <w:pPr>
      <w:ind w:left="720"/>
      <w:contextualSpacing/>
    </w:pPr>
  </w:style>
  <w:style w:type="character" w:styleId="Emphasis">
    <w:name w:val="Emphasis"/>
    <w:basedOn w:val="DefaultParagraphFont"/>
    <w:uiPriority w:val="20"/>
    <w:qFormat/>
    <w:rsid w:val="000C5FEC"/>
    <w:rPr>
      <w:i/>
      <w:iCs/>
    </w:rPr>
  </w:style>
  <w:style w:type="paragraph" w:customStyle="1" w:styleId="tv213">
    <w:name w:val="tv213"/>
    <w:basedOn w:val="Normal"/>
    <w:rsid w:val="004E394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044158"/>
    <w:rPr>
      <w:color w:val="0563C1" w:themeColor="hyperlink"/>
      <w:u w:val="single"/>
    </w:rPr>
  </w:style>
  <w:style w:type="paragraph" w:styleId="Revision">
    <w:name w:val="Revision"/>
    <w:hidden/>
    <w:uiPriority w:val="99"/>
    <w:semiHidden/>
    <w:rsid w:val="00984990"/>
    <w:pPr>
      <w:spacing w:after="0" w:line="240" w:lineRule="auto"/>
    </w:pPr>
    <w:rPr>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Subtitle">
    <w:name w:val="Subtitle"/>
    <w:basedOn w:val="Normal"/>
    <w:link w:val="SubtitleChar"/>
    <w:qFormat/>
    <w:rsid w:val="00085B17"/>
    <w:pPr>
      <w:spacing w:after="0" w:line="240" w:lineRule="auto"/>
      <w:jc w:val="both"/>
    </w:pPr>
    <w:rPr>
      <w:rFonts w:ascii="Times New Roman" w:eastAsia="Times New Roman" w:hAnsi="Times New Roman" w:cs="Times New Roman"/>
      <w:b/>
      <w:bCs/>
      <w:sz w:val="28"/>
      <w:szCs w:val="20"/>
      <w:lang w:val="x-none" w:eastAsia="x-none"/>
    </w:rPr>
  </w:style>
  <w:style w:type="character" w:customStyle="1" w:styleId="SubtitleChar">
    <w:name w:val="Subtitle Char"/>
    <w:basedOn w:val="DefaultParagraphFont"/>
    <w:link w:val="Subtitle"/>
    <w:rsid w:val="00085B17"/>
    <w:rPr>
      <w:rFonts w:ascii="Times New Roman" w:eastAsia="Times New Roman" w:hAnsi="Times New Roman" w:cs="Times New Roman"/>
      <w:b/>
      <w:bCs/>
      <w:sz w:val="28"/>
      <w:szCs w:val="20"/>
      <w:lang w:val="x-none" w:eastAsia="x-none"/>
    </w:rPr>
  </w:style>
  <w:style w:type="character" w:customStyle="1" w:styleId="ListParagraphChar">
    <w:name w:val="List Paragraph Char"/>
    <w:aliases w:val="1st level - Bullet List Paragraph Char,2 Char,Bullet list Char,H&amp;P List Paragraph Char,Lettre d'introduction Char,List Paragraph1 Char,List Paragraph11 Char,Medium Grid 1 - Accent 21 Char,Normal bullet 2 Char,Numbered List Char"/>
    <w:link w:val="ListParagraph"/>
    <w:uiPriority w:val="34"/>
    <w:qFormat/>
    <w:locked/>
    <w:rsid w:val="00543B9C"/>
    <w:rPr>
      <w:lang w:val="lv-LV"/>
    </w:rPr>
  </w:style>
  <w:style w:type="paragraph" w:customStyle="1" w:styleId="xmsonormal">
    <w:name w:val="x_msonormal"/>
    <w:basedOn w:val="Normal"/>
    <w:rsid w:val="00FF34B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2C40A1"/>
    <w:rPr>
      <w:color w:val="605E5C"/>
      <w:shd w:val="clear" w:color="auto" w:fill="E1DFDD"/>
    </w:rPr>
  </w:style>
  <w:style w:type="character" w:customStyle="1" w:styleId="Heading4Char">
    <w:name w:val="Heading 4 Char"/>
    <w:basedOn w:val="DefaultParagraphFont"/>
    <w:link w:val="Heading4"/>
    <w:rsid w:val="0025195E"/>
    <w:rPr>
      <w:rFonts w:ascii="Times New Roman" w:eastAsia="Times New Roman" w:hAnsi="Times New Roman" w:cs="Times New Roman"/>
      <w:b/>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kadijs.zvaigzne@iz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ort@vpc.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903E-ACB2-429C-8670-CF1F92D2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10140</Words>
  <Characters>5780</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Depkovska</dc:creator>
  <cp:keywords/>
  <dc:description/>
  <cp:lastModifiedBy>Dāvis Dejus</cp:lastModifiedBy>
  <cp:revision>31</cp:revision>
  <dcterms:created xsi:type="dcterms:W3CDTF">2024-08-21T08:10:00Z</dcterms:created>
  <dcterms:modified xsi:type="dcterms:W3CDTF">2025-02-12T08:45:00Z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309ed841b614e3d3fbaffd12a4f429c13c1d5294d07a1d835b8526f783522970</vt:lpwstr>
  </property>
</Properties>
</file>