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BA81" w14:textId="77777777" w:rsidR="00FC7E63" w:rsidRDefault="00884206">
      <w:pPr>
        <w:jc w:val="center"/>
        <w:rPr>
          <w:rFonts w:ascii="Times New Roman" w:hAnsi="Times New Roman"/>
          <w:b/>
          <w:caps/>
        </w:rPr>
      </w:pPr>
      <w:r>
        <w:rPr>
          <w:rFonts w:ascii="Times New Roman" w:hAnsi="Times New Roman"/>
          <w:b/>
          <w:caps/>
        </w:rPr>
        <w:t>Pretendenta izvēles pamatojums</w:t>
      </w:r>
    </w:p>
    <w:p w14:paraId="7207DF58" w14:textId="77777777" w:rsidR="00FC7E63" w:rsidRDefault="00FC7E63" w:rsidP="00E90552"/>
    <w:p w14:paraId="3B624171" w14:textId="33AC7840" w:rsidR="0091055C" w:rsidRPr="0091055C" w:rsidRDefault="0091055C" w:rsidP="0083020A">
      <w:pPr>
        <w:pStyle w:val="Sarakstarindkopa"/>
        <w:numPr>
          <w:ilvl w:val="0"/>
          <w:numId w:val="1"/>
        </w:numPr>
        <w:tabs>
          <w:tab w:val="left" w:pos="284"/>
        </w:tabs>
        <w:ind w:left="0" w:firstLine="0"/>
        <w:jc w:val="both"/>
      </w:pPr>
      <w:r w:rsidRPr="0091055C">
        <w:rPr>
          <w:rFonts w:ascii="Times New Roman" w:hAnsi="Times New Roman"/>
          <w:b/>
          <w:sz w:val="24"/>
        </w:rPr>
        <w:t>Līguma</w:t>
      </w:r>
      <w:r w:rsidR="00884206" w:rsidRPr="0091055C">
        <w:rPr>
          <w:rFonts w:ascii="Times New Roman" w:hAnsi="Times New Roman"/>
          <w:b/>
          <w:sz w:val="24"/>
        </w:rPr>
        <w:t xml:space="preserve"> priekšmets</w:t>
      </w:r>
      <w:r>
        <w:rPr>
          <w:rFonts w:ascii="Times New Roman" w:hAnsi="Times New Roman"/>
          <w:sz w:val="24"/>
        </w:rPr>
        <w:t>:</w:t>
      </w:r>
      <w:r w:rsidRPr="0091055C">
        <w:rPr>
          <w:rFonts w:ascii="Times New Roman" w:hAnsi="Times New Roman"/>
          <w:sz w:val="24"/>
        </w:rPr>
        <w:t xml:space="preserve"> nacionālās studējošo, absolventu un bez diploma </w:t>
      </w:r>
      <w:proofErr w:type="spellStart"/>
      <w:r w:rsidRPr="0091055C">
        <w:rPr>
          <w:rFonts w:ascii="Times New Roman" w:hAnsi="Times New Roman"/>
          <w:sz w:val="24"/>
        </w:rPr>
        <w:t>eksmatrikulēto</w:t>
      </w:r>
      <w:proofErr w:type="spellEnd"/>
      <w:r w:rsidRPr="0091055C">
        <w:rPr>
          <w:rFonts w:ascii="Times New Roman" w:hAnsi="Times New Roman"/>
          <w:sz w:val="24"/>
        </w:rPr>
        <w:t xml:space="preserve"> aptaujas koncepcijas izstrād</w:t>
      </w:r>
      <w:r>
        <w:rPr>
          <w:rFonts w:ascii="Times New Roman" w:hAnsi="Times New Roman"/>
          <w:sz w:val="24"/>
        </w:rPr>
        <w:t>e</w:t>
      </w:r>
    </w:p>
    <w:p w14:paraId="282BA1EB" w14:textId="35BF887E" w:rsidR="00E561A0" w:rsidRDefault="00E561A0" w:rsidP="00E561A0">
      <w:pPr>
        <w:tabs>
          <w:tab w:val="left" w:pos="142"/>
        </w:tabs>
        <w:jc w:val="both"/>
        <w:rPr>
          <w:rFonts w:ascii="Times New Roman" w:eastAsia="Times New Roman" w:hAnsi="Times New Roman"/>
          <w:sz w:val="24"/>
          <w:szCs w:val="24"/>
          <w:lang w:eastAsia="lv-LV"/>
        </w:rPr>
      </w:pPr>
      <w:r>
        <w:rPr>
          <w:rFonts w:ascii="Times New Roman" w:hAnsi="Times New Roman"/>
          <w:sz w:val="24"/>
        </w:rPr>
        <w:t xml:space="preserve">1.2. </w:t>
      </w:r>
      <w:r w:rsidRPr="00E561A0">
        <w:rPr>
          <w:rFonts w:ascii="Times New Roman" w:eastAsia="Times New Roman" w:hAnsi="Times New Roman"/>
          <w:sz w:val="24"/>
          <w:szCs w:val="24"/>
          <w:lang w:eastAsia="lv-LV"/>
        </w:rPr>
        <w:t xml:space="preserve">Izglītības un zinātnes ministrijas (turpmāk – IZM) īstenotā projekta mērķis ir </w:t>
      </w:r>
      <w:r w:rsidR="00FC3151">
        <w:rPr>
          <w:rFonts w:ascii="Times New Roman" w:eastAsia="Times New Roman" w:hAnsi="Times New Roman"/>
          <w:sz w:val="24"/>
          <w:szCs w:val="24"/>
          <w:lang w:eastAsia="lv-LV"/>
        </w:rPr>
        <w:t xml:space="preserve">izstrādāt nacionālās studējošo, absolventu un bez diploma </w:t>
      </w:r>
      <w:proofErr w:type="spellStart"/>
      <w:r w:rsidR="00FC3151">
        <w:rPr>
          <w:rFonts w:ascii="Times New Roman" w:eastAsia="Times New Roman" w:hAnsi="Times New Roman"/>
          <w:sz w:val="24"/>
          <w:szCs w:val="24"/>
          <w:lang w:eastAsia="lv-LV"/>
        </w:rPr>
        <w:t>eksmatrikulēto</w:t>
      </w:r>
      <w:proofErr w:type="spellEnd"/>
      <w:r w:rsidR="00FC3151">
        <w:rPr>
          <w:rFonts w:ascii="Times New Roman" w:eastAsia="Times New Roman" w:hAnsi="Times New Roman"/>
          <w:sz w:val="24"/>
          <w:szCs w:val="24"/>
          <w:lang w:eastAsia="lv-LV"/>
        </w:rPr>
        <w:t xml:space="preserve"> aptaujas koncepciju, lai nākotnē saskaņā ar izstrādāto koncepciju varētu veikt nacionālo studējošo, absolventu un bez diploma </w:t>
      </w:r>
      <w:proofErr w:type="spellStart"/>
      <w:r w:rsidR="00FC3151">
        <w:rPr>
          <w:rFonts w:ascii="Times New Roman" w:eastAsia="Times New Roman" w:hAnsi="Times New Roman"/>
          <w:sz w:val="24"/>
          <w:szCs w:val="24"/>
          <w:lang w:eastAsia="lv-LV"/>
        </w:rPr>
        <w:t>eksmatrikulēto</w:t>
      </w:r>
      <w:proofErr w:type="spellEnd"/>
      <w:r w:rsidR="00FC3151">
        <w:rPr>
          <w:rFonts w:ascii="Times New Roman" w:eastAsia="Times New Roman" w:hAnsi="Times New Roman"/>
          <w:sz w:val="24"/>
          <w:szCs w:val="24"/>
          <w:lang w:eastAsia="lv-LV"/>
        </w:rPr>
        <w:t xml:space="preserve"> aptauju studiju programmu kvalitātes novērtēšanas un atbiruma iemeslu noskaidrošanas nolūkā.</w:t>
      </w:r>
    </w:p>
    <w:p w14:paraId="2F17B1D2" w14:textId="2C8E2E39" w:rsidR="002A74B6" w:rsidRPr="00E561A0" w:rsidRDefault="002A74B6" w:rsidP="00E561A0">
      <w:pPr>
        <w:tabs>
          <w:tab w:val="left" w:pos="142"/>
        </w:tabs>
        <w:jc w:val="both"/>
        <w:rPr>
          <w:rFonts w:ascii="Times New Roman" w:hAnsi="Times New Roman"/>
          <w:sz w:val="24"/>
        </w:rPr>
      </w:pPr>
      <w:r>
        <w:rPr>
          <w:rFonts w:ascii="Times New Roman" w:eastAsia="Times New Roman" w:hAnsi="Times New Roman"/>
          <w:sz w:val="24"/>
          <w:szCs w:val="24"/>
          <w:lang w:eastAsia="lv-LV"/>
        </w:rPr>
        <w:t xml:space="preserve">Izglītības un zinātnes ministrija uzaicinājumu potenciālajam līgumslēdzējam – Latvijas Studentu apvienībai – nosūtīja 2023. gada 12.decembrī. </w:t>
      </w:r>
      <w:r w:rsidR="007119BB">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zaicinājums slēgt līgumu ar Latvijas Studentu apvienību izriet </w:t>
      </w:r>
      <w:r w:rsidR="007119BB">
        <w:rPr>
          <w:rFonts w:ascii="Times New Roman" w:eastAsia="Times New Roman" w:hAnsi="Times New Roman"/>
          <w:sz w:val="24"/>
          <w:szCs w:val="24"/>
          <w:lang w:eastAsia="lv-LV"/>
        </w:rPr>
        <w:t xml:space="preserve">arī </w:t>
      </w:r>
      <w:r>
        <w:rPr>
          <w:rFonts w:ascii="Times New Roman" w:eastAsia="Times New Roman" w:hAnsi="Times New Roman"/>
          <w:sz w:val="24"/>
          <w:szCs w:val="24"/>
          <w:lang w:eastAsia="lv-LV"/>
        </w:rPr>
        <w:t xml:space="preserve">no </w:t>
      </w:r>
      <w:r w:rsidRPr="002A74B6">
        <w:rPr>
          <w:rFonts w:ascii="Times New Roman" w:eastAsia="Times New Roman" w:hAnsi="Times New Roman"/>
          <w:sz w:val="24"/>
          <w:szCs w:val="24"/>
          <w:lang w:eastAsia="lv-LV"/>
        </w:rPr>
        <w:t xml:space="preserve">Ministru kabineta 2024. gada18. jūnija sēdes </w:t>
      </w:r>
      <w:proofErr w:type="spellStart"/>
      <w:r w:rsidRPr="002A74B6">
        <w:rPr>
          <w:rFonts w:ascii="Times New Roman" w:eastAsia="Times New Roman" w:hAnsi="Times New Roman"/>
          <w:sz w:val="24"/>
          <w:szCs w:val="24"/>
          <w:lang w:eastAsia="lv-LV"/>
        </w:rPr>
        <w:t>protokollēmuma</w:t>
      </w:r>
      <w:proofErr w:type="spellEnd"/>
      <w:r w:rsidRPr="002A74B6">
        <w:rPr>
          <w:rFonts w:ascii="Times New Roman" w:eastAsia="Times New Roman" w:hAnsi="Times New Roman"/>
          <w:sz w:val="24"/>
          <w:szCs w:val="24"/>
          <w:lang w:eastAsia="lv-LV"/>
        </w:rPr>
        <w:t xml:space="preserve"> (prot.nr. 25 71. §) 8.punkt</w:t>
      </w:r>
      <w:r>
        <w:rPr>
          <w:rFonts w:ascii="Times New Roman" w:eastAsia="Times New Roman" w:hAnsi="Times New Roman"/>
          <w:sz w:val="24"/>
          <w:szCs w:val="24"/>
          <w:lang w:eastAsia="lv-LV"/>
        </w:rPr>
        <w:t>a.</w:t>
      </w:r>
    </w:p>
    <w:p w14:paraId="6148BD57" w14:textId="7A863603" w:rsidR="001524BA" w:rsidRDefault="0097443A" w:rsidP="0097443A">
      <w:pPr>
        <w:tabs>
          <w:tab w:val="left" w:pos="142"/>
        </w:tabs>
        <w:jc w:val="both"/>
        <w:rPr>
          <w:rFonts w:ascii="Times New Roman" w:hAnsi="Times New Roman"/>
          <w:sz w:val="24"/>
        </w:rPr>
      </w:pPr>
      <w:r w:rsidRPr="0097443A">
        <w:rPr>
          <w:rFonts w:ascii="Times New Roman" w:hAnsi="Times New Roman"/>
          <w:sz w:val="24"/>
        </w:rPr>
        <w:t xml:space="preserve">Veicot iepriekšēju tirgus izpēti, secināts, ka </w:t>
      </w:r>
      <w:r w:rsidR="00FC3151">
        <w:rPr>
          <w:rFonts w:ascii="Times New Roman" w:hAnsi="Times New Roman"/>
          <w:sz w:val="24"/>
        </w:rPr>
        <w:t xml:space="preserve">Latvijas Studentu apvienība ir vienīgā, ar kuru iespējams </w:t>
      </w:r>
      <w:r w:rsidR="00243BE6">
        <w:rPr>
          <w:rFonts w:ascii="Times New Roman" w:hAnsi="Times New Roman"/>
          <w:sz w:val="24"/>
        </w:rPr>
        <w:t xml:space="preserve">noslēgt līdzdarbības līgumu, ņemot vērā gan to, ka, lai izpildītu Valsts pārvaldes iekārtas likuma 49. panta pirmajā daļā noteiktos nosacījumus, uzdevums jāuztic </w:t>
      </w:r>
      <w:r w:rsidR="00C3525D">
        <w:rPr>
          <w:rFonts w:ascii="Times New Roman" w:hAnsi="Times New Roman"/>
          <w:sz w:val="24"/>
        </w:rPr>
        <w:t>privātpersonai</w:t>
      </w:r>
      <w:r w:rsidR="00243BE6">
        <w:rPr>
          <w:rFonts w:ascii="Times New Roman" w:hAnsi="Times New Roman"/>
          <w:sz w:val="24"/>
        </w:rPr>
        <w:t>, vēlams</w:t>
      </w:r>
      <w:r w:rsidR="0017319A">
        <w:rPr>
          <w:rFonts w:ascii="Times New Roman" w:hAnsi="Times New Roman"/>
          <w:sz w:val="24"/>
        </w:rPr>
        <w:t>,</w:t>
      </w:r>
      <w:r w:rsidR="00243BE6">
        <w:rPr>
          <w:rFonts w:ascii="Times New Roman" w:hAnsi="Times New Roman"/>
          <w:sz w:val="24"/>
        </w:rPr>
        <w:t xml:space="preserve"> ar sabiedriskā labuma organizācijas statusu (jeb darbība netiek veikta komerciālos nolūkos</w:t>
      </w:r>
      <w:r w:rsidR="00905376">
        <w:rPr>
          <w:rFonts w:ascii="Times New Roman" w:hAnsi="Times New Roman"/>
          <w:sz w:val="24"/>
        </w:rPr>
        <w:t xml:space="preserve">, </w:t>
      </w:r>
      <w:r w:rsidR="00243BE6">
        <w:rPr>
          <w:rFonts w:ascii="Times New Roman" w:hAnsi="Times New Roman"/>
          <w:sz w:val="24"/>
        </w:rPr>
        <w:t>t</w:t>
      </w:r>
      <w:r w:rsidR="00243BE6" w:rsidRPr="00243BE6">
        <w:rPr>
          <w:rFonts w:ascii="Times New Roman" w:hAnsi="Times New Roman"/>
          <w:sz w:val="24"/>
        </w:rPr>
        <w:t>as ir lietderīgi, lai veicinātu sabiedrības iesaistīšanu valsts pārvaldē</w:t>
      </w:r>
      <w:r w:rsidR="00905376">
        <w:rPr>
          <w:rFonts w:ascii="Times New Roman" w:hAnsi="Times New Roman"/>
          <w:sz w:val="24"/>
        </w:rPr>
        <w:t xml:space="preserve">, un to var veikt </w:t>
      </w:r>
      <w:r w:rsidR="00905376" w:rsidRPr="00905376">
        <w:rPr>
          <w:rFonts w:ascii="Times New Roman" w:hAnsi="Times New Roman"/>
          <w:sz w:val="24"/>
        </w:rPr>
        <w:t>vismaz tikpat efektīvi</w:t>
      </w:r>
      <w:r w:rsidR="00243BE6">
        <w:rPr>
          <w:rFonts w:ascii="Times New Roman" w:hAnsi="Times New Roman"/>
          <w:sz w:val="24"/>
        </w:rPr>
        <w:t>), un kurai ir pieredze līdzīgu aptauju veikšanā (Latvijas Studentu apvienība ir veikusi studējošo aptaujas par Valsts vienotā jurista profesionālās kvalifikācijas eksāmena norisi</w:t>
      </w:r>
      <w:r w:rsidR="001C3EE5">
        <w:rPr>
          <w:rFonts w:ascii="Times New Roman" w:hAnsi="Times New Roman"/>
          <w:sz w:val="24"/>
        </w:rPr>
        <w:t xml:space="preserve"> (</w:t>
      </w:r>
      <w:r w:rsidR="00AE6C63">
        <w:rPr>
          <w:rFonts w:ascii="Times New Roman" w:hAnsi="Times New Roman"/>
          <w:sz w:val="24"/>
        </w:rPr>
        <w:t xml:space="preserve">skat. </w:t>
      </w:r>
      <w:r w:rsidR="001524BA">
        <w:rPr>
          <w:rFonts w:ascii="Times New Roman" w:hAnsi="Times New Roman"/>
          <w:sz w:val="24"/>
        </w:rPr>
        <w:t>5.</w:t>
      </w:r>
      <w:r w:rsidR="00AE6C63">
        <w:rPr>
          <w:rFonts w:ascii="Times New Roman" w:hAnsi="Times New Roman"/>
          <w:sz w:val="24"/>
        </w:rPr>
        <w:t xml:space="preserve">, </w:t>
      </w:r>
      <w:r w:rsidR="001524BA">
        <w:rPr>
          <w:rFonts w:ascii="Times New Roman" w:hAnsi="Times New Roman"/>
          <w:sz w:val="24"/>
        </w:rPr>
        <w:t>6.</w:t>
      </w:r>
      <w:r w:rsidR="00AE6C63">
        <w:rPr>
          <w:rFonts w:ascii="Times New Roman" w:hAnsi="Times New Roman"/>
          <w:sz w:val="24"/>
        </w:rPr>
        <w:t xml:space="preserve"> un </w:t>
      </w:r>
      <w:r w:rsidR="001524BA">
        <w:rPr>
          <w:rFonts w:ascii="Times New Roman" w:hAnsi="Times New Roman"/>
          <w:sz w:val="24"/>
        </w:rPr>
        <w:t>7.</w:t>
      </w:r>
      <w:r w:rsidR="00AE6C63">
        <w:rPr>
          <w:rFonts w:ascii="Times New Roman" w:hAnsi="Times New Roman"/>
          <w:sz w:val="24"/>
        </w:rPr>
        <w:t xml:space="preserve"> pielikumu</w:t>
      </w:r>
      <w:r w:rsidR="001C3EE5">
        <w:rPr>
          <w:rFonts w:ascii="Times New Roman" w:hAnsi="Times New Roman"/>
          <w:sz w:val="24"/>
        </w:rPr>
        <w:t>)</w:t>
      </w:r>
      <w:r w:rsidR="00243BE6">
        <w:rPr>
          <w:rFonts w:ascii="Times New Roman" w:hAnsi="Times New Roman"/>
          <w:sz w:val="24"/>
        </w:rPr>
        <w:t xml:space="preserve"> un par Valsts aizsardzības dienestu</w:t>
      </w:r>
      <w:r w:rsidR="001C3EE5">
        <w:rPr>
          <w:rFonts w:ascii="Times New Roman" w:hAnsi="Times New Roman"/>
          <w:sz w:val="24"/>
        </w:rPr>
        <w:t xml:space="preserve"> (</w:t>
      </w:r>
      <w:hyperlink r:id="rId7" w:history="1">
        <w:r w:rsidR="001C3EE5" w:rsidRPr="0018109B">
          <w:rPr>
            <w:rStyle w:val="Hipersaite"/>
            <w:rFonts w:ascii="Times New Roman" w:hAnsi="Times New Roman"/>
            <w:sz w:val="24"/>
          </w:rPr>
          <w:t>https://www.lsa.lv/zinojums/</w:t>
        </w:r>
      </w:hyperlink>
      <w:r w:rsidR="001C3EE5">
        <w:rPr>
          <w:rFonts w:ascii="Times New Roman" w:hAnsi="Times New Roman"/>
          <w:sz w:val="24"/>
        </w:rPr>
        <w:t>)</w:t>
      </w:r>
      <w:r w:rsidR="00243BE6">
        <w:rPr>
          <w:rFonts w:ascii="Times New Roman" w:hAnsi="Times New Roman"/>
          <w:sz w:val="24"/>
        </w:rPr>
        <w:t>)</w:t>
      </w:r>
      <w:r w:rsidR="001C3EE5">
        <w:rPr>
          <w:rFonts w:ascii="Times New Roman" w:hAnsi="Times New Roman"/>
          <w:sz w:val="24"/>
        </w:rPr>
        <w:t xml:space="preserve">, kā arī iesaistījusies aptaujas rīkošanā </w:t>
      </w:r>
      <w:r w:rsidR="001C3EE5" w:rsidRPr="001C3EE5">
        <w:rPr>
          <w:rFonts w:ascii="Times New Roman" w:hAnsi="Times New Roman"/>
          <w:sz w:val="24"/>
        </w:rPr>
        <w:t>par saskarsmi ar seksuālās uzmākšanās gadījumiem augstākās izglītības iestādēs</w:t>
      </w:r>
      <w:r w:rsidR="001C3EE5">
        <w:rPr>
          <w:rFonts w:ascii="Times New Roman" w:hAnsi="Times New Roman"/>
          <w:sz w:val="24"/>
        </w:rPr>
        <w:t xml:space="preserve"> (</w:t>
      </w:r>
      <w:hyperlink r:id="rId8" w:history="1">
        <w:r w:rsidR="001C3EE5" w:rsidRPr="0018109B">
          <w:rPr>
            <w:rStyle w:val="Hipersaite"/>
            <w:rFonts w:ascii="Times New Roman" w:hAnsi="Times New Roman"/>
            <w:sz w:val="24"/>
          </w:rPr>
          <w:t>https://www.lsa.lv/latvijas-studentu-apvieniba-sadarbiba-ar-tiesibsarga-biroju-un-berg-research-uzsak-aptauju-par-saskarsmi-ar-seksualas-uzmaksanas-gadijumiem-augstakas-izglitibas-iestades/</w:t>
        </w:r>
      </w:hyperlink>
      <w:r w:rsidR="001C3EE5">
        <w:rPr>
          <w:rFonts w:ascii="Times New Roman" w:hAnsi="Times New Roman"/>
          <w:sz w:val="24"/>
        </w:rPr>
        <w:t>)</w:t>
      </w:r>
      <w:r w:rsidR="00AE6C63">
        <w:rPr>
          <w:rFonts w:ascii="Times New Roman" w:hAnsi="Times New Roman"/>
          <w:sz w:val="24"/>
        </w:rPr>
        <w:t>.</w:t>
      </w:r>
      <w:r w:rsidR="001524BA" w:rsidRPr="001524BA">
        <w:rPr>
          <w:rFonts w:ascii="Times New Roman" w:hAnsi="Times New Roman"/>
          <w:sz w:val="24"/>
        </w:rPr>
        <w:t xml:space="preserve"> </w:t>
      </w:r>
    </w:p>
    <w:p w14:paraId="4060F458" w14:textId="4DF0BED7" w:rsidR="0097443A" w:rsidRPr="0097443A" w:rsidRDefault="001524BA" w:rsidP="0097443A">
      <w:pPr>
        <w:tabs>
          <w:tab w:val="left" w:pos="142"/>
        </w:tabs>
        <w:jc w:val="both"/>
        <w:rPr>
          <w:rFonts w:ascii="Times New Roman" w:hAnsi="Times New Roman"/>
          <w:sz w:val="24"/>
        </w:rPr>
      </w:pPr>
      <w:r>
        <w:rPr>
          <w:rFonts w:ascii="Times New Roman" w:hAnsi="Times New Roman"/>
          <w:sz w:val="24"/>
        </w:rPr>
        <w:t xml:space="preserve">Latvijas Studentu apvienība </w:t>
      </w:r>
      <w:r w:rsidRPr="001524BA">
        <w:rPr>
          <w:rFonts w:ascii="Times New Roman" w:hAnsi="Times New Roman"/>
          <w:sz w:val="24"/>
        </w:rPr>
        <w:t>ir studējošo pašpārvalžu koleģiāla apvienība, kurā ietilpst visu akreditēto augstskolu studējošo pašpārvalžu pārstāvji.</w:t>
      </w:r>
      <w:r w:rsidR="00AE6C63">
        <w:rPr>
          <w:rFonts w:ascii="Times New Roman" w:hAnsi="Times New Roman"/>
          <w:sz w:val="24"/>
        </w:rPr>
        <w:t xml:space="preserve"> </w:t>
      </w:r>
      <w:r w:rsidRPr="001524BA">
        <w:rPr>
          <w:rFonts w:ascii="Times New Roman" w:hAnsi="Times New Roman"/>
          <w:sz w:val="24"/>
        </w:rPr>
        <w:t>L</w:t>
      </w:r>
      <w:r>
        <w:rPr>
          <w:rFonts w:ascii="Times New Roman" w:hAnsi="Times New Roman"/>
          <w:sz w:val="24"/>
        </w:rPr>
        <w:t>atvijas Studentu apvienība</w:t>
      </w:r>
      <w:r w:rsidRPr="001524BA">
        <w:rPr>
          <w:rFonts w:ascii="Times New Roman" w:hAnsi="Times New Roman"/>
          <w:sz w:val="24"/>
        </w:rPr>
        <w:t xml:space="preserve"> kā organizācija ir ar pozitīvu reputāciju, tai darbojoties kā sociālajam partner</w:t>
      </w:r>
      <w:r>
        <w:rPr>
          <w:rFonts w:ascii="Times New Roman" w:hAnsi="Times New Roman"/>
          <w:sz w:val="24"/>
        </w:rPr>
        <w:t>ie</w:t>
      </w:r>
      <w:r w:rsidRPr="001524BA">
        <w:rPr>
          <w:rFonts w:ascii="Times New Roman" w:hAnsi="Times New Roman"/>
          <w:sz w:val="24"/>
        </w:rPr>
        <w:t xml:space="preserve">m sadarbībā ar Tieslietu un Aizsardzības ministrijām, </w:t>
      </w:r>
      <w:proofErr w:type="spellStart"/>
      <w:r w:rsidRPr="001524BA">
        <w:rPr>
          <w:rFonts w:ascii="Times New Roman" w:hAnsi="Times New Roman"/>
          <w:sz w:val="24"/>
        </w:rPr>
        <w:t>T</w:t>
      </w:r>
      <w:r>
        <w:rPr>
          <w:rFonts w:ascii="Times New Roman" w:hAnsi="Times New Roman"/>
          <w:sz w:val="24"/>
        </w:rPr>
        <w:t>i</w:t>
      </w:r>
      <w:r w:rsidRPr="001524BA">
        <w:rPr>
          <w:rFonts w:ascii="Times New Roman" w:hAnsi="Times New Roman"/>
          <w:sz w:val="24"/>
        </w:rPr>
        <w:t>esībsargu</w:t>
      </w:r>
      <w:proofErr w:type="spellEnd"/>
      <w:r w:rsidRPr="001524BA">
        <w:rPr>
          <w:rFonts w:ascii="Times New Roman" w:hAnsi="Times New Roman"/>
          <w:sz w:val="24"/>
        </w:rPr>
        <w:t xml:space="preserve">, kā arī darbojoties Augstākās izglītības padomē, Augstākās izglītības kvalitātes nodrošināšanas padomē, Jaunatnes konsultatīvajā padomē un valsts aizsardzības dienesta iesaukšanas kontroles komisijā. Par </w:t>
      </w:r>
      <w:r>
        <w:rPr>
          <w:rFonts w:ascii="Times New Roman" w:hAnsi="Times New Roman"/>
          <w:sz w:val="24"/>
        </w:rPr>
        <w:t>Latvijas Studentu apvienības</w:t>
      </w:r>
      <w:r w:rsidRPr="001524BA">
        <w:rPr>
          <w:rFonts w:ascii="Times New Roman" w:hAnsi="Times New Roman"/>
          <w:sz w:val="24"/>
        </w:rPr>
        <w:t xml:space="preserve"> pozitīvo reputāciju arī liecina tās statuss kā Sabiedriskā labuma organizācija</w:t>
      </w:r>
      <w:r>
        <w:rPr>
          <w:rFonts w:ascii="Times New Roman" w:hAnsi="Times New Roman"/>
          <w:sz w:val="24"/>
        </w:rPr>
        <w:t>. Latvijas Studentu apvienības</w:t>
      </w:r>
      <w:r w:rsidRPr="001524BA">
        <w:rPr>
          <w:rFonts w:ascii="Times New Roman" w:hAnsi="Times New Roman"/>
          <w:sz w:val="24"/>
        </w:rPr>
        <w:t xml:space="preserve"> kā organizācijas kvalifikāciju veidot aptaujas koncepciju apliecina tās ilgstoša sadarbība ar Tieslietu ministriju, veidojot vienotā juristu kvalifikācijas eksāmena aptaujas, kā arī sadarbība ar Aizsardzības ministriju, veidojot aptauju par Valsts aizsardzības dienestu. Tāpat arī </w:t>
      </w:r>
      <w:r>
        <w:rPr>
          <w:rFonts w:ascii="Times New Roman" w:hAnsi="Times New Roman"/>
          <w:sz w:val="24"/>
        </w:rPr>
        <w:t>Latvijas Studentu apvienība</w:t>
      </w:r>
      <w:r w:rsidRPr="001524BA">
        <w:rPr>
          <w:rFonts w:ascii="Times New Roman" w:hAnsi="Times New Roman"/>
          <w:sz w:val="24"/>
        </w:rPr>
        <w:t xml:space="preserve"> regulāri veic dažāda veida studējošo aptaujas par augstskolu vidi, pieejamību un studiju kvalitāti.</w:t>
      </w:r>
      <w:r>
        <w:rPr>
          <w:rFonts w:ascii="Times New Roman" w:hAnsi="Times New Roman"/>
          <w:sz w:val="24"/>
        </w:rPr>
        <w:t xml:space="preserve"> Latvijas Studentu apvienībai</w:t>
      </w:r>
      <w:r w:rsidR="0017319A">
        <w:rPr>
          <w:rFonts w:ascii="Times New Roman" w:hAnsi="Times New Roman"/>
          <w:sz w:val="24"/>
        </w:rPr>
        <w:t xml:space="preserve"> saskaņā ar publiski pieejamo informāciju</w:t>
      </w:r>
      <w:r>
        <w:rPr>
          <w:rFonts w:ascii="Times New Roman" w:hAnsi="Times New Roman"/>
          <w:sz w:val="24"/>
        </w:rPr>
        <w:t xml:space="preserve"> nav reģistrētu nodokļu parādu</w:t>
      </w:r>
      <w:r w:rsidR="0017319A">
        <w:rPr>
          <w:rFonts w:ascii="Times New Roman" w:hAnsi="Times New Roman"/>
          <w:sz w:val="24"/>
        </w:rPr>
        <w:t xml:space="preserve"> (</w:t>
      </w:r>
      <w:hyperlink r:id="rId9" w:history="1">
        <w:r w:rsidR="0017319A" w:rsidRPr="00072002">
          <w:rPr>
            <w:rStyle w:val="Hipersaite"/>
            <w:rFonts w:ascii="Times New Roman" w:hAnsi="Times New Roman"/>
            <w:sz w:val="24"/>
          </w:rPr>
          <w:t>https://company.lursoft.lv/latvijas-studentu-apvieniba/40008010647</w:t>
        </w:r>
      </w:hyperlink>
      <w:r w:rsidR="0017319A">
        <w:rPr>
          <w:rFonts w:ascii="Times New Roman" w:hAnsi="Times New Roman"/>
          <w:sz w:val="24"/>
        </w:rPr>
        <w:t>)</w:t>
      </w:r>
      <w:r>
        <w:rPr>
          <w:rFonts w:ascii="Times New Roman" w:hAnsi="Times New Roman"/>
          <w:sz w:val="24"/>
        </w:rPr>
        <w:t xml:space="preserve">. </w:t>
      </w:r>
    </w:p>
    <w:p w14:paraId="5C8E11F9" w14:textId="47049B1C" w:rsidR="00FC7E63" w:rsidRDefault="00884206">
      <w:pPr>
        <w:jc w:val="both"/>
      </w:pPr>
      <w:r>
        <w:rPr>
          <w:rFonts w:ascii="Times New Roman" w:hAnsi="Times New Roman"/>
          <w:sz w:val="24"/>
        </w:rPr>
        <w:lastRenderedPageBreak/>
        <w:t xml:space="preserve">2. </w:t>
      </w:r>
      <w:r>
        <w:rPr>
          <w:rFonts w:ascii="Times New Roman" w:hAnsi="Times New Roman"/>
          <w:b/>
          <w:sz w:val="24"/>
        </w:rPr>
        <w:t>Ziņas par pasūtītāju</w:t>
      </w:r>
      <w:r>
        <w:rPr>
          <w:rFonts w:ascii="Times New Roman" w:hAnsi="Times New Roman"/>
          <w:sz w:val="24"/>
        </w:rPr>
        <w:t xml:space="preserve">: Izglītības un zinātnes ministrija, Reģ.Nr.90000022399, Adrese: Vaļņu iela 2, Rīga, LV-1050 e-pasts: </w:t>
      </w:r>
      <w:hyperlink r:id="rId10" w:history="1">
        <w:r w:rsidR="00C3525D" w:rsidRPr="0064194D">
          <w:rPr>
            <w:rStyle w:val="Hipersaite"/>
            <w:rFonts w:ascii="Times New Roman" w:hAnsi="Times New Roman"/>
            <w:sz w:val="24"/>
          </w:rPr>
          <w:t>pasts@izm.gov.lv</w:t>
        </w:r>
      </w:hyperlink>
      <w:r>
        <w:rPr>
          <w:rFonts w:ascii="Times New Roman" w:hAnsi="Times New Roman"/>
          <w:sz w:val="24"/>
        </w:rPr>
        <w:t xml:space="preserve"> (</w:t>
      </w:r>
      <w:r w:rsidR="00535030">
        <w:rPr>
          <w:rFonts w:ascii="Times New Roman" w:hAnsi="Times New Roman"/>
          <w:sz w:val="24"/>
        </w:rPr>
        <w:t xml:space="preserve">kontaktpersona: </w:t>
      </w:r>
      <w:hyperlink r:id="rId11" w:history="1">
        <w:r w:rsidR="00A2031C" w:rsidRPr="009529A2">
          <w:rPr>
            <w:rStyle w:val="Hipersaite"/>
            <w:rFonts w:ascii="Times New Roman" w:hAnsi="Times New Roman"/>
            <w:sz w:val="24"/>
          </w:rPr>
          <w:t>arkadijs.zvaigzne@izm.gov.lv</w:t>
        </w:r>
      </w:hyperlink>
      <w:r>
        <w:rPr>
          <w:rFonts w:ascii="Times New Roman" w:hAnsi="Times New Roman"/>
          <w:sz w:val="24"/>
        </w:rPr>
        <w:t xml:space="preserve">). </w:t>
      </w:r>
    </w:p>
    <w:p w14:paraId="515459EB" w14:textId="77777777" w:rsidR="00FC7E63" w:rsidRDefault="00884206">
      <w:pPr>
        <w:jc w:val="both"/>
        <w:rPr>
          <w:rFonts w:ascii="Times New Roman" w:hAnsi="Times New Roman"/>
          <w:sz w:val="24"/>
        </w:rPr>
      </w:pPr>
      <w:r>
        <w:rPr>
          <w:rFonts w:ascii="Times New Roman" w:hAnsi="Times New Roman"/>
          <w:sz w:val="24"/>
        </w:rPr>
        <w:t>Norēķinu rekvizīti: Valsts kase, TRELLV22, Konta Nr.: LV19TREL215017024700B</w:t>
      </w:r>
    </w:p>
    <w:p w14:paraId="2C0A6BC2" w14:textId="78149DE6" w:rsidR="00FC7E63" w:rsidRDefault="00884206">
      <w:pPr>
        <w:jc w:val="both"/>
      </w:pPr>
      <w:r>
        <w:rPr>
          <w:rFonts w:ascii="Times New Roman" w:hAnsi="Times New Roman"/>
          <w:sz w:val="24"/>
        </w:rPr>
        <w:t xml:space="preserve">3. </w:t>
      </w:r>
      <w:r>
        <w:rPr>
          <w:rFonts w:ascii="Times New Roman" w:hAnsi="Times New Roman"/>
          <w:b/>
          <w:sz w:val="24"/>
        </w:rPr>
        <w:t>Paredzam</w:t>
      </w:r>
      <w:r w:rsidR="00B10DAB">
        <w:rPr>
          <w:rFonts w:ascii="Times New Roman" w:hAnsi="Times New Roman"/>
          <w:b/>
          <w:sz w:val="24"/>
        </w:rPr>
        <w:t>ā</w:t>
      </w:r>
      <w:r>
        <w:rPr>
          <w:rFonts w:ascii="Times New Roman" w:hAnsi="Times New Roman"/>
          <w:b/>
          <w:sz w:val="24"/>
        </w:rPr>
        <w:t xml:space="preserve"> līgumcena:</w:t>
      </w:r>
      <w:r w:rsidR="00216E55">
        <w:rPr>
          <w:rFonts w:ascii="Times New Roman" w:hAnsi="Times New Roman"/>
          <w:sz w:val="24"/>
        </w:rPr>
        <w:t xml:space="preserve">  EUR </w:t>
      </w:r>
      <w:r w:rsidR="0091055C">
        <w:rPr>
          <w:rFonts w:ascii="Times New Roman" w:hAnsi="Times New Roman"/>
          <w:sz w:val="24"/>
        </w:rPr>
        <w:t>142</w:t>
      </w:r>
      <w:r w:rsidR="001C3EE5">
        <w:rPr>
          <w:rFonts w:ascii="Times New Roman" w:hAnsi="Times New Roman"/>
          <w:sz w:val="24"/>
        </w:rPr>
        <w:t>2</w:t>
      </w:r>
      <w:r w:rsidR="0091055C">
        <w:rPr>
          <w:rFonts w:ascii="Times New Roman" w:hAnsi="Times New Roman"/>
          <w:sz w:val="24"/>
        </w:rPr>
        <w:t>8</w:t>
      </w:r>
      <w:r>
        <w:rPr>
          <w:rFonts w:ascii="Times New Roman" w:hAnsi="Times New Roman"/>
          <w:sz w:val="24"/>
        </w:rPr>
        <w:t>,00 (bez PVN).</w:t>
      </w:r>
    </w:p>
    <w:p w14:paraId="26D4ADB9" w14:textId="1D3E007B" w:rsidR="00FC7E63" w:rsidRDefault="00884206">
      <w:pPr>
        <w:jc w:val="both"/>
      </w:pPr>
      <w:r>
        <w:rPr>
          <w:rFonts w:ascii="Times New Roman" w:hAnsi="Times New Roman"/>
          <w:sz w:val="24"/>
        </w:rPr>
        <w:t xml:space="preserve">4. </w:t>
      </w:r>
      <w:r>
        <w:rPr>
          <w:rFonts w:ascii="Times New Roman" w:hAnsi="Times New Roman"/>
          <w:b/>
          <w:sz w:val="24"/>
        </w:rPr>
        <w:t>Līguma izpildes laiks un apmaksa:</w:t>
      </w:r>
    </w:p>
    <w:p w14:paraId="0CCC99AA" w14:textId="3EC0B323" w:rsidR="00FC7E63" w:rsidRDefault="00884206">
      <w:pPr>
        <w:jc w:val="both"/>
      </w:pPr>
      <w:r>
        <w:rPr>
          <w:rFonts w:ascii="Times New Roman" w:hAnsi="Times New Roman"/>
          <w:sz w:val="24"/>
        </w:rPr>
        <w:t>4.1.</w:t>
      </w:r>
      <w:r>
        <w:rPr>
          <w:rFonts w:ascii="Times New Roman" w:hAnsi="Times New Roman"/>
          <w:b/>
          <w:sz w:val="24"/>
        </w:rPr>
        <w:t xml:space="preserve"> Līguma izpildes </w:t>
      </w:r>
      <w:r w:rsidR="00243BE6">
        <w:rPr>
          <w:rFonts w:ascii="Times New Roman" w:hAnsi="Times New Roman"/>
          <w:b/>
          <w:sz w:val="24"/>
        </w:rPr>
        <w:t>termiņš</w:t>
      </w:r>
      <w:r>
        <w:rPr>
          <w:rFonts w:ascii="Times New Roman" w:hAnsi="Times New Roman"/>
          <w:b/>
          <w:sz w:val="24"/>
        </w:rPr>
        <w:t>:</w:t>
      </w:r>
      <w:r>
        <w:rPr>
          <w:rFonts w:ascii="Times New Roman" w:hAnsi="Times New Roman"/>
          <w:sz w:val="24"/>
        </w:rPr>
        <w:t xml:space="preserve"> 20</w:t>
      </w:r>
      <w:r w:rsidR="00E561A0">
        <w:rPr>
          <w:rFonts w:ascii="Times New Roman" w:hAnsi="Times New Roman"/>
          <w:sz w:val="24"/>
        </w:rPr>
        <w:t>2</w:t>
      </w:r>
      <w:r w:rsidR="004A5EEE">
        <w:rPr>
          <w:rFonts w:ascii="Times New Roman" w:hAnsi="Times New Roman"/>
          <w:sz w:val="24"/>
        </w:rPr>
        <w:t>5</w:t>
      </w:r>
      <w:r>
        <w:rPr>
          <w:rFonts w:ascii="Times New Roman" w:hAnsi="Times New Roman"/>
          <w:sz w:val="24"/>
        </w:rPr>
        <w:t xml:space="preserve">.gada </w:t>
      </w:r>
      <w:r w:rsidR="004A5EEE">
        <w:rPr>
          <w:rFonts w:ascii="Times New Roman" w:hAnsi="Times New Roman"/>
          <w:sz w:val="24"/>
        </w:rPr>
        <w:t>3</w:t>
      </w:r>
      <w:r w:rsidR="003671FD">
        <w:rPr>
          <w:rFonts w:ascii="Times New Roman" w:hAnsi="Times New Roman"/>
          <w:sz w:val="24"/>
        </w:rPr>
        <w:t>1</w:t>
      </w:r>
      <w:r w:rsidR="004A5EEE">
        <w:rPr>
          <w:rFonts w:ascii="Times New Roman" w:hAnsi="Times New Roman"/>
          <w:sz w:val="24"/>
        </w:rPr>
        <w:t>.</w:t>
      </w:r>
      <w:r w:rsidR="0077225B">
        <w:rPr>
          <w:rFonts w:ascii="Times New Roman" w:hAnsi="Times New Roman"/>
          <w:sz w:val="24"/>
        </w:rPr>
        <w:t>augusts</w:t>
      </w:r>
      <w:r w:rsidR="004A5EEE">
        <w:rPr>
          <w:rFonts w:ascii="Times New Roman" w:hAnsi="Times New Roman"/>
          <w:sz w:val="24"/>
        </w:rPr>
        <w:t>.</w:t>
      </w:r>
    </w:p>
    <w:p w14:paraId="202FBC17" w14:textId="0340FDE2" w:rsidR="00FC7E63" w:rsidRDefault="00884206">
      <w:pPr>
        <w:jc w:val="both"/>
      </w:pPr>
      <w:r>
        <w:rPr>
          <w:rFonts w:ascii="Times New Roman" w:hAnsi="Times New Roman"/>
          <w:sz w:val="24"/>
        </w:rPr>
        <w:t>4.</w:t>
      </w:r>
      <w:r w:rsidR="0091055C">
        <w:rPr>
          <w:rFonts w:ascii="Times New Roman" w:hAnsi="Times New Roman"/>
          <w:sz w:val="24"/>
        </w:rPr>
        <w:t>2</w:t>
      </w:r>
      <w:r>
        <w:rPr>
          <w:rFonts w:ascii="Times New Roman" w:hAnsi="Times New Roman"/>
          <w:sz w:val="24"/>
        </w:rPr>
        <w:t xml:space="preserve">. </w:t>
      </w:r>
      <w:r>
        <w:rPr>
          <w:rFonts w:ascii="Times New Roman" w:hAnsi="Times New Roman"/>
          <w:b/>
          <w:sz w:val="24"/>
        </w:rPr>
        <w:t>Līguma apmaksas kārtība</w:t>
      </w:r>
      <w:r>
        <w:rPr>
          <w:rFonts w:ascii="Times New Roman" w:hAnsi="Times New Roman"/>
          <w:sz w:val="24"/>
        </w:rPr>
        <w:t xml:space="preserve">: </w:t>
      </w:r>
      <w:r w:rsidR="009661B0">
        <w:rPr>
          <w:rFonts w:ascii="Times New Roman" w:hAnsi="Times New Roman"/>
          <w:sz w:val="24"/>
        </w:rPr>
        <w:t xml:space="preserve">Ministrija </w:t>
      </w:r>
      <w:r w:rsidR="009661B0" w:rsidRPr="009661B0">
        <w:rPr>
          <w:rFonts w:ascii="Times New Roman" w:hAnsi="Times New Roman"/>
          <w:sz w:val="24"/>
        </w:rPr>
        <w:t>10 (desmit) darbdienu laikā no līguma abpusējas parakstīšanas brīža pārskaita Biedrībai Finansējumu ar vienreizēju maksājumu</w:t>
      </w:r>
    </w:p>
    <w:p w14:paraId="624F9412" w14:textId="77777777" w:rsidR="00FC7E63" w:rsidRDefault="00884206">
      <w:pPr>
        <w:jc w:val="both"/>
        <w:rPr>
          <w:rFonts w:ascii="Times New Roman" w:hAnsi="Times New Roman"/>
          <w:b/>
          <w:sz w:val="24"/>
        </w:rPr>
      </w:pPr>
      <w:r>
        <w:rPr>
          <w:rFonts w:ascii="Times New Roman" w:hAnsi="Times New Roman"/>
          <w:b/>
          <w:sz w:val="24"/>
        </w:rPr>
        <w:t xml:space="preserve">5. Pretendenta piedāvājums: </w:t>
      </w:r>
    </w:p>
    <w:tbl>
      <w:tblPr>
        <w:tblW w:w="9684" w:type="dxa"/>
        <w:tblInd w:w="97" w:type="dxa"/>
        <w:tblLayout w:type="fixed"/>
        <w:tblLook w:val="0400" w:firstRow="0" w:lastRow="0" w:firstColumn="0" w:lastColumn="0" w:noHBand="0" w:noVBand="1"/>
      </w:tblPr>
      <w:tblGrid>
        <w:gridCol w:w="7808"/>
        <w:gridCol w:w="1876"/>
      </w:tblGrid>
      <w:tr w:rsidR="009A543B" w:rsidRPr="007A1B85" w14:paraId="08403396" w14:textId="77777777" w:rsidTr="00CA22D5">
        <w:trPr>
          <w:trHeight w:val="580"/>
        </w:trPr>
        <w:tc>
          <w:tcPr>
            <w:tcW w:w="7808" w:type="dxa"/>
            <w:tcBorders>
              <w:top w:val="single" w:sz="4" w:space="0" w:color="000000"/>
              <w:left w:val="single" w:sz="4" w:space="0" w:color="000000"/>
              <w:bottom w:val="single" w:sz="4" w:space="0" w:color="000000"/>
              <w:right w:val="single" w:sz="4" w:space="0" w:color="000000"/>
            </w:tcBorders>
            <w:shd w:val="clear" w:color="auto" w:fill="5B9BD5"/>
            <w:vAlign w:val="bottom"/>
          </w:tcPr>
          <w:p w14:paraId="2247C194" w14:textId="244A4721" w:rsidR="009A543B" w:rsidRPr="007A1B85" w:rsidRDefault="00F04F2F" w:rsidP="00CA22D5">
            <w:pPr>
              <w:spacing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Pozīcija</w:t>
            </w:r>
          </w:p>
        </w:tc>
        <w:tc>
          <w:tcPr>
            <w:tcW w:w="1876" w:type="dxa"/>
            <w:tcBorders>
              <w:top w:val="single" w:sz="4" w:space="0" w:color="000000"/>
              <w:left w:val="nil"/>
              <w:bottom w:val="single" w:sz="4" w:space="0" w:color="000000"/>
              <w:right w:val="single" w:sz="4" w:space="0" w:color="000000"/>
            </w:tcBorders>
            <w:shd w:val="clear" w:color="auto" w:fill="5B9BD5"/>
            <w:vAlign w:val="bottom"/>
          </w:tcPr>
          <w:p w14:paraId="35DA06B6" w14:textId="77777777" w:rsidR="009A543B" w:rsidRPr="007A1B85" w:rsidRDefault="009A543B" w:rsidP="00CA22D5">
            <w:pPr>
              <w:spacing w:after="0" w:line="240" w:lineRule="auto"/>
              <w:jc w:val="center"/>
              <w:rPr>
                <w:rFonts w:ascii="Times New Roman" w:eastAsia="Times New Roman" w:hAnsi="Times New Roman"/>
                <w:b/>
                <w:sz w:val="24"/>
                <w:szCs w:val="24"/>
              </w:rPr>
            </w:pPr>
          </w:p>
        </w:tc>
      </w:tr>
      <w:tr w:rsidR="00F04F2F" w:rsidRPr="007A1B85" w14:paraId="7056E202" w14:textId="77777777" w:rsidTr="00C10EDB">
        <w:trPr>
          <w:trHeight w:val="383"/>
        </w:trPr>
        <w:tc>
          <w:tcPr>
            <w:tcW w:w="7808" w:type="dxa"/>
            <w:tcBorders>
              <w:top w:val="nil"/>
              <w:left w:val="single" w:sz="4" w:space="0" w:color="000000"/>
              <w:bottom w:val="single" w:sz="4" w:space="0" w:color="000000"/>
              <w:right w:val="single" w:sz="4" w:space="0" w:color="000000"/>
            </w:tcBorders>
            <w:shd w:val="clear" w:color="auto" w:fill="DEEBF6"/>
            <w:vAlign w:val="center"/>
          </w:tcPr>
          <w:p w14:paraId="35053E2B" w14:textId="4CCE69E0" w:rsidR="00F04F2F" w:rsidRPr="00346A3C" w:rsidRDefault="00794373" w:rsidP="00F04F2F">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1. </w:t>
            </w:r>
            <w:r w:rsidR="00F04F2F">
              <w:rPr>
                <w:rFonts w:ascii="Times New Roman" w:eastAsia="Times New Roman" w:hAnsi="Times New Roman"/>
                <w:b/>
                <w:bCs/>
                <w:sz w:val="24"/>
                <w:szCs w:val="24"/>
                <w:lang w:eastAsia="lv-LV"/>
              </w:rPr>
              <w:t xml:space="preserve">Tehnoloģijas </w:t>
            </w:r>
            <w:r w:rsidR="00E9440E">
              <w:rPr>
                <w:rFonts w:ascii="Times New Roman" w:eastAsia="Times New Roman" w:hAnsi="Times New Roman"/>
                <w:b/>
                <w:bCs/>
                <w:sz w:val="24"/>
                <w:szCs w:val="24"/>
                <w:lang w:eastAsia="lv-LV"/>
              </w:rPr>
              <w:t>Uzdevuma veikšanas</w:t>
            </w:r>
            <w:r w:rsidR="00F04F2F">
              <w:rPr>
                <w:rFonts w:ascii="Times New Roman" w:eastAsia="Times New Roman" w:hAnsi="Times New Roman"/>
                <w:b/>
                <w:bCs/>
                <w:sz w:val="24"/>
                <w:szCs w:val="24"/>
                <w:lang w:eastAsia="lv-LV"/>
              </w:rPr>
              <w:t xml:space="preserve"> nodrošināšanai un attīstībai, kas ietver, programmatūras licences, serveru īri un citus tehniskos resursus.</w:t>
            </w:r>
          </w:p>
          <w:p w14:paraId="2207AF33" w14:textId="255090F9" w:rsidR="00F04F2F" w:rsidRPr="007A1B85" w:rsidRDefault="00F04F2F" w:rsidP="00F04F2F">
            <w:pPr>
              <w:spacing w:after="0" w:line="240" w:lineRule="auto"/>
              <w:rPr>
                <w:rFonts w:ascii="Times New Roman" w:eastAsia="Times New Roman" w:hAnsi="Times New Roman"/>
                <w:b/>
                <w:sz w:val="24"/>
                <w:szCs w:val="24"/>
              </w:rPr>
            </w:pPr>
          </w:p>
        </w:tc>
        <w:tc>
          <w:tcPr>
            <w:tcW w:w="1876" w:type="dxa"/>
            <w:tcBorders>
              <w:top w:val="nil"/>
              <w:left w:val="nil"/>
              <w:bottom w:val="single" w:sz="4" w:space="0" w:color="000000"/>
              <w:right w:val="single" w:sz="4" w:space="0" w:color="000000"/>
            </w:tcBorders>
            <w:shd w:val="clear" w:color="auto" w:fill="DEEBF6"/>
            <w:vAlign w:val="center"/>
          </w:tcPr>
          <w:p w14:paraId="1BD909BA" w14:textId="0CC56D57" w:rsidR="00F04F2F" w:rsidRPr="007A1B85" w:rsidRDefault="00F04F2F" w:rsidP="00F04F2F">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408,00</w:t>
            </w:r>
          </w:p>
        </w:tc>
      </w:tr>
      <w:tr w:rsidR="00F04F2F" w:rsidRPr="007A1B85" w14:paraId="39355EAD" w14:textId="77777777" w:rsidTr="00C10EDB">
        <w:trPr>
          <w:trHeight w:val="413"/>
        </w:trPr>
        <w:tc>
          <w:tcPr>
            <w:tcW w:w="7808" w:type="dxa"/>
            <w:tcBorders>
              <w:top w:val="nil"/>
              <w:left w:val="single" w:sz="4" w:space="0" w:color="000000"/>
              <w:bottom w:val="single" w:sz="4" w:space="0" w:color="000000"/>
              <w:right w:val="single" w:sz="4" w:space="0" w:color="000000"/>
            </w:tcBorders>
            <w:shd w:val="clear" w:color="auto" w:fill="auto"/>
            <w:vAlign w:val="center"/>
          </w:tcPr>
          <w:p w14:paraId="502964D5" w14:textId="05CB0845" w:rsidR="00F04F2F" w:rsidRPr="007A1B85" w:rsidRDefault="00794373" w:rsidP="00F04F2F">
            <w:pPr>
              <w:spacing w:after="120" w:line="240" w:lineRule="auto"/>
              <w:rPr>
                <w:rFonts w:ascii="Times New Roman" w:eastAsia="Times New Roman" w:hAnsi="Times New Roman"/>
                <w:sz w:val="24"/>
                <w:szCs w:val="24"/>
              </w:rPr>
            </w:pPr>
            <w:r>
              <w:rPr>
                <w:rFonts w:ascii="Times New Roman" w:eastAsia="Times New Roman" w:hAnsi="Times New Roman"/>
                <w:b/>
                <w:bCs/>
                <w:sz w:val="24"/>
                <w:szCs w:val="24"/>
              </w:rPr>
              <w:t>2.</w:t>
            </w:r>
            <w:r w:rsidR="00F04F2F">
              <w:rPr>
                <w:rFonts w:ascii="Times New Roman" w:eastAsia="Times New Roman" w:hAnsi="Times New Roman"/>
                <w:b/>
                <w:bCs/>
                <w:sz w:val="24"/>
                <w:szCs w:val="24"/>
              </w:rPr>
              <w:t>Atalgojums un/vai ārpakalpojuma iegāde</w:t>
            </w:r>
          </w:p>
        </w:tc>
        <w:tc>
          <w:tcPr>
            <w:tcW w:w="1876" w:type="dxa"/>
            <w:tcBorders>
              <w:top w:val="nil"/>
              <w:left w:val="nil"/>
              <w:bottom w:val="single" w:sz="4" w:space="0" w:color="000000"/>
              <w:right w:val="single" w:sz="4" w:space="0" w:color="000000"/>
            </w:tcBorders>
            <w:shd w:val="clear" w:color="auto" w:fill="auto"/>
            <w:vAlign w:val="center"/>
          </w:tcPr>
          <w:p w14:paraId="5F0E0DD4" w14:textId="0D004FDE" w:rsidR="00F04F2F" w:rsidRPr="007A1B85" w:rsidRDefault="00F04F2F" w:rsidP="00F04F2F">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12 800,00</w:t>
            </w:r>
          </w:p>
        </w:tc>
      </w:tr>
      <w:tr w:rsidR="00F04F2F" w:rsidRPr="007A1B85" w14:paraId="7A7C8D53" w14:textId="77777777" w:rsidTr="00C10EDB">
        <w:trPr>
          <w:trHeight w:val="290"/>
        </w:trPr>
        <w:tc>
          <w:tcPr>
            <w:tcW w:w="7808" w:type="dxa"/>
            <w:tcBorders>
              <w:top w:val="nil"/>
              <w:left w:val="single" w:sz="4" w:space="0" w:color="000000"/>
              <w:bottom w:val="single" w:sz="4" w:space="0" w:color="000000"/>
              <w:right w:val="single" w:sz="4" w:space="0" w:color="000000"/>
            </w:tcBorders>
            <w:shd w:val="clear" w:color="auto" w:fill="DEEBF6"/>
            <w:vAlign w:val="center"/>
          </w:tcPr>
          <w:p w14:paraId="4F7DD276" w14:textId="4813C5DA" w:rsidR="00F04F2F" w:rsidRPr="007A1B85" w:rsidRDefault="00F04F2F" w:rsidP="00F04F2F">
            <w:pPr>
              <w:spacing w:after="0" w:line="240" w:lineRule="auto"/>
              <w:rPr>
                <w:rFonts w:ascii="Times New Roman" w:eastAsia="Times New Roman" w:hAnsi="Times New Roman"/>
                <w:b/>
                <w:sz w:val="24"/>
                <w:szCs w:val="24"/>
              </w:rPr>
            </w:pPr>
            <w:r>
              <w:rPr>
                <w:rFonts w:ascii="Times New Roman" w:eastAsia="Times New Roman" w:hAnsi="Times New Roman"/>
                <w:b/>
                <w:bCs/>
                <w:sz w:val="24"/>
                <w:szCs w:val="24"/>
              </w:rPr>
              <w:t>Atalgojums</w:t>
            </w:r>
            <w:r w:rsidR="00794373">
              <w:rPr>
                <w:rFonts w:ascii="Times New Roman" w:eastAsia="Times New Roman" w:hAnsi="Times New Roman"/>
                <w:b/>
                <w:bCs/>
                <w:sz w:val="24"/>
                <w:szCs w:val="24"/>
              </w:rPr>
              <w:t>:</w:t>
            </w:r>
            <w:r>
              <w:rPr>
                <w:rFonts w:ascii="Times New Roman" w:eastAsia="Times New Roman" w:hAnsi="Times New Roman"/>
                <w:b/>
                <w:bCs/>
                <w:sz w:val="24"/>
                <w:szCs w:val="24"/>
              </w:rPr>
              <w:t xml:space="preserve"> </w:t>
            </w:r>
          </w:p>
        </w:tc>
        <w:tc>
          <w:tcPr>
            <w:tcW w:w="1876" w:type="dxa"/>
            <w:tcBorders>
              <w:top w:val="nil"/>
              <w:left w:val="nil"/>
              <w:bottom w:val="single" w:sz="4" w:space="0" w:color="000000"/>
              <w:right w:val="single" w:sz="4" w:space="0" w:color="000000"/>
            </w:tcBorders>
            <w:shd w:val="clear" w:color="auto" w:fill="DEEBF6"/>
            <w:vAlign w:val="center"/>
          </w:tcPr>
          <w:p w14:paraId="28FFDAE0" w14:textId="6004A008" w:rsidR="00F04F2F" w:rsidRPr="007A1B85" w:rsidRDefault="00F04F2F" w:rsidP="00F04F2F">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7 800,00</w:t>
            </w:r>
          </w:p>
        </w:tc>
      </w:tr>
      <w:tr w:rsidR="00F04F2F" w:rsidRPr="007A1B85" w14:paraId="02979A6F" w14:textId="77777777" w:rsidTr="00C10EDB">
        <w:trPr>
          <w:trHeight w:val="290"/>
        </w:trPr>
        <w:tc>
          <w:tcPr>
            <w:tcW w:w="7808" w:type="dxa"/>
            <w:tcBorders>
              <w:top w:val="nil"/>
              <w:left w:val="single" w:sz="4" w:space="0" w:color="000000"/>
              <w:bottom w:val="single" w:sz="4" w:space="0" w:color="000000"/>
              <w:right w:val="single" w:sz="4" w:space="0" w:color="000000"/>
            </w:tcBorders>
            <w:shd w:val="clear" w:color="auto" w:fill="auto"/>
            <w:vAlign w:val="center"/>
          </w:tcPr>
          <w:p w14:paraId="1746B412" w14:textId="4142F204" w:rsidR="00F04F2F" w:rsidRPr="007A1B85" w:rsidRDefault="00F04F2F" w:rsidP="00794373">
            <w:pPr>
              <w:spacing w:after="0" w:line="240" w:lineRule="auto"/>
              <w:jc w:val="right"/>
              <w:rPr>
                <w:rFonts w:ascii="Times New Roman" w:eastAsia="Times New Roman" w:hAnsi="Times New Roman"/>
                <w:sz w:val="24"/>
                <w:szCs w:val="24"/>
              </w:rPr>
            </w:pPr>
            <w:r>
              <w:rPr>
                <w:rFonts w:ascii="Times New Roman" w:eastAsia="Times New Roman" w:hAnsi="Times New Roman"/>
                <w:b/>
                <w:bCs/>
                <w:sz w:val="24"/>
                <w:szCs w:val="24"/>
              </w:rPr>
              <w:t xml:space="preserve">Valdes loceklis </w:t>
            </w:r>
            <w:r w:rsidRPr="009B28C1">
              <w:rPr>
                <w:rFonts w:ascii="Times New Roman" w:eastAsia="Times New Roman" w:hAnsi="Times New Roman"/>
                <w:sz w:val="24"/>
                <w:szCs w:val="24"/>
              </w:rPr>
              <w:t>(akadēmiskā virziena vadītājs)</w:t>
            </w:r>
          </w:p>
        </w:tc>
        <w:tc>
          <w:tcPr>
            <w:tcW w:w="1876" w:type="dxa"/>
            <w:tcBorders>
              <w:top w:val="nil"/>
              <w:left w:val="nil"/>
              <w:bottom w:val="single" w:sz="4" w:space="0" w:color="000000"/>
              <w:right w:val="single" w:sz="4" w:space="0" w:color="000000"/>
            </w:tcBorders>
            <w:shd w:val="clear" w:color="auto" w:fill="auto"/>
            <w:vAlign w:val="center"/>
          </w:tcPr>
          <w:p w14:paraId="0E76E764" w14:textId="2C7C4F70" w:rsidR="00F04F2F" w:rsidRPr="007A1B85" w:rsidRDefault="00F04F2F" w:rsidP="00F04F2F">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3 200,00</w:t>
            </w:r>
          </w:p>
        </w:tc>
      </w:tr>
      <w:tr w:rsidR="00F04F2F" w:rsidRPr="007A1B85" w14:paraId="0360B79B" w14:textId="77777777" w:rsidTr="00C10EDB">
        <w:trPr>
          <w:trHeight w:val="290"/>
        </w:trPr>
        <w:tc>
          <w:tcPr>
            <w:tcW w:w="7808" w:type="dxa"/>
            <w:tcBorders>
              <w:top w:val="nil"/>
              <w:left w:val="single" w:sz="4" w:space="0" w:color="000000"/>
              <w:bottom w:val="single" w:sz="4" w:space="0" w:color="000000"/>
              <w:right w:val="single" w:sz="4" w:space="0" w:color="000000"/>
            </w:tcBorders>
            <w:shd w:val="clear" w:color="auto" w:fill="auto"/>
            <w:vAlign w:val="center"/>
          </w:tcPr>
          <w:p w14:paraId="0D0C4328" w14:textId="404B6276" w:rsidR="00F04F2F" w:rsidRPr="007A1B85" w:rsidRDefault="00F04F2F" w:rsidP="00794373">
            <w:pPr>
              <w:spacing w:after="0" w:line="240" w:lineRule="auto"/>
              <w:jc w:val="right"/>
              <w:rPr>
                <w:rFonts w:ascii="Times New Roman" w:eastAsia="Times New Roman" w:hAnsi="Times New Roman"/>
                <w:sz w:val="24"/>
                <w:szCs w:val="24"/>
              </w:rPr>
            </w:pPr>
            <w:r>
              <w:rPr>
                <w:rFonts w:ascii="Times New Roman" w:eastAsia="Times New Roman" w:hAnsi="Times New Roman"/>
                <w:b/>
                <w:bCs/>
                <w:sz w:val="24"/>
                <w:szCs w:val="24"/>
              </w:rPr>
              <w:t xml:space="preserve">Valdes loceklis </w:t>
            </w:r>
            <w:r w:rsidRPr="009B28C1">
              <w:rPr>
                <w:rFonts w:ascii="Times New Roman" w:eastAsia="Times New Roman" w:hAnsi="Times New Roman"/>
                <w:sz w:val="24"/>
                <w:szCs w:val="24"/>
              </w:rPr>
              <w:t>(sociālā virziena vadītāja)</w:t>
            </w:r>
          </w:p>
        </w:tc>
        <w:tc>
          <w:tcPr>
            <w:tcW w:w="1876" w:type="dxa"/>
            <w:tcBorders>
              <w:top w:val="nil"/>
              <w:left w:val="nil"/>
              <w:bottom w:val="single" w:sz="4" w:space="0" w:color="000000"/>
              <w:right w:val="single" w:sz="4" w:space="0" w:color="000000"/>
            </w:tcBorders>
            <w:shd w:val="clear" w:color="auto" w:fill="auto"/>
            <w:vAlign w:val="center"/>
          </w:tcPr>
          <w:p w14:paraId="2A791D2B" w14:textId="3800512E" w:rsidR="00F04F2F" w:rsidRPr="007A1B85" w:rsidRDefault="00F04F2F" w:rsidP="00F04F2F">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2 400,00</w:t>
            </w:r>
          </w:p>
        </w:tc>
      </w:tr>
      <w:tr w:rsidR="00F04F2F" w:rsidRPr="007A1B85" w14:paraId="79EA370C" w14:textId="77777777" w:rsidTr="00C10EDB">
        <w:trPr>
          <w:trHeight w:val="290"/>
        </w:trPr>
        <w:tc>
          <w:tcPr>
            <w:tcW w:w="7808" w:type="dxa"/>
            <w:tcBorders>
              <w:top w:val="nil"/>
              <w:left w:val="single" w:sz="4" w:space="0" w:color="000000"/>
              <w:bottom w:val="single" w:sz="4" w:space="0" w:color="000000"/>
              <w:right w:val="single" w:sz="4" w:space="0" w:color="000000"/>
            </w:tcBorders>
            <w:shd w:val="clear" w:color="auto" w:fill="DEEBF6"/>
            <w:vAlign w:val="center"/>
          </w:tcPr>
          <w:p w14:paraId="30707A5B" w14:textId="270D2EFF" w:rsidR="00F04F2F" w:rsidRPr="007A1B85" w:rsidRDefault="00F04F2F" w:rsidP="00794373">
            <w:pPr>
              <w:spacing w:after="0" w:line="240" w:lineRule="auto"/>
              <w:jc w:val="right"/>
              <w:rPr>
                <w:rFonts w:ascii="Times New Roman" w:eastAsia="Times New Roman" w:hAnsi="Times New Roman"/>
                <w:sz w:val="24"/>
                <w:szCs w:val="24"/>
              </w:rPr>
            </w:pPr>
            <w:r>
              <w:rPr>
                <w:rFonts w:ascii="Times New Roman" w:eastAsia="Times New Roman" w:hAnsi="Times New Roman"/>
                <w:b/>
                <w:bCs/>
                <w:sz w:val="24"/>
                <w:szCs w:val="24"/>
              </w:rPr>
              <w:t xml:space="preserve">Biroja darbinieks </w:t>
            </w:r>
            <w:r w:rsidRPr="009B28C1">
              <w:rPr>
                <w:rFonts w:ascii="Times New Roman" w:eastAsia="Times New Roman" w:hAnsi="Times New Roman"/>
                <w:sz w:val="24"/>
                <w:szCs w:val="24"/>
              </w:rPr>
              <w:t>(biroja vadītāja)</w:t>
            </w:r>
          </w:p>
        </w:tc>
        <w:tc>
          <w:tcPr>
            <w:tcW w:w="1876" w:type="dxa"/>
            <w:tcBorders>
              <w:top w:val="nil"/>
              <w:left w:val="nil"/>
              <w:bottom w:val="single" w:sz="4" w:space="0" w:color="000000"/>
              <w:right w:val="single" w:sz="4" w:space="0" w:color="000000"/>
            </w:tcBorders>
            <w:shd w:val="clear" w:color="auto" w:fill="DEEBF6"/>
            <w:vAlign w:val="center"/>
          </w:tcPr>
          <w:p w14:paraId="6612CA5D" w14:textId="13B3CE5D" w:rsidR="00F04F2F" w:rsidRPr="007A1B85" w:rsidRDefault="00F04F2F" w:rsidP="00F04F2F">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2 </w:t>
            </w:r>
            <w:r w:rsidR="00AE6C63">
              <w:rPr>
                <w:rFonts w:ascii="Times New Roman" w:eastAsia="Times New Roman" w:hAnsi="Times New Roman"/>
                <w:b/>
                <w:bCs/>
                <w:sz w:val="24"/>
                <w:szCs w:val="24"/>
              </w:rPr>
              <w:t>2</w:t>
            </w:r>
            <w:r>
              <w:rPr>
                <w:rFonts w:ascii="Times New Roman" w:eastAsia="Times New Roman" w:hAnsi="Times New Roman"/>
                <w:b/>
                <w:bCs/>
                <w:sz w:val="24"/>
                <w:szCs w:val="24"/>
              </w:rPr>
              <w:t>00,00</w:t>
            </w:r>
          </w:p>
        </w:tc>
      </w:tr>
      <w:tr w:rsidR="00F04F2F" w:rsidRPr="007A1B85" w14:paraId="1E87A7B4" w14:textId="77777777" w:rsidTr="00C10EDB">
        <w:trPr>
          <w:trHeight w:val="401"/>
        </w:trPr>
        <w:tc>
          <w:tcPr>
            <w:tcW w:w="7808" w:type="dxa"/>
            <w:tcBorders>
              <w:top w:val="nil"/>
              <w:left w:val="single" w:sz="4" w:space="0" w:color="000000"/>
              <w:bottom w:val="single" w:sz="4" w:space="0" w:color="000000"/>
              <w:right w:val="single" w:sz="4" w:space="0" w:color="000000"/>
            </w:tcBorders>
            <w:shd w:val="clear" w:color="auto" w:fill="auto"/>
            <w:vAlign w:val="center"/>
          </w:tcPr>
          <w:p w14:paraId="294EC70A" w14:textId="3FD0B637" w:rsidR="00F04F2F" w:rsidRPr="007A1B85" w:rsidRDefault="00F04F2F" w:rsidP="00F04F2F">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Datu apstrādes un analīzes pakalpojumi / citi ārpakalpojumi</w:t>
            </w:r>
          </w:p>
        </w:tc>
        <w:tc>
          <w:tcPr>
            <w:tcW w:w="1876" w:type="dxa"/>
            <w:tcBorders>
              <w:top w:val="nil"/>
              <w:left w:val="nil"/>
              <w:bottom w:val="single" w:sz="4" w:space="0" w:color="000000"/>
              <w:right w:val="single" w:sz="4" w:space="0" w:color="000000"/>
            </w:tcBorders>
            <w:shd w:val="clear" w:color="auto" w:fill="auto"/>
            <w:vAlign w:val="center"/>
          </w:tcPr>
          <w:p w14:paraId="4E3691E4" w14:textId="04016137" w:rsidR="00F04F2F" w:rsidRPr="007A1B85" w:rsidRDefault="00F04F2F" w:rsidP="00F04F2F">
            <w:pPr>
              <w:spacing w:after="240" w:line="240" w:lineRule="auto"/>
              <w:jc w:val="center"/>
              <w:rPr>
                <w:rFonts w:ascii="Times New Roman" w:eastAsia="Times New Roman" w:hAnsi="Times New Roman"/>
                <w:sz w:val="24"/>
                <w:szCs w:val="24"/>
              </w:rPr>
            </w:pPr>
            <w:r w:rsidRPr="00B84CC6">
              <w:rPr>
                <w:rFonts w:ascii="Times New Roman" w:eastAsia="Times New Roman" w:hAnsi="Times New Roman"/>
                <w:b/>
                <w:bCs/>
                <w:sz w:val="24"/>
                <w:szCs w:val="24"/>
              </w:rPr>
              <w:t>4</w:t>
            </w:r>
            <w:r>
              <w:rPr>
                <w:rFonts w:ascii="Times New Roman" w:eastAsia="Times New Roman" w:hAnsi="Times New Roman"/>
                <w:b/>
                <w:bCs/>
                <w:sz w:val="24"/>
                <w:szCs w:val="24"/>
              </w:rPr>
              <w:t xml:space="preserve"> 0</w:t>
            </w:r>
            <w:r w:rsidRPr="00B84CC6">
              <w:rPr>
                <w:rFonts w:ascii="Times New Roman" w:eastAsia="Times New Roman" w:hAnsi="Times New Roman"/>
                <w:b/>
                <w:bCs/>
                <w:sz w:val="24"/>
                <w:szCs w:val="24"/>
              </w:rPr>
              <w:t>00</w:t>
            </w:r>
            <w:r>
              <w:rPr>
                <w:rFonts w:ascii="Times New Roman" w:eastAsia="Times New Roman" w:hAnsi="Times New Roman"/>
                <w:b/>
                <w:bCs/>
                <w:sz w:val="24"/>
                <w:szCs w:val="24"/>
              </w:rPr>
              <w:t>,00</w:t>
            </w:r>
          </w:p>
        </w:tc>
      </w:tr>
      <w:tr w:rsidR="00F04F2F" w:rsidRPr="007A1B85" w14:paraId="2EECA0F9" w14:textId="77777777" w:rsidTr="00C10EDB">
        <w:tc>
          <w:tcPr>
            <w:tcW w:w="7808" w:type="dxa"/>
            <w:tcBorders>
              <w:top w:val="nil"/>
              <w:left w:val="single" w:sz="4" w:space="0" w:color="000000"/>
              <w:bottom w:val="single" w:sz="4" w:space="0" w:color="000000"/>
              <w:right w:val="single" w:sz="4" w:space="0" w:color="000000"/>
            </w:tcBorders>
            <w:shd w:val="clear" w:color="auto" w:fill="auto"/>
            <w:vAlign w:val="center"/>
          </w:tcPr>
          <w:p w14:paraId="55396FFE" w14:textId="44EB440E" w:rsidR="00F04F2F" w:rsidRPr="007A1B85" w:rsidRDefault="00F04F2F" w:rsidP="00F04F2F">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Grāmatvedības pakalpojumi</w:t>
            </w:r>
          </w:p>
        </w:tc>
        <w:tc>
          <w:tcPr>
            <w:tcW w:w="1876" w:type="dxa"/>
            <w:tcBorders>
              <w:top w:val="nil"/>
              <w:left w:val="nil"/>
              <w:bottom w:val="single" w:sz="4" w:space="0" w:color="000000"/>
              <w:right w:val="single" w:sz="4" w:space="0" w:color="000000"/>
            </w:tcBorders>
            <w:shd w:val="clear" w:color="auto" w:fill="auto"/>
            <w:vAlign w:val="center"/>
          </w:tcPr>
          <w:p w14:paraId="178A47AE" w14:textId="43FB338D" w:rsidR="00F04F2F" w:rsidRPr="007A1B85" w:rsidRDefault="00F04F2F" w:rsidP="00F04F2F">
            <w:pPr>
              <w:spacing w:after="24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1 000,00</w:t>
            </w:r>
          </w:p>
        </w:tc>
      </w:tr>
      <w:tr w:rsidR="00F04F2F" w:rsidRPr="007A1B85" w14:paraId="077D7D68" w14:textId="77777777" w:rsidTr="00C10EDB">
        <w:tc>
          <w:tcPr>
            <w:tcW w:w="7808" w:type="dxa"/>
            <w:tcBorders>
              <w:top w:val="nil"/>
              <w:left w:val="single" w:sz="4" w:space="0" w:color="000000"/>
              <w:bottom w:val="single" w:sz="4" w:space="0" w:color="000000"/>
              <w:right w:val="single" w:sz="4" w:space="0" w:color="000000"/>
            </w:tcBorders>
            <w:shd w:val="clear" w:color="auto" w:fill="auto"/>
            <w:vAlign w:val="center"/>
          </w:tcPr>
          <w:p w14:paraId="46E8443A" w14:textId="493BF9EC" w:rsidR="00F04F2F" w:rsidRPr="007A1B85" w:rsidRDefault="00794373" w:rsidP="00F04F2F">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3.</w:t>
            </w:r>
            <w:r w:rsidR="00F04F2F">
              <w:rPr>
                <w:rFonts w:ascii="Times New Roman" w:eastAsia="Times New Roman" w:hAnsi="Times New Roman"/>
                <w:b/>
                <w:bCs/>
                <w:sz w:val="24"/>
                <w:szCs w:val="24"/>
              </w:rPr>
              <w:t>Reklāmas un informēšanas izdevumi</w:t>
            </w:r>
          </w:p>
        </w:tc>
        <w:tc>
          <w:tcPr>
            <w:tcW w:w="1876" w:type="dxa"/>
            <w:tcBorders>
              <w:top w:val="nil"/>
              <w:left w:val="nil"/>
              <w:bottom w:val="single" w:sz="4" w:space="0" w:color="000000"/>
              <w:right w:val="single" w:sz="4" w:space="0" w:color="000000"/>
            </w:tcBorders>
            <w:shd w:val="clear" w:color="auto" w:fill="auto"/>
            <w:vAlign w:val="center"/>
          </w:tcPr>
          <w:p w14:paraId="578E41C1" w14:textId="16F58762" w:rsidR="00F04F2F" w:rsidRPr="007A1B85" w:rsidRDefault="00F04F2F" w:rsidP="00F04F2F">
            <w:pPr>
              <w:spacing w:after="24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800,00</w:t>
            </w:r>
          </w:p>
        </w:tc>
      </w:tr>
      <w:tr w:rsidR="00F04F2F" w:rsidRPr="007A1B85" w14:paraId="7C456217" w14:textId="77777777" w:rsidTr="00C10EDB">
        <w:tc>
          <w:tcPr>
            <w:tcW w:w="7808" w:type="dxa"/>
            <w:tcBorders>
              <w:top w:val="nil"/>
              <w:left w:val="single" w:sz="4" w:space="0" w:color="000000"/>
              <w:bottom w:val="single" w:sz="4" w:space="0" w:color="000000"/>
              <w:right w:val="single" w:sz="4" w:space="0" w:color="000000"/>
            </w:tcBorders>
            <w:shd w:val="clear" w:color="auto" w:fill="DEEBF6"/>
            <w:vAlign w:val="center"/>
          </w:tcPr>
          <w:p w14:paraId="7440AEA8" w14:textId="34AD7331" w:rsidR="00F04F2F" w:rsidRPr="007A1B85" w:rsidRDefault="00794373" w:rsidP="00F04F2F">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4.</w:t>
            </w:r>
            <w:r w:rsidR="00F04F2F">
              <w:rPr>
                <w:rFonts w:ascii="Times New Roman" w:eastAsia="Times New Roman" w:hAnsi="Times New Roman"/>
                <w:b/>
                <w:bCs/>
                <w:sz w:val="24"/>
                <w:szCs w:val="24"/>
              </w:rPr>
              <w:t>Komandējumi un citi saimnieciskie izdevumi</w:t>
            </w:r>
          </w:p>
        </w:tc>
        <w:tc>
          <w:tcPr>
            <w:tcW w:w="1876" w:type="dxa"/>
            <w:tcBorders>
              <w:top w:val="nil"/>
              <w:left w:val="nil"/>
              <w:bottom w:val="single" w:sz="4" w:space="0" w:color="000000"/>
              <w:right w:val="single" w:sz="4" w:space="0" w:color="000000"/>
            </w:tcBorders>
            <w:shd w:val="clear" w:color="auto" w:fill="DEEBF6"/>
            <w:vAlign w:val="center"/>
          </w:tcPr>
          <w:p w14:paraId="707965DA" w14:textId="6457884D" w:rsidR="00F04F2F" w:rsidRPr="007A1B85" w:rsidRDefault="00F04F2F" w:rsidP="00F04F2F">
            <w:pPr>
              <w:spacing w:after="24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220,00</w:t>
            </w:r>
          </w:p>
        </w:tc>
      </w:tr>
    </w:tbl>
    <w:p w14:paraId="531D450F" w14:textId="77777777" w:rsidR="00961DD6" w:rsidRDefault="00961DD6">
      <w:pPr>
        <w:rPr>
          <w:rFonts w:ascii="Times New Roman" w:hAnsi="Times New Roman"/>
          <w:sz w:val="24"/>
        </w:rPr>
      </w:pPr>
    </w:p>
    <w:p w14:paraId="395A83A7" w14:textId="77777777" w:rsidR="004A5EEE" w:rsidRDefault="00884206" w:rsidP="004A5EEE">
      <w:pPr>
        <w:jc w:val="both"/>
        <w:rPr>
          <w:rFonts w:ascii="Times New Roman" w:hAnsi="Times New Roman"/>
          <w:b/>
          <w:sz w:val="24"/>
        </w:rPr>
      </w:pPr>
      <w:r>
        <w:rPr>
          <w:rFonts w:ascii="Times New Roman" w:hAnsi="Times New Roman"/>
          <w:b/>
          <w:sz w:val="24"/>
        </w:rPr>
        <w:t xml:space="preserve">6. Pretendenta izvēles kritērijs:  </w:t>
      </w:r>
    </w:p>
    <w:p w14:paraId="1F5AFB89" w14:textId="7AB5AC30" w:rsidR="007119BB" w:rsidRPr="004A5EEE" w:rsidRDefault="00884206" w:rsidP="004A5EEE">
      <w:pPr>
        <w:jc w:val="both"/>
        <w:rPr>
          <w:rFonts w:ascii="Times New Roman" w:hAnsi="Times New Roman"/>
          <w:b/>
          <w:sz w:val="24"/>
        </w:rPr>
      </w:pPr>
      <w:r>
        <w:rPr>
          <w:rFonts w:ascii="Times New Roman" w:hAnsi="Times New Roman"/>
          <w:sz w:val="24"/>
        </w:rPr>
        <w:t xml:space="preserve">Saskaņā ar to, ka </w:t>
      </w:r>
      <w:r w:rsidR="00F04F2F">
        <w:rPr>
          <w:rFonts w:ascii="Times New Roman" w:hAnsi="Times New Roman"/>
          <w:sz w:val="24"/>
        </w:rPr>
        <w:t xml:space="preserve">līdzdarbības līguma slēgšanai ir izvirzīti šādi kritēriji – </w:t>
      </w:r>
      <w:r w:rsidR="002A74B6">
        <w:rPr>
          <w:rFonts w:ascii="Times New Roman" w:hAnsi="Times New Roman"/>
          <w:sz w:val="24"/>
        </w:rPr>
        <w:t xml:space="preserve"> Valsts pārvaldes iekārtas likuma 49. panta pirmajā daļā minētie kritēriji (darbība netiek veikta komerciālos nolūkos, t</w:t>
      </w:r>
      <w:r w:rsidR="002A74B6" w:rsidRPr="00243BE6">
        <w:rPr>
          <w:rFonts w:ascii="Times New Roman" w:hAnsi="Times New Roman"/>
          <w:sz w:val="24"/>
        </w:rPr>
        <w:t>as ir lietderīgi, lai veicinātu sabiedrības iesaistīšanu valsts pārvaldē</w:t>
      </w:r>
      <w:r w:rsidR="002A74B6">
        <w:rPr>
          <w:rFonts w:ascii="Times New Roman" w:hAnsi="Times New Roman"/>
          <w:sz w:val="24"/>
        </w:rPr>
        <w:t xml:space="preserve">, un to var veikt </w:t>
      </w:r>
      <w:r w:rsidR="002A74B6" w:rsidRPr="00905376">
        <w:rPr>
          <w:rFonts w:ascii="Times New Roman" w:hAnsi="Times New Roman"/>
          <w:sz w:val="24"/>
        </w:rPr>
        <w:t>vismaz tikpat efektīvi</w:t>
      </w:r>
      <w:r w:rsidR="002A74B6">
        <w:rPr>
          <w:rFonts w:ascii="Times New Roman" w:hAnsi="Times New Roman"/>
          <w:sz w:val="24"/>
        </w:rPr>
        <w:t>)</w:t>
      </w:r>
      <w:r w:rsidR="007119BB">
        <w:rPr>
          <w:rFonts w:ascii="Times New Roman" w:hAnsi="Times New Roman"/>
          <w:sz w:val="24"/>
        </w:rPr>
        <w:t xml:space="preserve">, </w:t>
      </w:r>
      <w:r w:rsidR="00F04F2F">
        <w:rPr>
          <w:rFonts w:ascii="Times New Roman" w:hAnsi="Times New Roman"/>
          <w:sz w:val="24"/>
        </w:rPr>
        <w:t>pretendents ir sabiedriska labuma organizācija, kurai ir pieredze līdzīgu studējošo aptauju veidošanā,</w:t>
      </w:r>
      <w:r w:rsidR="00236177">
        <w:rPr>
          <w:rFonts w:ascii="Times New Roman" w:hAnsi="Times New Roman"/>
          <w:sz w:val="24"/>
        </w:rPr>
        <w:t xml:space="preserve"> kā arī resursi augstskolu studējošo auditorijas sasniegšanai,</w:t>
      </w:r>
      <w:r w:rsidR="00F04F2F">
        <w:rPr>
          <w:rFonts w:ascii="Times New Roman" w:hAnsi="Times New Roman"/>
          <w:sz w:val="24"/>
        </w:rPr>
        <w:t xml:space="preserve"> </w:t>
      </w:r>
      <w:r w:rsidR="007119BB">
        <w:rPr>
          <w:rFonts w:ascii="Times New Roman" w:hAnsi="Times New Roman"/>
          <w:sz w:val="24"/>
        </w:rPr>
        <w:t xml:space="preserve">IZM vērtējumā vienīgais pretendents, ar kuru iespējams slēgt līdzdarbības līgumu par </w:t>
      </w:r>
      <w:r w:rsidR="007119BB" w:rsidRPr="0091055C">
        <w:rPr>
          <w:rFonts w:ascii="Times New Roman" w:hAnsi="Times New Roman"/>
          <w:sz w:val="24"/>
        </w:rPr>
        <w:t xml:space="preserve">nacionālās studējošo, absolventu un bez diploma </w:t>
      </w:r>
      <w:proofErr w:type="spellStart"/>
      <w:r w:rsidR="007119BB" w:rsidRPr="0091055C">
        <w:rPr>
          <w:rFonts w:ascii="Times New Roman" w:hAnsi="Times New Roman"/>
          <w:sz w:val="24"/>
        </w:rPr>
        <w:t>eksmatrikulēto</w:t>
      </w:r>
      <w:proofErr w:type="spellEnd"/>
      <w:r w:rsidR="007119BB" w:rsidRPr="0091055C">
        <w:rPr>
          <w:rFonts w:ascii="Times New Roman" w:hAnsi="Times New Roman"/>
          <w:sz w:val="24"/>
        </w:rPr>
        <w:t xml:space="preserve"> aptaujas koncepcijas izstrād</w:t>
      </w:r>
      <w:r w:rsidR="007119BB">
        <w:rPr>
          <w:rFonts w:ascii="Times New Roman" w:hAnsi="Times New Roman"/>
          <w:sz w:val="24"/>
        </w:rPr>
        <w:t>i, ir Latvijas Studentu apvienība</w:t>
      </w:r>
      <w:r w:rsidR="00AE6C63">
        <w:rPr>
          <w:rFonts w:ascii="Times New Roman" w:hAnsi="Times New Roman"/>
          <w:sz w:val="24"/>
        </w:rPr>
        <w:t>.</w:t>
      </w:r>
    </w:p>
    <w:p w14:paraId="4549E660" w14:textId="00707963" w:rsidR="00FC7E63" w:rsidRDefault="00FC7E63">
      <w:pPr>
        <w:jc w:val="both"/>
      </w:pPr>
    </w:p>
    <w:p w14:paraId="3F17BB5B" w14:textId="2397E00D" w:rsidR="00FC7E63" w:rsidRDefault="00884206">
      <w:pPr>
        <w:jc w:val="both"/>
        <w:rPr>
          <w:rFonts w:ascii="Times New Roman" w:hAnsi="Times New Roman"/>
          <w:b/>
          <w:sz w:val="24"/>
        </w:rPr>
      </w:pPr>
      <w:r>
        <w:rPr>
          <w:rFonts w:ascii="Times New Roman" w:hAnsi="Times New Roman"/>
          <w:b/>
          <w:sz w:val="24"/>
        </w:rPr>
        <w:lastRenderedPageBreak/>
        <w:t xml:space="preserve">7. </w:t>
      </w:r>
      <w:r w:rsidR="007521C5">
        <w:rPr>
          <w:rFonts w:ascii="Times New Roman" w:hAnsi="Times New Roman"/>
          <w:b/>
          <w:sz w:val="24"/>
        </w:rPr>
        <w:t>L</w:t>
      </w:r>
      <w:r>
        <w:rPr>
          <w:rFonts w:ascii="Times New Roman" w:hAnsi="Times New Roman"/>
          <w:b/>
          <w:sz w:val="24"/>
        </w:rPr>
        <w:t>īgumcenas pamatojums</w:t>
      </w:r>
    </w:p>
    <w:p w14:paraId="735205F8" w14:textId="68205552" w:rsidR="00884206" w:rsidRDefault="00884206">
      <w:pPr>
        <w:jc w:val="both"/>
      </w:pPr>
      <w:r>
        <w:rPr>
          <w:rFonts w:ascii="Times New Roman" w:hAnsi="Times New Roman"/>
          <w:sz w:val="24"/>
        </w:rPr>
        <w:t>Līgumcena noteikta saskaņā ar pretendenta iesniegto finanšu piedāvājumu</w:t>
      </w:r>
      <w:r w:rsidR="007521C5">
        <w:rPr>
          <w:rFonts w:ascii="Times New Roman" w:hAnsi="Times New Roman"/>
          <w:sz w:val="24"/>
        </w:rPr>
        <w:t xml:space="preserve"> un izdevumu tāmi (Līguma 2.pielikums)</w:t>
      </w:r>
      <w:r w:rsidR="00AC4CE3">
        <w:rPr>
          <w:rFonts w:ascii="Times New Roman" w:hAnsi="Times New Roman"/>
          <w:sz w:val="24"/>
        </w:rPr>
        <w:t>.</w:t>
      </w:r>
    </w:p>
    <w:p w14:paraId="2CBBEF9C" w14:textId="77777777" w:rsidR="00FC7E63" w:rsidRDefault="00884206">
      <w:pPr>
        <w:jc w:val="both"/>
        <w:rPr>
          <w:rFonts w:ascii="Times New Roman" w:hAnsi="Times New Roman"/>
          <w:b/>
          <w:sz w:val="24"/>
        </w:rPr>
      </w:pPr>
      <w:r>
        <w:rPr>
          <w:rFonts w:ascii="Times New Roman" w:hAnsi="Times New Roman"/>
          <w:b/>
          <w:sz w:val="24"/>
        </w:rPr>
        <w:t xml:space="preserve">8. Pretendents, ar kuru tiks slēgts pakalpojuma līgums: </w:t>
      </w:r>
    </w:p>
    <w:p w14:paraId="1A2654E5" w14:textId="77777777" w:rsidR="007119BB" w:rsidRPr="007119BB" w:rsidRDefault="007119BB" w:rsidP="007119BB">
      <w:pPr>
        <w:spacing w:after="0" w:line="240" w:lineRule="auto"/>
        <w:rPr>
          <w:rFonts w:ascii="Times New Roman" w:hAnsi="Times New Roman"/>
          <w:b/>
          <w:iCs/>
          <w:sz w:val="24"/>
          <w:szCs w:val="24"/>
        </w:rPr>
      </w:pPr>
      <w:r w:rsidRPr="007119BB">
        <w:rPr>
          <w:rFonts w:ascii="Times New Roman" w:hAnsi="Times New Roman"/>
          <w:b/>
          <w:iCs/>
          <w:sz w:val="24"/>
          <w:szCs w:val="24"/>
        </w:rPr>
        <w:t>Latvijas Studentu apvienība</w:t>
      </w:r>
    </w:p>
    <w:p w14:paraId="4B938E70" w14:textId="77777777" w:rsidR="007119BB" w:rsidRPr="007119BB" w:rsidRDefault="007119BB" w:rsidP="007119BB">
      <w:pPr>
        <w:spacing w:after="0" w:line="240" w:lineRule="auto"/>
        <w:rPr>
          <w:rFonts w:ascii="Times New Roman" w:hAnsi="Times New Roman"/>
          <w:iCs/>
          <w:sz w:val="24"/>
          <w:szCs w:val="24"/>
        </w:rPr>
      </w:pPr>
      <w:proofErr w:type="spellStart"/>
      <w:r w:rsidRPr="007119BB">
        <w:rPr>
          <w:rFonts w:ascii="Times New Roman" w:hAnsi="Times New Roman"/>
          <w:iCs/>
          <w:sz w:val="24"/>
          <w:szCs w:val="24"/>
        </w:rPr>
        <w:t>Reģ</w:t>
      </w:r>
      <w:proofErr w:type="spellEnd"/>
      <w:r w:rsidRPr="007119BB">
        <w:rPr>
          <w:rFonts w:ascii="Times New Roman" w:hAnsi="Times New Roman"/>
          <w:iCs/>
          <w:sz w:val="24"/>
          <w:szCs w:val="24"/>
        </w:rPr>
        <w:t>. Nr. 40008010647</w:t>
      </w:r>
    </w:p>
    <w:p w14:paraId="76CC2FD5" w14:textId="77777777" w:rsidR="007119BB" w:rsidRPr="007119BB" w:rsidRDefault="007119BB" w:rsidP="007119BB">
      <w:pPr>
        <w:snapToGrid w:val="0"/>
        <w:spacing w:after="0" w:line="240" w:lineRule="auto"/>
        <w:rPr>
          <w:rFonts w:ascii="Times New Roman" w:hAnsi="Times New Roman"/>
          <w:sz w:val="24"/>
          <w:szCs w:val="24"/>
        </w:rPr>
      </w:pPr>
      <w:r w:rsidRPr="007119BB">
        <w:rPr>
          <w:rFonts w:ascii="Times New Roman" w:hAnsi="Times New Roman"/>
          <w:sz w:val="24"/>
          <w:szCs w:val="24"/>
        </w:rPr>
        <w:t>Meža iela 1k-1, Rīga, LV-1048, Latvija</w:t>
      </w:r>
    </w:p>
    <w:p w14:paraId="1253F3B8" w14:textId="77777777" w:rsidR="007119BB" w:rsidRPr="007119BB" w:rsidRDefault="007119BB" w:rsidP="007119BB">
      <w:pPr>
        <w:snapToGrid w:val="0"/>
        <w:spacing w:after="0" w:line="240" w:lineRule="auto"/>
        <w:rPr>
          <w:rFonts w:ascii="Times New Roman" w:hAnsi="Times New Roman"/>
          <w:iCs/>
          <w:sz w:val="24"/>
          <w:szCs w:val="24"/>
        </w:rPr>
      </w:pPr>
      <w:r w:rsidRPr="007119BB">
        <w:rPr>
          <w:rFonts w:ascii="Times New Roman" w:hAnsi="Times New Roman"/>
          <w:iCs/>
          <w:sz w:val="24"/>
          <w:szCs w:val="24"/>
        </w:rPr>
        <w:t xml:space="preserve">“Swedbank” AS, </w:t>
      </w:r>
    </w:p>
    <w:p w14:paraId="39B99EB4" w14:textId="77777777" w:rsidR="007119BB" w:rsidRPr="007119BB" w:rsidRDefault="007119BB" w:rsidP="007119BB">
      <w:pPr>
        <w:snapToGrid w:val="0"/>
        <w:spacing w:after="0" w:line="240" w:lineRule="auto"/>
        <w:rPr>
          <w:rFonts w:ascii="Times New Roman" w:hAnsi="Times New Roman"/>
          <w:iCs/>
          <w:sz w:val="24"/>
          <w:szCs w:val="24"/>
        </w:rPr>
      </w:pPr>
      <w:r w:rsidRPr="007119BB">
        <w:rPr>
          <w:rFonts w:ascii="Times New Roman" w:hAnsi="Times New Roman"/>
          <w:iCs/>
          <w:sz w:val="24"/>
          <w:szCs w:val="24"/>
        </w:rPr>
        <w:t xml:space="preserve">Kods: HABALV22 </w:t>
      </w:r>
    </w:p>
    <w:p w14:paraId="210A3676" w14:textId="77777777" w:rsidR="007119BB" w:rsidRPr="007119BB" w:rsidRDefault="007119BB" w:rsidP="007119BB">
      <w:pPr>
        <w:snapToGrid w:val="0"/>
        <w:spacing w:after="0" w:line="240" w:lineRule="auto"/>
        <w:rPr>
          <w:rFonts w:ascii="Times New Roman" w:hAnsi="Times New Roman"/>
          <w:sz w:val="24"/>
          <w:szCs w:val="24"/>
        </w:rPr>
      </w:pPr>
      <w:r w:rsidRPr="007119BB">
        <w:rPr>
          <w:rFonts w:ascii="Times New Roman" w:hAnsi="Times New Roman"/>
          <w:sz w:val="24"/>
          <w:szCs w:val="24"/>
        </w:rPr>
        <w:t xml:space="preserve">Konta </w:t>
      </w:r>
      <w:proofErr w:type="spellStart"/>
      <w:r w:rsidRPr="007119BB">
        <w:rPr>
          <w:rFonts w:ascii="Times New Roman" w:hAnsi="Times New Roman"/>
          <w:sz w:val="24"/>
          <w:szCs w:val="24"/>
        </w:rPr>
        <w:t>Nr</w:t>
      </w:r>
      <w:proofErr w:type="spellEnd"/>
      <w:r w:rsidRPr="007119BB">
        <w:rPr>
          <w:rFonts w:ascii="Times New Roman" w:hAnsi="Times New Roman"/>
          <w:sz w:val="24"/>
          <w:szCs w:val="24"/>
        </w:rPr>
        <w:t xml:space="preserve">: </w:t>
      </w:r>
    </w:p>
    <w:p w14:paraId="1FD802E5" w14:textId="77777777" w:rsidR="007119BB" w:rsidRPr="007119BB" w:rsidRDefault="007119BB" w:rsidP="007119BB">
      <w:pPr>
        <w:snapToGrid w:val="0"/>
        <w:spacing w:after="0" w:line="240" w:lineRule="auto"/>
        <w:rPr>
          <w:rFonts w:ascii="Times New Roman" w:hAnsi="Times New Roman"/>
          <w:sz w:val="24"/>
          <w:szCs w:val="24"/>
        </w:rPr>
      </w:pPr>
      <w:r w:rsidRPr="007119BB">
        <w:rPr>
          <w:rFonts w:ascii="Times New Roman" w:hAnsi="Times New Roman"/>
          <w:sz w:val="24"/>
          <w:szCs w:val="24"/>
        </w:rPr>
        <w:t>LV37HABA000140J035437</w:t>
      </w:r>
    </w:p>
    <w:p w14:paraId="0C830A14" w14:textId="77777777" w:rsidR="007119BB" w:rsidRDefault="007119BB">
      <w:pPr>
        <w:jc w:val="both"/>
        <w:rPr>
          <w:rFonts w:ascii="Times New Roman" w:hAnsi="Times New Roman"/>
          <w:b/>
          <w:sz w:val="24"/>
        </w:rPr>
      </w:pPr>
    </w:p>
    <w:p w14:paraId="3C20EBFF" w14:textId="3BCA4973" w:rsidR="00FC7E63" w:rsidRPr="007119BB" w:rsidRDefault="00FC7E63" w:rsidP="007119BB">
      <w:pPr>
        <w:spacing w:after="0"/>
        <w:rPr>
          <w:rFonts w:ascii="Times New Roman" w:hAnsi="Times New Roman"/>
          <w:i/>
          <w:sz w:val="18"/>
          <w:szCs w:val="18"/>
        </w:rPr>
      </w:pPr>
    </w:p>
    <w:sectPr w:rsidR="00FC7E63" w:rsidRPr="007119BB" w:rsidSect="003F24AB">
      <w:headerReference w:type="default" r:id="rId12"/>
      <w:head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E71C" w14:textId="77777777" w:rsidR="00B76D51" w:rsidRDefault="00B76D51">
      <w:pPr>
        <w:spacing w:after="0" w:line="240" w:lineRule="auto"/>
      </w:pPr>
      <w:r>
        <w:separator/>
      </w:r>
    </w:p>
  </w:endnote>
  <w:endnote w:type="continuationSeparator" w:id="0">
    <w:p w14:paraId="17828EC4" w14:textId="77777777" w:rsidR="00B76D51" w:rsidRDefault="00B7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254A" w14:textId="77777777" w:rsidR="00B76D51" w:rsidRDefault="00B76D51">
      <w:pPr>
        <w:spacing w:after="0" w:line="240" w:lineRule="auto"/>
      </w:pPr>
      <w:r>
        <w:rPr>
          <w:color w:val="000000"/>
        </w:rPr>
        <w:separator/>
      </w:r>
    </w:p>
  </w:footnote>
  <w:footnote w:type="continuationSeparator" w:id="0">
    <w:p w14:paraId="26A1835F" w14:textId="77777777" w:rsidR="00B76D51" w:rsidRDefault="00B7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60C4" w14:textId="59CF2D48" w:rsidR="003F24AB" w:rsidRPr="00850367" w:rsidRDefault="003F24AB" w:rsidP="003F24AB">
    <w:pPr>
      <w:pStyle w:val="Galvene"/>
      <w:jc w:val="right"/>
    </w:pPr>
  </w:p>
  <w:p w14:paraId="6755FC2A" w14:textId="77777777" w:rsidR="003F24AB" w:rsidRDefault="003F24A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E4F0" w14:textId="7C091665" w:rsidR="003F24AB" w:rsidRPr="003F24AB" w:rsidRDefault="003F24AB" w:rsidP="003F24AB">
    <w:pPr>
      <w:pStyle w:val="Galvene"/>
      <w:jc w:val="right"/>
      <w:rPr>
        <w:rFonts w:ascii="Times New Roman" w:hAnsi="Times New Roman"/>
      </w:rPr>
    </w:pPr>
    <w:r>
      <w:rPr>
        <w:rFonts w:ascii="Times New Roman" w:hAnsi="Times New Roman"/>
      </w:rPr>
      <w:t>4</w:t>
    </w:r>
    <w:r w:rsidRPr="003F24AB">
      <w:rPr>
        <w:rFonts w:ascii="Times New Roman" w:hAnsi="Times New Roman"/>
      </w:rPr>
      <w:t>. pielikums</w:t>
    </w:r>
  </w:p>
  <w:p w14:paraId="7CD6BA61" w14:textId="79C76161" w:rsidR="003F24AB" w:rsidRPr="00850367" w:rsidRDefault="003F24AB" w:rsidP="003F24AB">
    <w:pPr>
      <w:pStyle w:val="Virsraksts2"/>
      <w:ind w:left="4820"/>
      <w:rPr>
        <w:lang w:val="lv-LV"/>
      </w:rPr>
    </w:pPr>
    <w:r>
      <w:rPr>
        <w:lang w:val="lv-LV"/>
      </w:rPr>
      <w:t xml:space="preserve"> </w:t>
    </w:r>
    <w:r w:rsidRPr="00850367">
      <w:rPr>
        <w:lang w:val="lv-LV"/>
      </w:rPr>
      <w:t xml:space="preserve">Līdzdarbības līgumam par </w:t>
    </w:r>
    <w:r w:rsidR="00BB7444" w:rsidRPr="00850367">
      <w:rPr>
        <w:lang w:val="lv-LV"/>
      </w:rPr>
      <w:t>nacionālās</w:t>
    </w:r>
    <w:r w:rsidRPr="00850367">
      <w:rPr>
        <w:lang w:val="lv-LV"/>
      </w:rPr>
      <w:t xml:space="preserve"> studējošo, absolventu un bez di</w:t>
    </w:r>
    <w:r>
      <w:rPr>
        <w:lang w:val="lv-LV"/>
      </w:rPr>
      <w:t>p</w:t>
    </w:r>
    <w:r w:rsidRPr="00850367">
      <w:rPr>
        <w:lang w:val="lv-LV"/>
      </w:rPr>
      <w:t xml:space="preserve">loma </w:t>
    </w:r>
    <w:proofErr w:type="spellStart"/>
    <w:r w:rsidRPr="00850367">
      <w:rPr>
        <w:lang w:val="lv-LV"/>
      </w:rPr>
      <w:t>eksmatrikulēto</w:t>
    </w:r>
    <w:proofErr w:type="spellEnd"/>
    <w:r w:rsidRPr="00850367">
      <w:rPr>
        <w:lang w:val="lv-LV"/>
      </w:rPr>
      <w:t xml:space="preserve"> aptaujas ko</w:t>
    </w:r>
    <w:r>
      <w:rPr>
        <w:lang w:val="lv-LV"/>
      </w:rPr>
      <w:t>n</w:t>
    </w:r>
    <w:r w:rsidRPr="00850367">
      <w:rPr>
        <w:lang w:val="lv-LV"/>
      </w:rPr>
      <w:t>cepcijas izstrādi</w:t>
    </w:r>
  </w:p>
  <w:p w14:paraId="54B90A5B" w14:textId="77777777" w:rsidR="003F24AB" w:rsidRPr="00850367" w:rsidRDefault="003F24AB" w:rsidP="003F24AB">
    <w:pPr>
      <w:pStyle w:val="Virsraksts2"/>
      <w:ind w:left="5760"/>
      <w:rPr>
        <w:lang w:val="lv-LV"/>
      </w:rPr>
    </w:pPr>
    <w:r w:rsidRPr="00850367">
      <w:rPr>
        <w:lang w:val="lv-LV"/>
      </w:rPr>
      <w:t>Līguma Nr. ________</w:t>
    </w:r>
  </w:p>
  <w:p w14:paraId="37C6564C" w14:textId="77777777" w:rsidR="003F24AB" w:rsidRDefault="003F24A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530BE"/>
    <w:multiLevelType w:val="multilevel"/>
    <w:tmpl w:val="44A6F326"/>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219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63"/>
    <w:rsid w:val="000820C5"/>
    <w:rsid w:val="000A4A20"/>
    <w:rsid w:val="000A4BFC"/>
    <w:rsid w:val="000C0530"/>
    <w:rsid w:val="00133C74"/>
    <w:rsid w:val="001524BA"/>
    <w:rsid w:val="00153504"/>
    <w:rsid w:val="0017319A"/>
    <w:rsid w:val="001B268C"/>
    <w:rsid w:val="001C3EE5"/>
    <w:rsid w:val="0021665F"/>
    <w:rsid w:val="00216E55"/>
    <w:rsid w:val="00236177"/>
    <w:rsid w:val="00243BE6"/>
    <w:rsid w:val="002730A4"/>
    <w:rsid w:val="002778F8"/>
    <w:rsid w:val="002A74B6"/>
    <w:rsid w:val="002E37D8"/>
    <w:rsid w:val="003671FD"/>
    <w:rsid w:val="003F24AB"/>
    <w:rsid w:val="004A5EEE"/>
    <w:rsid w:val="004C5EDD"/>
    <w:rsid w:val="00535030"/>
    <w:rsid w:val="005B768C"/>
    <w:rsid w:val="006725FF"/>
    <w:rsid w:val="006C30C7"/>
    <w:rsid w:val="007119BB"/>
    <w:rsid w:val="0072062D"/>
    <w:rsid w:val="007521C5"/>
    <w:rsid w:val="00761010"/>
    <w:rsid w:val="00765009"/>
    <w:rsid w:val="0077225B"/>
    <w:rsid w:val="00794373"/>
    <w:rsid w:val="00871F24"/>
    <w:rsid w:val="00884206"/>
    <w:rsid w:val="00904798"/>
    <w:rsid w:val="00905376"/>
    <w:rsid w:val="0091055C"/>
    <w:rsid w:val="00961DD6"/>
    <w:rsid w:val="009661B0"/>
    <w:rsid w:val="0097443A"/>
    <w:rsid w:val="009A543B"/>
    <w:rsid w:val="00A2031C"/>
    <w:rsid w:val="00A26427"/>
    <w:rsid w:val="00A80C61"/>
    <w:rsid w:val="00A9203E"/>
    <w:rsid w:val="00AC4CE3"/>
    <w:rsid w:val="00AD3087"/>
    <w:rsid w:val="00AE6C63"/>
    <w:rsid w:val="00AE70A7"/>
    <w:rsid w:val="00B10DAB"/>
    <w:rsid w:val="00B76D51"/>
    <w:rsid w:val="00BB7444"/>
    <w:rsid w:val="00C3525D"/>
    <w:rsid w:val="00CE10C5"/>
    <w:rsid w:val="00D6071F"/>
    <w:rsid w:val="00DC0771"/>
    <w:rsid w:val="00E5619B"/>
    <w:rsid w:val="00E561A0"/>
    <w:rsid w:val="00E90552"/>
    <w:rsid w:val="00E9440E"/>
    <w:rsid w:val="00EE1FC5"/>
    <w:rsid w:val="00F04F2F"/>
    <w:rsid w:val="00F63858"/>
    <w:rsid w:val="00FA5C49"/>
    <w:rsid w:val="00FC3151"/>
    <w:rsid w:val="00FC7E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319C"/>
  <w15:docId w15:val="{3567DCB5-D779-4CD9-9057-632DAE4C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uppressAutoHyphens/>
    </w:pPr>
    <w:rPr>
      <w:lang w:val="lv-LV"/>
    </w:rPr>
  </w:style>
  <w:style w:type="paragraph" w:styleId="Virsraksts2">
    <w:name w:val="heading 2"/>
    <w:basedOn w:val="Parasts"/>
    <w:next w:val="Parasts"/>
    <w:link w:val="Virsraksts2Rakstz"/>
    <w:qFormat/>
    <w:rsid w:val="003F24AB"/>
    <w:pPr>
      <w:keepNext/>
      <w:suppressAutoHyphens w:val="0"/>
      <w:autoSpaceDN/>
      <w:spacing w:after="0" w:line="240" w:lineRule="auto"/>
      <w:jc w:val="right"/>
      <w:textAlignment w:val="auto"/>
      <w:outlineLvl w:val="1"/>
    </w:pPr>
    <w:rPr>
      <w:rFonts w:ascii="Times New Roman" w:eastAsia="Times New Roman" w:hAnsi="Times New Roman"/>
      <w:sz w:val="24"/>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563C1"/>
      <w:u w:val="single"/>
    </w:rPr>
  </w:style>
  <w:style w:type="paragraph" w:styleId="Sarakstarindkopa">
    <w:name w:val="List Paragraph"/>
    <w:basedOn w:val="Parasts"/>
    <w:pPr>
      <w:ind w:left="720"/>
    </w:pPr>
  </w:style>
  <w:style w:type="character" w:styleId="Neatrisintapieminana">
    <w:name w:val="Unresolved Mention"/>
    <w:basedOn w:val="Noklusjumarindkopasfonts"/>
    <w:uiPriority w:val="99"/>
    <w:semiHidden/>
    <w:unhideWhenUsed/>
    <w:rsid w:val="00FC3151"/>
    <w:rPr>
      <w:color w:val="605E5C"/>
      <w:shd w:val="clear" w:color="auto" w:fill="E1DFDD"/>
    </w:rPr>
  </w:style>
  <w:style w:type="character" w:styleId="Komentraatsauce">
    <w:name w:val="annotation reference"/>
    <w:basedOn w:val="Noklusjumarindkopasfonts"/>
    <w:uiPriority w:val="99"/>
    <w:semiHidden/>
    <w:unhideWhenUsed/>
    <w:rsid w:val="00A26427"/>
    <w:rPr>
      <w:sz w:val="16"/>
      <w:szCs w:val="16"/>
    </w:rPr>
  </w:style>
  <w:style w:type="paragraph" w:styleId="Komentrateksts">
    <w:name w:val="annotation text"/>
    <w:basedOn w:val="Parasts"/>
    <w:link w:val="KomentratekstsRakstz"/>
    <w:uiPriority w:val="99"/>
    <w:unhideWhenUsed/>
    <w:rsid w:val="00A264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A26427"/>
    <w:rPr>
      <w:sz w:val="20"/>
      <w:szCs w:val="20"/>
      <w:lang w:val="lv-LV"/>
    </w:rPr>
  </w:style>
  <w:style w:type="paragraph" w:styleId="Komentratma">
    <w:name w:val="annotation subject"/>
    <w:basedOn w:val="Komentrateksts"/>
    <w:next w:val="Komentrateksts"/>
    <w:link w:val="KomentratmaRakstz"/>
    <w:uiPriority w:val="99"/>
    <w:semiHidden/>
    <w:unhideWhenUsed/>
    <w:rsid w:val="00A26427"/>
    <w:rPr>
      <w:b/>
      <w:bCs/>
    </w:rPr>
  </w:style>
  <w:style w:type="character" w:customStyle="1" w:styleId="KomentratmaRakstz">
    <w:name w:val="Komentāra tēma Rakstz."/>
    <w:basedOn w:val="KomentratekstsRakstz"/>
    <w:link w:val="Komentratma"/>
    <w:uiPriority w:val="99"/>
    <w:semiHidden/>
    <w:rsid w:val="00A26427"/>
    <w:rPr>
      <w:b/>
      <w:bCs/>
      <w:sz w:val="20"/>
      <w:szCs w:val="20"/>
      <w:lang w:val="lv-LV"/>
    </w:rPr>
  </w:style>
  <w:style w:type="paragraph" w:styleId="Galvene">
    <w:name w:val="header"/>
    <w:basedOn w:val="Parasts"/>
    <w:link w:val="GalveneRakstz"/>
    <w:uiPriority w:val="99"/>
    <w:unhideWhenUsed/>
    <w:rsid w:val="003F24A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F24AB"/>
    <w:rPr>
      <w:lang w:val="lv-LV"/>
    </w:rPr>
  </w:style>
  <w:style w:type="paragraph" w:styleId="Kjene">
    <w:name w:val="footer"/>
    <w:basedOn w:val="Parasts"/>
    <w:link w:val="KjeneRakstz"/>
    <w:uiPriority w:val="99"/>
    <w:unhideWhenUsed/>
    <w:rsid w:val="003F24A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F24AB"/>
    <w:rPr>
      <w:lang w:val="lv-LV"/>
    </w:rPr>
  </w:style>
  <w:style w:type="character" w:customStyle="1" w:styleId="Virsraksts2Rakstz">
    <w:name w:val="Virsraksts 2 Rakstz."/>
    <w:basedOn w:val="Noklusjumarindkopasfonts"/>
    <w:link w:val="Virsraksts2"/>
    <w:rsid w:val="003F24AB"/>
    <w:rPr>
      <w:rFonts w:ascii="Times New Roman" w:eastAsia="Times New Roman" w:hAnsi="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5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sa.lv/latvijas-studentu-apvieniba-sadarbiba-ar-tiesibsarga-biroju-un-berg-research-uzsak-aptauju-par-saskarsmi-ar-seksualas-uzmaksanas-gadijumiem-augstakas-izglitibas-iestad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lsa.lv/zinoju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kadijs.zvaigzne@izm.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sts@izm.gov.lv" TargetMode="External"/><Relationship Id="rId4" Type="http://schemas.openxmlformats.org/officeDocument/2006/relationships/webSettings" Target="webSettings.xml"/><Relationship Id="rId9" Type="http://schemas.openxmlformats.org/officeDocument/2006/relationships/hyperlink" Target="https://company.lursoft.lv/latvijas-studentu-apvieniba/400080106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3736</Words>
  <Characters>2131</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Vecbiškena</dc:creator>
  <dc:description/>
  <cp:lastModifiedBy>Evita Rumbiniece</cp:lastModifiedBy>
  <cp:revision>34</cp:revision>
  <dcterms:created xsi:type="dcterms:W3CDTF">2023-10-10T09:07:00Z</dcterms:created>
  <dcterms:modified xsi:type="dcterms:W3CDTF">2025-02-12T08:28:00Z</dcterms:modified>
</cp:coreProperties>
</file>