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AB08F" w14:textId="37ED57E4" w:rsidR="00354F53" w:rsidRPr="009B08F4" w:rsidRDefault="00342725" w:rsidP="009B08F4">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20</w:t>
      </w:r>
      <w:r w:rsidR="6A26B933" w:rsidRPr="62EBD530">
        <w:rPr>
          <w:rFonts w:ascii="Times New Roman" w:eastAsia="Times New Roman" w:hAnsi="Times New Roman" w:cs="Times New Roman"/>
          <w:color w:val="000000" w:themeColor="text1"/>
          <w:sz w:val="24"/>
          <w:szCs w:val="24"/>
        </w:rPr>
        <w:t>.03.2025.</w:t>
      </w:r>
    </w:p>
    <w:p w14:paraId="4F9E9E22" w14:textId="054661E4" w:rsidR="00354F53" w:rsidRPr="009B08F4" w:rsidRDefault="00354F53" w:rsidP="62EBD530">
      <w:pPr>
        <w:jc w:val="center"/>
        <w:rPr>
          <w:rFonts w:ascii="Times New Roman" w:eastAsia="Times New Roman" w:hAnsi="Times New Roman" w:cs="Times New Roman"/>
          <w:color w:val="000000"/>
          <w:sz w:val="28"/>
          <w:szCs w:val="28"/>
        </w:rPr>
      </w:pPr>
      <w:r w:rsidRPr="62EBD530">
        <w:rPr>
          <w:rFonts w:ascii="Times New Roman" w:eastAsia="Times New Roman" w:hAnsi="Times New Roman" w:cs="Times New Roman"/>
          <w:b/>
          <w:bCs/>
          <w:color w:val="000000" w:themeColor="text1"/>
          <w:sz w:val="28"/>
          <w:szCs w:val="28"/>
        </w:rPr>
        <w:t xml:space="preserve">Atbildes uz </w:t>
      </w:r>
      <w:r w:rsidR="007E098E" w:rsidRPr="62EBD530">
        <w:rPr>
          <w:rFonts w:ascii="Times New Roman" w:eastAsia="Times New Roman" w:hAnsi="Times New Roman" w:cs="Times New Roman"/>
          <w:b/>
          <w:bCs/>
          <w:color w:val="000000" w:themeColor="text1"/>
          <w:sz w:val="28"/>
          <w:szCs w:val="28"/>
        </w:rPr>
        <w:t xml:space="preserve">ZI </w:t>
      </w:r>
      <w:r w:rsidR="00955C43" w:rsidRPr="62EBD530">
        <w:rPr>
          <w:rFonts w:ascii="Times New Roman" w:eastAsia="Times New Roman" w:hAnsi="Times New Roman" w:cs="Times New Roman"/>
          <w:b/>
          <w:bCs/>
          <w:color w:val="000000" w:themeColor="text1"/>
          <w:sz w:val="28"/>
          <w:szCs w:val="28"/>
        </w:rPr>
        <w:t>jautājumiem</w:t>
      </w:r>
      <w:r w:rsidR="007E098E" w:rsidRPr="62EBD530">
        <w:rPr>
          <w:rFonts w:ascii="Times New Roman" w:eastAsia="Times New Roman" w:hAnsi="Times New Roman" w:cs="Times New Roman"/>
          <w:b/>
          <w:bCs/>
          <w:color w:val="000000" w:themeColor="text1"/>
          <w:sz w:val="28"/>
          <w:szCs w:val="28"/>
        </w:rPr>
        <w:t xml:space="preserve"> par starpt.novērtējuma pašvērtējuma ziņojuma veidlapu</w:t>
      </w:r>
    </w:p>
    <w:p w14:paraId="191FD3B6" w14:textId="774CDC42" w:rsidR="00354F53" w:rsidRPr="009B08F4" w:rsidRDefault="00354F53" w:rsidP="009B08F4">
      <w:pPr>
        <w:jc w:val="both"/>
        <w:rPr>
          <w:rFonts w:ascii="Times New Roman" w:eastAsia="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1349"/>
        <w:gridCol w:w="3364"/>
        <w:gridCol w:w="4297"/>
        <w:gridCol w:w="4877"/>
      </w:tblGrid>
      <w:tr w:rsidR="00354F53" w:rsidRPr="009B08F4" w14:paraId="6739D796" w14:textId="77777777" w:rsidTr="001550C3">
        <w:tc>
          <w:tcPr>
            <w:tcW w:w="1349" w:type="dxa"/>
            <w:vAlign w:val="center"/>
          </w:tcPr>
          <w:p w14:paraId="5310AEC1" w14:textId="7E711E5E" w:rsidR="00354F53" w:rsidRPr="00343A02" w:rsidRDefault="00002E38" w:rsidP="00343A02">
            <w:pPr>
              <w:jc w:val="center"/>
              <w:rPr>
                <w:rFonts w:ascii="Times New Roman" w:hAnsi="Times New Roman" w:cs="Times New Roman"/>
                <w:b/>
                <w:bCs/>
                <w:sz w:val="24"/>
                <w:szCs w:val="24"/>
              </w:rPr>
            </w:pPr>
            <w:r w:rsidRPr="62EBD530">
              <w:rPr>
                <w:rFonts w:ascii="Times New Roman" w:hAnsi="Times New Roman" w:cs="Times New Roman"/>
                <w:b/>
                <w:bCs/>
                <w:sz w:val="24"/>
                <w:szCs w:val="24"/>
              </w:rPr>
              <w:t>Nr.p.k</w:t>
            </w:r>
          </w:p>
        </w:tc>
        <w:tc>
          <w:tcPr>
            <w:tcW w:w="3364" w:type="dxa"/>
            <w:vAlign w:val="center"/>
          </w:tcPr>
          <w:p w14:paraId="420D01F2" w14:textId="1679008D" w:rsidR="00354F53" w:rsidRPr="00343A02" w:rsidRDefault="00002E38" w:rsidP="00343A02">
            <w:pPr>
              <w:jc w:val="center"/>
              <w:rPr>
                <w:rFonts w:ascii="Times New Roman" w:hAnsi="Times New Roman" w:cs="Times New Roman"/>
                <w:b/>
                <w:bCs/>
                <w:sz w:val="24"/>
                <w:szCs w:val="24"/>
              </w:rPr>
            </w:pPr>
            <w:r w:rsidRPr="00343A02">
              <w:rPr>
                <w:rFonts w:ascii="Times New Roman" w:hAnsi="Times New Roman" w:cs="Times New Roman"/>
                <w:b/>
                <w:bCs/>
                <w:sz w:val="24"/>
                <w:szCs w:val="24"/>
              </w:rPr>
              <w:t xml:space="preserve">Pašnovērtējuma </w:t>
            </w:r>
            <w:r w:rsidR="00422D6C" w:rsidRPr="00343A02">
              <w:rPr>
                <w:rFonts w:ascii="Times New Roman" w:hAnsi="Times New Roman" w:cs="Times New Roman"/>
                <w:b/>
                <w:bCs/>
                <w:sz w:val="24"/>
                <w:szCs w:val="24"/>
              </w:rPr>
              <w:t>veidlapas</w:t>
            </w:r>
            <w:r w:rsidRPr="00343A02">
              <w:rPr>
                <w:rFonts w:ascii="Times New Roman" w:hAnsi="Times New Roman" w:cs="Times New Roman"/>
                <w:b/>
                <w:bCs/>
                <w:sz w:val="24"/>
                <w:szCs w:val="24"/>
              </w:rPr>
              <w:t xml:space="preserve"> sadaļa, par kuru ir jautājums</w:t>
            </w:r>
          </w:p>
        </w:tc>
        <w:tc>
          <w:tcPr>
            <w:tcW w:w="4297" w:type="dxa"/>
            <w:vAlign w:val="center"/>
          </w:tcPr>
          <w:p w14:paraId="081086F8" w14:textId="11300A00" w:rsidR="00354F53" w:rsidRPr="00343A02" w:rsidRDefault="00002E38" w:rsidP="00343A02">
            <w:pPr>
              <w:jc w:val="center"/>
              <w:rPr>
                <w:rFonts w:ascii="Times New Roman" w:hAnsi="Times New Roman" w:cs="Times New Roman"/>
                <w:b/>
                <w:bCs/>
                <w:sz w:val="24"/>
                <w:szCs w:val="24"/>
              </w:rPr>
            </w:pPr>
            <w:r w:rsidRPr="00343A02">
              <w:rPr>
                <w:rFonts w:ascii="Times New Roman" w:hAnsi="Times New Roman" w:cs="Times New Roman"/>
                <w:b/>
                <w:bCs/>
                <w:sz w:val="24"/>
                <w:szCs w:val="24"/>
              </w:rPr>
              <w:t>Jautājums</w:t>
            </w:r>
          </w:p>
        </w:tc>
        <w:tc>
          <w:tcPr>
            <w:tcW w:w="4877" w:type="dxa"/>
            <w:vAlign w:val="center"/>
          </w:tcPr>
          <w:p w14:paraId="7D169AB4" w14:textId="025DF4AC" w:rsidR="00354F53" w:rsidRPr="00343A02" w:rsidRDefault="00002E38" w:rsidP="00343A02">
            <w:pPr>
              <w:jc w:val="center"/>
              <w:rPr>
                <w:rFonts w:ascii="Times New Roman" w:hAnsi="Times New Roman" w:cs="Times New Roman"/>
                <w:b/>
                <w:bCs/>
                <w:sz w:val="24"/>
                <w:szCs w:val="24"/>
              </w:rPr>
            </w:pPr>
            <w:r w:rsidRPr="00343A02">
              <w:rPr>
                <w:rFonts w:ascii="Times New Roman" w:hAnsi="Times New Roman" w:cs="Times New Roman"/>
                <w:b/>
                <w:bCs/>
                <w:sz w:val="24"/>
                <w:szCs w:val="24"/>
              </w:rPr>
              <w:t>Atbilde</w:t>
            </w:r>
          </w:p>
        </w:tc>
      </w:tr>
      <w:tr w:rsidR="00E03003" w14:paraId="25B5D232" w14:textId="77777777" w:rsidTr="001550C3">
        <w:trPr>
          <w:trHeight w:val="300"/>
        </w:trPr>
        <w:tc>
          <w:tcPr>
            <w:tcW w:w="1349" w:type="dxa"/>
          </w:tcPr>
          <w:p w14:paraId="73D37CEA" w14:textId="77777777" w:rsidR="00E03003" w:rsidRPr="62EBD530" w:rsidRDefault="00E03003" w:rsidP="62EBD530">
            <w:pPr>
              <w:jc w:val="both"/>
              <w:rPr>
                <w:rFonts w:ascii="Times New Roman" w:hAnsi="Times New Roman" w:cs="Times New Roman"/>
                <w:sz w:val="24"/>
                <w:szCs w:val="24"/>
              </w:rPr>
            </w:pPr>
          </w:p>
        </w:tc>
        <w:tc>
          <w:tcPr>
            <w:tcW w:w="12538" w:type="dxa"/>
            <w:gridSpan w:val="3"/>
          </w:tcPr>
          <w:p w14:paraId="7772AD85" w14:textId="77777777" w:rsidR="00E03003" w:rsidRDefault="00E03003" w:rsidP="000A6DFF">
            <w:pPr>
              <w:jc w:val="both"/>
              <w:rPr>
                <w:rFonts w:ascii="Times New Roman" w:hAnsi="Times New Roman" w:cs="Times New Roman"/>
                <w:b/>
                <w:bCs/>
                <w:sz w:val="28"/>
                <w:szCs w:val="28"/>
              </w:rPr>
            </w:pPr>
          </w:p>
          <w:p w14:paraId="3099569A" w14:textId="4FFEA7A8" w:rsidR="00E03003" w:rsidRPr="00E03003" w:rsidRDefault="00E03003" w:rsidP="000A6DFF">
            <w:pPr>
              <w:jc w:val="both"/>
              <w:rPr>
                <w:rFonts w:ascii="Times New Roman" w:hAnsi="Times New Roman" w:cs="Times New Roman"/>
                <w:b/>
                <w:bCs/>
                <w:sz w:val="28"/>
                <w:szCs w:val="28"/>
              </w:rPr>
            </w:pPr>
            <w:r w:rsidRPr="00E03003">
              <w:rPr>
                <w:rFonts w:ascii="Times New Roman" w:hAnsi="Times New Roman" w:cs="Times New Roman"/>
                <w:b/>
                <w:bCs/>
                <w:sz w:val="28"/>
                <w:szCs w:val="28"/>
              </w:rPr>
              <w:t>Vispārīgie jautājumi</w:t>
            </w:r>
          </w:p>
          <w:p w14:paraId="6281B97D" w14:textId="77777777" w:rsidR="00E03003" w:rsidRPr="62EBD530" w:rsidRDefault="00E03003" w:rsidP="62EBD530">
            <w:pPr>
              <w:jc w:val="both"/>
              <w:rPr>
                <w:rFonts w:ascii="Times New Roman" w:eastAsia="Times New Roman" w:hAnsi="Times New Roman" w:cs="Times New Roman"/>
                <w:sz w:val="24"/>
                <w:szCs w:val="24"/>
              </w:rPr>
            </w:pPr>
          </w:p>
        </w:tc>
      </w:tr>
      <w:tr w:rsidR="62EBD530" w14:paraId="2EDCC137" w14:textId="77777777" w:rsidTr="001550C3">
        <w:trPr>
          <w:trHeight w:val="300"/>
        </w:trPr>
        <w:tc>
          <w:tcPr>
            <w:tcW w:w="1349" w:type="dxa"/>
          </w:tcPr>
          <w:p w14:paraId="19B3B922" w14:textId="2760EC30" w:rsidR="32C517DF" w:rsidRDefault="32C517DF" w:rsidP="62EBD530">
            <w:pPr>
              <w:jc w:val="both"/>
              <w:rPr>
                <w:rFonts w:ascii="Times New Roman" w:hAnsi="Times New Roman" w:cs="Times New Roman"/>
                <w:sz w:val="24"/>
                <w:szCs w:val="24"/>
              </w:rPr>
            </w:pPr>
            <w:r w:rsidRPr="62EBD530">
              <w:rPr>
                <w:rFonts w:ascii="Times New Roman" w:hAnsi="Times New Roman" w:cs="Times New Roman"/>
                <w:sz w:val="24"/>
                <w:szCs w:val="24"/>
              </w:rPr>
              <w:t>1</w:t>
            </w:r>
          </w:p>
        </w:tc>
        <w:tc>
          <w:tcPr>
            <w:tcW w:w="3364" w:type="dxa"/>
          </w:tcPr>
          <w:p w14:paraId="62BD050F" w14:textId="7043CE97" w:rsidR="62EBD530" w:rsidRDefault="62EBD530" w:rsidP="000A6DFF">
            <w:pPr>
              <w:jc w:val="both"/>
              <w:rPr>
                <w:rFonts w:ascii="Times New Roman" w:eastAsia="Times New Roman" w:hAnsi="Times New Roman" w:cs="Times New Roman"/>
                <w:color w:val="000000" w:themeColor="text1"/>
                <w:sz w:val="24"/>
                <w:szCs w:val="24"/>
              </w:rPr>
            </w:pPr>
          </w:p>
        </w:tc>
        <w:tc>
          <w:tcPr>
            <w:tcW w:w="4297" w:type="dxa"/>
          </w:tcPr>
          <w:p w14:paraId="01F4608E" w14:textId="582A8ECA" w:rsidR="40ED62F7" w:rsidRDefault="40ED62F7" w:rsidP="62EBD530">
            <w:pPr>
              <w:jc w:val="both"/>
              <w:rPr>
                <w:rFonts w:ascii="Times New Roman" w:eastAsia="Times New Roman" w:hAnsi="Times New Roman" w:cs="Times New Roman"/>
                <w:color w:val="000000" w:themeColor="text1"/>
                <w:sz w:val="24"/>
                <w:szCs w:val="24"/>
              </w:rPr>
            </w:pPr>
            <w:r w:rsidRPr="62EBD530">
              <w:rPr>
                <w:rFonts w:ascii="Times New Roman" w:eastAsia="Times New Roman" w:hAnsi="Times New Roman" w:cs="Times New Roman"/>
                <w:color w:val="000000" w:themeColor="text1"/>
                <w:sz w:val="24"/>
                <w:szCs w:val="24"/>
              </w:rPr>
              <w:t>NZDIS sistēmā pie starptautiskās institūciju novērtēšanas materiāliem ir 2. pielikumi ar failu veidnēm.</w:t>
            </w:r>
          </w:p>
          <w:p w14:paraId="2274B429" w14:textId="5A442EEA" w:rsidR="40ED62F7" w:rsidRDefault="40ED62F7" w:rsidP="62EBD530">
            <w:pPr>
              <w:jc w:val="both"/>
              <w:rPr>
                <w:rFonts w:ascii="Times New Roman" w:eastAsia="Times New Roman" w:hAnsi="Times New Roman" w:cs="Times New Roman"/>
                <w:color w:val="000000" w:themeColor="text1"/>
                <w:sz w:val="24"/>
                <w:szCs w:val="24"/>
              </w:rPr>
            </w:pPr>
            <w:r w:rsidRPr="62EBD530">
              <w:rPr>
                <w:rFonts w:ascii="Times New Roman" w:eastAsia="Times New Roman" w:hAnsi="Times New Roman" w:cs="Times New Roman"/>
                <w:color w:val="000000" w:themeColor="text1"/>
                <w:sz w:val="24"/>
                <w:szCs w:val="24"/>
              </w:rPr>
              <w:t>Lūgums visus informēt, ja šajos failos kaut kas tiek pamainīts!</w:t>
            </w:r>
          </w:p>
          <w:p w14:paraId="3A633B62" w14:textId="5775A62D" w:rsidR="40ED62F7" w:rsidRDefault="40ED62F7" w:rsidP="62EBD530">
            <w:pPr>
              <w:jc w:val="both"/>
              <w:rPr>
                <w:rFonts w:ascii="Times New Roman" w:eastAsia="Times New Roman" w:hAnsi="Times New Roman" w:cs="Times New Roman"/>
                <w:color w:val="000000" w:themeColor="text1"/>
                <w:sz w:val="24"/>
                <w:szCs w:val="24"/>
              </w:rPr>
            </w:pPr>
            <w:r w:rsidRPr="62EBD530">
              <w:rPr>
                <w:rFonts w:ascii="Times New Roman" w:eastAsia="Times New Roman" w:hAnsi="Times New Roman" w:cs="Times New Roman"/>
                <w:color w:val="000000" w:themeColor="text1"/>
                <w:sz w:val="24"/>
                <w:szCs w:val="24"/>
              </w:rPr>
              <w:t>Kam ir domāta īsā (shortened) versija? Vai tā arī mums jāgatavo līdz 30. aprīlim?</w:t>
            </w:r>
          </w:p>
        </w:tc>
        <w:tc>
          <w:tcPr>
            <w:tcW w:w="4877" w:type="dxa"/>
          </w:tcPr>
          <w:p w14:paraId="0B49F203" w14:textId="58A09367" w:rsidR="40ED62F7" w:rsidRDefault="40ED62F7" w:rsidP="62EBD530">
            <w:pPr>
              <w:jc w:val="both"/>
            </w:pPr>
            <w:r w:rsidRPr="62EBD530">
              <w:rPr>
                <w:rFonts w:ascii="Times New Roman" w:eastAsia="Times New Roman" w:hAnsi="Times New Roman" w:cs="Times New Roman"/>
                <w:sz w:val="24"/>
                <w:szCs w:val="24"/>
              </w:rPr>
              <w:t>NZDIS sistēmā pie starptautiskās institūciju novērtēšanas materiāliem ir pievienota Zinātnisko institūcijas darbības starptautiskā (ZISI) novērtējumā standarta pašvērtējuma ziņojuma forma un ZISI saīsinātā pašvērtējuma ziņojuma forma. Tās netiks mainītas.</w:t>
            </w:r>
          </w:p>
          <w:p w14:paraId="7940D81B" w14:textId="54A65E68" w:rsidR="40ED62F7" w:rsidRDefault="40ED62F7" w:rsidP="62EBD530">
            <w:pPr>
              <w:jc w:val="both"/>
            </w:pPr>
            <w:r w:rsidRPr="62EBD530">
              <w:rPr>
                <w:rFonts w:ascii="Times New Roman" w:eastAsia="Times New Roman" w:hAnsi="Times New Roman" w:cs="Times New Roman"/>
                <w:sz w:val="24"/>
                <w:szCs w:val="24"/>
              </w:rPr>
              <w:t xml:space="preserve"> </w:t>
            </w:r>
          </w:p>
          <w:p w14:paraId="793899EC" w14:textId="4EBF9D31" w:rsidR="40ED62F7" w:rsidRDefault="40ED62F7" w:rsidP="62EBD530">
            <w:pPr>
              <w:jc w:val="both"/>
            </w:pPr>
            <w:r w:rsidRPr="62EBD530">
              <w:rPr>
                <w:rFonts w:ascii="Times New Roman" w:eastAsia="Times New Roman" w:hAnsi="Times New Roman" w:cs="Times New Roman"/>
                <w:sz w:val="24"/>
                <w:szCs w:val="24"/>
              </w:rPr>
              <w:t>ZISI saīsināto pašvērtējuma ziņojuma formu pilda tikai tādā gadījumā, ja augstākās izglītības un zinātnes izcilības un pārvaldības reformas ietvaros zinātniskajā institūcijā laikposmā no 2022. gada 31. oktobra līdz 2026. gada 31. maijam ir integrētas vai integrējamas zinātniskās institūcijas.</w:t>
            </w:r>
          </w:p>
          <w:p w14:paraId="2E20B4D3" w14:textId="2C9C7109" w:rsidR="40ED62F7" w:rsidRDefault="40ED62F7" w:rsidP="62EBD530">
            <w:pPr>
              <w:shd w:val="clear" w:color="auto" w:fill="FFFFFF" w:themeFill="background1"/>
              <w:jc w:val="both"/>
            </w:pPr>
            <w:r w:rsidRPr="62EBD530">
              <w:rPr>
                <w:rFonts w:ascii="Times New Roman" w:eastAsia="Times New Roman" w:hAnsi="Times New Roman" w:cs="Times New Roman"/>
                <w:color w:val="000000" w:themeColor="text1"/>
                <w:sz w:val="24"/>
                <w:szCs w:val="24"/>
              </w:rPr>
              <w:t>Šādā gadījumā zinātniskā institūcija var pati izvēlēties, ka šo integrēto institūciju nevērtē kā atsevišķu vērtējamo vienību, bet gan saņem tikai ekspertu grupas rekomendācijas par šo vērtējamo vienību. Šādā gadījumā aizpilda saīsināto pašvērtējuma ziņojuma formu.</w:t>
            </w:r>
          </w:p>
        </w:tc>
      </w:tr>
      <w:tr w:rsidR="62EBD530" w14:paraId="69BECE6F" w14:textId="77777777" w:rsidTr="001550C3">
        <w:trPr>
          <w:trHeight w:val="300"/>
        </w:trPr>
        <w:tc>
          <w:tcPr>
            <w:tcW w:w="1349" w:type="dxa"/>
          </w:tcPr>
          <w:p w14:paraId="5BFA11ED" w14:textId="2236B23F" w:rsidR="62EBD530" w:rsidRDefault="006E3673" w:rsidP="62EBD530">
            <w:pPr>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3364" w:type="dxa"/>
          </w:tcPr>
          <w:p w14:paraId="44536B2A" w14:textId="6A7F8F2D" w:rsidR="62EBD530" w:rsidRPr="00162D52" w:rsidRDefault="62EBD530" w:rsidP="62EBD530">
            <w:pPr>
              <w:jc w:val="both"/>
              <w:rPr>
                <w:rFonts w:ascii="Times New Roman" w:hAnsi="Times New Roman" w:cs="Times New Roman"/>
                <w:sz w:val="24"/>
                <w:szCs w:val="24"/>
              </w:rPr>
            </w:pPr>
          </w:p>
        </w:tc>
        <w:tc>
          <w:tcPr>
            <w:tcW w:w="4297" w:type="dxa"/>
          </w:tcPr>
          <w:p w14:paraId="632F3095" w14:textId="2A76DF0A" w:rsidR="00554775" w:rsidRPr="00162D52" w:rsidRDefault="00554775" w:rsidP="00554775">
            <w:pPr>
              <w:jc w:val="both"/>
              <w:rPr>
                <w:rFonts w:ascii="Times New Roman" w:hAnsi="Times New Roman" w:cs="Times New Roman"/>
                <w:bCs/>
                <w:sz w:val="24"/>
                <w:szCs w:val="24"/>
              </w:rPr>
            </w:pPr>
            <w:r w:rsidRPr="00162D52">
              <w:rPr>
                <w:rFonts w:ascii="Times New Roman" w:hAnsi="Times New Roman" w:cs="Times New Roman"/>
                <w:bCs/>
                <w:sz w:val="24"/>
                <w:szCs w:val="24"/>
              </w:rPr>
              <w:t xml:space="preserve">Ja </w:t>
            </w:r>
            <w:r w:rsidR="00162D52">
              <w:rPr>
                <w:rFonts w:ascii="Times New Roman" w:hAnsi="Times New Roman" w:cs="Times New Roman"/>
                <w:bCs/>
                <w:sz w:val="24"/>
                <w:szCs w:val="24"/>
              </w:rPr>
              <w:t xml:space="preserve">augstskola </w:t>
            </w:r>
            <w:r w:rsidR="00162D52" w:rsidRPr="00162D52">
              <w:rPr>
                <w:rFonts w:ascii="Times New Roman" w:hAnsi="Times New Roman" w:cs="Times New Roman"/>
                <w:sz w:val="24"/>
                <w:szCs w:val="24"/>
              </w:rPr>
              <w:t>zinātniskās darbības informācijas sistēmā (</w:t>
            </w:r>
            <w:r w:rsidRPr="00162D52">
              <w:rPr>
                <w:rFonts w:ascii="Times New Roman" w:hAnsi="Times New Roman" w:cs="Times New Roman"/>
                <w:bCs/>
                <w:sz w:val="24"/>
                <w:szCs w:val="24"/>
              </w:rPr>
              <w:t>NZDIS</w:t>
            </w:r>
            <w:r w:rsidR="00162D52" w:rsidRPr="00162D52">
              <w:rPr>
                <w:rFonts w:ascii="Times New Roman" w:hAnsi="Times New Roman" w:cs="Times New Roman"/>
                <w:bCs/>
                <w:sz w:val="24"/>
                <w:szCs w:val="24"/>
              </w:rPr>
              <w:t>)</w:t>
            </w:r>
            <w:r w:rsidRPr="00162D52">
              <w:rPr>
                <w:rFonts w:ascii="Times New Roman" w:hAnsi="Times New Roman" w:cs="Times New Roman"/>
                <w:bCs/>
                <w:sz w:val="24"/>
                <w:szCs w:val="24"/>
              </w:rPr>
              <w:t xml:space="preserve"> ir reģistrēta 2024.gad</w:t>
            </w:r>
            <w:r w:rsidR="00775678" w:rsidRPr="00162D52">
              <w:rPr>
                <w:rFonts w:ascii="Times New Roman" w:hAnsi="Times New Roman" w:cs="Times New Roman"/>
                <w:bCs/>
                <w:sz w:val="24"/>
                <w:szCs w:val="24"/>
              </w:rPr>
              <w:t>ā</w:t>
            </w:r>
            <w:r w:rsidRPr="00162D52">
              <w:rPr>
                <w:rFonts w:ascii="Times New Roman" w:hAnsi="Times New Roman" w:cs="Times New Roman"/>
                <w:bCs/>
                <w:sz w:val="24"/>
                <w:szCs w:val="24"/>
              </w:rPr>
              <w:t xml:space="preserve">, bet 2025.gadā plānotais ZI starptautiskais novērtējums tiek veikts par periodu 2019.-2024.gads, tad par kādu periodu </w:t>
            </w:r>
            <w:r w:rsidR="00775678" w:rsidRPr="00162D52">
              <w:rPr>
                <w:rFonts w:ascii="Times New Roman" w:hAnsi="Times New Roman" w:cs="Times New Roman"/>
                <w:bCs/>
                <w:sz w:val="24"/>
                <w:szCs w:val="24"/>
              </w:rPr>
              <w:t xml:space="preserve">ir </w:t>
            </w:r>
            <w:r w:rsidRPr="00162D52">
              <w:rPr>
                <w:rFonts w:ascii="Times New Roman" w:hAnsi="Times New Roman" w:cs="Times New Roman"/>
                <w:bCs/>
                <w:sz w:val="24"/>
                <w:szCs w:val="24"/>
              </w:rPr>
              <w:t xml:space="preserve">jāraksta pašvērtējuma ziņojums. </w:t>
            </w:r>
          </w:p>
          <w:p w14:paraId="3B7DB1BB" w14:textId="79D60B9D" w:rsidR="62EBD530" w:rsidRPr="00162D52" w:rsidRDefault="62EBD530" w:rsidP="62EBD530">
            <w:pPr>
              <w:jc w:val="both"/>
              <w:rPr>
                <w:rFonts w:ascii="Times New Roman" w:hAnsi="Times New Roman" w:cs="Times New Roman"/>
                <w:sz w:val="24"/>
                <w:szCs w:val="24"/>
              </w:rPr>
            </w:pPr>
          </w:p>
        </w:tc>
        <w:tc>
          <w:tcPr>
            <w:tcW w:w="4877" w:type="dxa"/>
          </w:tcPr>
          <w:p w14:paraId="3CC68E2A" w14:textId="6B67E2FF" w:rsidR="00FC70B6" w:rsidRPr="00FC70B6" w:rsidRDefault="00162D52" w:rsidP="00162D52">
            <w:pPr>
              <w:pStyle w:val="tv213"/>
              <w:shd w:val="clear" w:color="auto" w:fill="FFFFFF"/>
              <w:spacing w:before="0" w:beforeAutospacing="0" w:after="0" w:afterAutospacing="0"/>
              <w:jc w:val="both"/>
            </w:pPr>
            <w:r>
              <w:t xml:space="preserve">Kaut arī augstskola </w:t>
            </w:r>
            <w:r w:rsidR="00FC70B6" w:rsidRPr="00FC70B6">
              <w:t xml:space="preserve">NZDIS kā zinātniska institūcija </w:t>
            </w:r>
            <w:r>
              <w:t xml:space="preserve">reģistrējusies </w:t>
            </w:r>
            <w:r w:rsidR="00FC70B6" w:rsidRPr="00FC70B6">
              <w:t>tikai 2024. gad</w:t>
            </w:r>
            <w:r>
              <w:t>ā</w:t>
            </w:r>
            <w:r w:rsidR="00FC70B6" w:rsidRPr="00FC70B6">
              <w:t xml:space="preserve">, tā pārskata periodā no </w:t>
            </w:r>
            <w:bookmarkStart w:id="0" w:name="_Hlk192176813"/>
            <w:r w:rsidR="00FC70B6" w:rsidRPr="00FC70B6">
              <w:t xml:space="preserve">2019.–2024. gadam </w:t>
            </w:r>
            <w:bookmarkEnd w:id="0"/>
            <w:r w:rsidR="00FC70B6" w:rsidRPr="00FC70B6">
              <w:t xml:space="preserve">darbojās kā augstskola. Atbilstoši Augstskolas likuma 3. panta (1) daļai “augstskolas ir augstākās izglītības un </w:t>
            </w:r>
            <w:r w:rsidR="00FC70B6" w:rsidRPr="00FC70B6">
              <w:rPr>
                <w:i/>
                <w:iCs/>
              </w:rPr>
              <w:t>zinātnes institūcijas</w:t>
            </w:r>
            <w:r w:rsidR="00FC70B6" w:rsidRPr="00FC70B6">
              <w:t xml:space="preserve">, kas īsteno studiju programmas, kā arī </w:t>
            </w:r>
            <w:r w:rsidR="00FC70B6" w:rsidRPr="00FC70B6">
              <w:rPr>
                <w:i/>
                <w:iCs/>
              </w:rPr>
              <w:t>veic zinātnisko darbību</w:t>
            </w:r>
            <w:r w:rsidR="00FC70B6" w:rsidRPr="00FC70B6">
              <w:t xml:space="preserve">”. </w:t>
            </w:r>
          </w:p>
          <w:p w14:paraId="05341066" w14:textId="4329D9EE" w:rsidR="62EBD530" w:rsidRPr="00FC70B6" w:rsidRDefault="00FC70B6" w:rsidP="005C108C">
            <w:pPr>
              <w:pStyle w:val="tv213"/>
              <w:shd w:val="clear" w:color="auto" w:fill="FFFFFF"/>
              <w:spacing w:before="0" w:beforeAutospacing="0" w:after="0" w:afterAutospacing="0" w:line="293" w:lineRule="atLeast"/>
              <w:jc w:val="both"/>
            </w:pPr>
            <w:r w:rsidRPr="00FC70B6">
              <w:t xml:space="preserve">Līdz ar to ZISI pašvērtējuma ziņojumā par 2019. – 2024. gadu </w:t>
            </w:r>
            <w:r w:rsidR="005C108C">
              <w:t xml:space="preserve">augstskolai </w:t>
            </w:r>
            <w:r w:rsidRPr="00FC70B6">
              <w:t>ir jānorāda informācija par tās zinātnisko darbību, ko tā veica 2019. – 2024. gadā</w:t>
            </w:r>
            <w:r w:rsidR="005C108C">
              <w:t>.</w:t>
            </w:r>
          </w:p>
        </w:tc>
      </w:tr>
      <w:tr w:rsidR="00E03003" w14:paraId="2DC442FD" w14:textId="77777777" w:rsidTr="001550C3">
        <w:trPr>
          <w:trHeight w:val="300"/>
        </w:trPr>
        <w:tc>
          <w:tcPr>
            <w:tcW w:w="1349" w:type="dxa"/>
          </w:tcPr>
          <w:p w14:paraId="4A913BE1" w14:textId="4C51A3FC" w:rsidR="00E03003" w:rsidRDefault="006E3673" w:rsidP="62EBD530">
            <w:pPr>
              <w:jc w:val="both"/>
              <w:rPr>
                <w:rFonts w:ascii="Times New Roman" w:hAnsi="Times New Roman" w:cs="Times New Roman"/>
                <w:sz w:val="24"/>
                <w:szCs w:val="24"/>
              </w:rPr>
            </w:pPr>
            <w:r>
              <w:rPr>
                <w:rFonts w:ascii="Times New Roman" w:hAnsi="Times New Roman" w:cs="Times New Roman"/>
                <w:sz w:val="24"/>
                <w:szCs w:val="24"/>
              </w:rPr>
              <w:t>3</w:t>
            </w:r>
          </w:p>
        </w:tc>
        <w:tc>
          <w:tcPr>
            <w:tcW w:w="3364" w:type="dxa"/>
          </w:tcPr>
          <w:p w14:paraId="40B30E11" w14:textId="77777777" w:rsidR="00E03003" w:rsidRDefault="00E03003" w:rsidP="62EBD530">
            <w:pPr>
              <w:jc w:val="both"/>
              <w:rPr>
                <w:rFonts w:ascii="Times New Roman" w:hAnsi="Times New Roman" w:cs="Times New Roman"/>
                <w:sz w:val="24"/>
                <w:szCs w:val="24"/>
              </w:rPr>
            </w:pPr>
          </w:p>
        </w:tc>
        <w:tc>
          <w:tcPr>
            <w:tcW w:w="4297" w:type="dxa"/>
          </w:tcPr>
          <w:p w14:paraId="5438D11F" w14:textId="1D836276" w:rsidR="0058166A" w:rsidRDefault="0058166A" w:rsidP="005175B2">
            <w:pPr>
              <w:jc w:val="both"/>
              <w:rPr>
                <w:rFonts w:ascii="Times New Roman" w:hAnsi="Times New Roman" w:cs="Times New Roman"/>
                <w:sz w:val="24"/>
                <w:szCs w:val="24"/>
              </w:rPr>
            </w:pPr>
            <w:r>
              <w:rPr>
                <w:rFonts w:ascii="Times New Roman" w:hAnsi="Times New Roman" w:cs="Times New Roman"/>
                <w:sz w:val="24"/>
                <w:szCs w:val="24"/>
              </w:rPr>
              <w:t xml:space="preserve">Ja zinātniska institūcija nepretendē uz zinātnes bāzes finansējumu, vai tai </w:t>
            </w:r>
            <w:r w:rsidRPr="0058166A">
              <w:rPr>
                <w:rFonts w:ascii="Times New Roman" w:hAnsi="Times New Roman" w:cs="Times New Roman"/>
                <w:sz w:val="24"/>
                <w:szCs w:val="24"/>
              </w:rPr>
              <w:t>obligāt</w:t>
            </w:r>
            <w:r>
              <w:rPr>
                <w:rFonts w:ascii="Times New Roman" w:hAnsi="Times New Roman" w:cs="Times New Roman"/>
                <w:sz w:val="24"/>
                <w:szCs w:val="24"/>
                <w:u w:val="single"/>
              </w:rPr>
              <w:t>i</w:t>
            </w:r>
            <w:r>
              <w:rPr>
                <w:rFonts w:ascii="Times New Roman" w:hAnsi="Times New Roman" w:cs="Times New Roman"/>
                <w:sz w:val="24"/>
                <w:szCs w:val="24"/>
              </w:rPr>
              <w:t xml:space="preserve"> jāpiedalās zinātnisko institūciju starptautiskā novērtējumā 2025.gadā.</w:t>
            </w:r>
          </w:p>
          <w:p w14:paraId="302F6829" w14:textId="77777777" w:rsidR="00E03003" w:rsidRDefault="00E03003" w:rsidP="005175B2">
            <w:pPr>
              <w:jc w:val="both"/>
              <w:rPr>
                <w:rFonts w:ascii="Times New Roman" w:hAnsi="Times New Roman" w:cs="Times New Roman"/>
                <w:sz w:val="24"/>
                <w:szCs w:val="24"/>
              </w:rPr>
            </w:pPr>
          </w:p>
        </w:tc>
        <w:tc>
          <w:tcPr>
            <w:tcW w:w="4877" w:type="dxa"/>
          </w:tcPr>
          <w:p w14:paraId="3957D4E1" w14:textId="12D64712" w:rsidR="0058166A" w:rsidRDefault="0058166A" w:rsidP="005175B2">
            <w:pPr>
              <w:jc w:val="both"/>
              <w:rPr>
                <w:rFonts w:ascii="Times New Roman" w:hAnsi="Times New Roman" w:cs="Times New Roman"/>
                <w:sz w:val="24"/>
                <w:szCs w:val="24"/>
              </w:rPr>
            </w:pPr>
            <w:r>
              <w:rPr>
                <w:rFonts w:ascii="Times New Roman" w:hAnsi="Times New Roman" w:cs="Times New Roman"/>
                <w:sz w:val="24"/>
                <w:szCs w:val="24"/>
              </w:rPr>
              <w:t xml:space="preserve">Ja zinātniska institūcija nepretendē uz zinātnes bāzes finansējumu un nav arī augstskola, tad tai </w:t>
            </w:r>
            <w:r w:rsidRPr="009E3945">
              <w:rPr>
                <w:rFonts w:ascii="Times New Roman" w:hAnsi="Times New Roman" w:cs="Times New Roman"/>
                <w:i/>
                <w:iCs/>
                <w:sz w:val="24"/>
                <w:szCs w:val="24"/>
              </w:rPr>
              <w:t>nav obligāti</w:t>
            </w:r>
            <w:r>
              <w:rPr>
                <w:rFonts w:ascii="Times New Roman" w:hAnsi="Times New Roman" w:cs="Times New Roman"/>
                <w:sz w:val="24"/>
                <w:szCs w:val="24"/>
              </w:rPr>
              <w:t xml:space="preserve"> jāpiedalās zinātnisko institūciju starptautiskā novērtējumā 2025.gadā.</w:t>
            </w:r>
          </w:p>
          <w:p w14:paraId="25BBB966" w14:textId="73575472" w:rsidR="00E03003" w:rsidRDefault="0058166A" w:rsidP="005175B2">
            <w:pPr>
              <w:jc w:val="both"/>
              <w:rPr>
                <w:rFonts w:ascii="Times New Roman" w:hAnsi="Times New Roman" w:cs="Times New Roman"/>
                <w:sz w:val="24"/>
                <w:szCs w:val="24"/>
              </w:rPr>
            </w:pPr>
            <w:r>
              <w:rPr>
                <w:rFonts w:ascii="Times New Roman" w:hAnsi="Times New Roman" w:cs="Times New Roman"/>
                <w:sz w:val="24"/>
                <w:szCs w:val="24"/>
              </w:rPr>
              <w:t xml:space="preserve">Tā pati var pati izlemt, vai izmantot šo iespēju un iegūt starptautisku novērtējumu (tiks analizēta </w:t>
            </w:r>
            <w:r>
              <w:rPr>
                <w:rFonts w:ascii="Times New Roman" w:hAnsi="Times New Roman" w:cs="Times New Roman"/>
                <w:color w:val="000000"/>
                <w:sz w:val="24"/>
                <w:szCs w:val="24"/>
              </w:rPr>
              <w:t xml:space="preserve">zinātniskās darbības kvalitāte, tās ietekme uz attiecīgo zinātnes nozari, zinātniskās institūcijas infrastruktūra un attīstības potenciāls, kā arī ekonomiskā un sociālā ietekme) </w:t>
            </w:r>
            <w:r>
              <w:rPr>
                <w:rFonts w:ascii="Times New Roman" w:hAnsi="Times New Roman" w:cs="Times New Roman"/>
                <w:sz w:val="24"/>
                <w:szCs w:val="24"/>
              </w:rPr>
              <w:t>bez pašu finanšu līdzekļu ieguldījuma.</w:t>
            </w:r>
          </w:p>
        </w:tc>
      </w:tr>
      <w:tr w:rsidR="004C6171" w14:paraId="2A740190" w14:textId="77777777" w:rsidTr="001550C3">
        <w:trPr>
          <w:trHeight w:val="300"/>
        </w:trPr>
        <w:tc>
          <w:tcPr>
            <w:tcW w:w="1349" w:type="dxa"/>
          </w:tcPr>
          <w:p w14:paraId="691BB1E1" w14:textId="730CDD60" w:rsidR="004C6171" w:rsidRDefault="006E3673" w:rsidP="004C6171">
            <w:pPr>
              <w:jc w:val="both"/>
              <w:rPr>
                <w:rFonts w:ascii="Times New Roman" w:hAnsi="Times New Roman" w:cs="Times New Roman"/>
                <w:sz w:val="24"/>
                <w:szCs w:val="24"/>
              </w:rPr>
            </w:pPr>
            <w:r>
              <w:rPr>
                <w:rFonts w:ascii="Times New Roman" w:hAnsi="Times New Roman" w:cs="Times New Roman"/>
                <w:sz w:val="24"/>
                <w:szCs w:val="24"/>
              </w:rPr>
              <w:t>4</w:t>
            </w:r>
          </w:p>
        </w:tc>
        <w:tc>
          <w:tcPr>
            <w:tcW w:w="3364" w:type="dxa"/>
          </w:tcPr>
          <w:p w14:paraId="668400F8" w14:textId="77777777" w:rsidR="004C6171" w:rsidRDefault="004C6171" w:rsidP="004C6171">
            <w:pPr>
              <w:jc w:val="both"/>
              <w:rPr>
                <w:rFonts w:ascii="Times New Roman" w:hAnsi="Times New Roman" w:cs="Times New Roman"/>
                <w:sz w:val="24"/>
                <w:szCs w:val="24"/>
              </w:rPr>
            </w:pPr>
          </w:p>
        </w:tc>
        <w:tc>
          <w:tcPr>
            <w:tcW w:w="4297" w:type="dxa"/>
          </w:tcPr>
          <w:p w14:paraId="5DF4D6F6" w14:textId="77777777" w:rsidR="004C6171" w:rsidRPr="004C6171" w:rsidRDefault="004C6171" w:rsidP="004C6171">
            <w:pPr>
              <w:jc w:val="both"/>
              <w:rPr>
                <w:rFonts w:ascii="Times New Roman" w:hAnsi="Times New Roman" w:cs="Times New Roman"/>
                <w:sz w:val="24"/>
                <w:szCs w:val="24"/>
              </w:rPr>
            </w:pPr>
            <w:r w:rsidRPr="004C6171">
              <w:rPr>
                <w:rFonts w:ascii="Times New Roman" w:hAnsi="Times New Roman" w:cs="Times New Roman"/>
                <w:sz w:val="24"/>
                <w:szCs w:val="24"/>
              </w:rPr>
              <w:t>Cik liela vārdu skaita pārkāpšana (uzrakstīts vairāk nekā prasīts) ir norma?</w:t>
            </w:r>
          </w:p>
          <w:p w14:paraId="4E7AAE74" w14:textId="567B944B" w:rsidR="004C6171" w:rsidRPr="004C6171" w:rsidRDefault="004C6171" w:rsidP="004C6171">
            <w:pPr>
              <w:jc w:val="both"/>
              <w:rPr>
                <w:rFonts w:ascii="Times New Roman" w:hAnsi="Times New Roman" w:cs="Times New Roman"/>
                <w:sz w:val="24"/>
                <w:szCs w:val="24"/>
              </w:rPr>
            </w:pPr>
            <w:r w:rsidRPr="004C6171">
              <w:rPr>
                <w:rFonts w:ascii="Times New Roman" w:hAnsi="Times New Roman" w:cs="Times New Roman"/>
                <w:sz w:val="24"/>
                <w:szCs w:val="24"/>
              </w:rPr>
              <w:t>Ar kādu vārdu skaitu varēs noteikt attēlu?</w:t>
            </w:r>
          </w:p>
          <w:p w14:paraId="53836491" w14:textId="77777777" w:rsidR="004C6171" w:rsidRPr="004C6171" w:rsidRDefault="004C6171" w:rsidP="004C6171">
            <w:pPr>
              <w:jc w:val="both"/>
              <w:rPr>
                <w:rFonts w:ascii="Times New Roman" w:hAnsi="Times New Roman" w:cs="Times New Roman"/>
                <w:sz w:val="24"/>
                <w:szCs w:val="24"/>
              </w:rPr>
            </w:pPr>
          </w:p>
          <w:p w14:paraId="71260A13" w14:textId="72B5F301" w:rsidR="004C6171" w:rsidRPr="004C6171" w:rsidRDefault="004C6171" w:rsidP="004C6171">
            <w:pPr>
              <w:rPr>
                <w:rFonts w:ascii="Times New Roman" w:hAnsi="Times New Roman" w:cs="Times New Roman"/>
                <w:sz w:val="24"/>
                <w:szCs w:val="24"/>
              </w:rPr>
            </w:pPr>
            <w:r w:rsidRPr="004C6171">
              <w:rPr>
                <w:rFonts w:ascii="Times New Roman" w:hAnsi="Times New Roman" w:cs="Times New Roman"/>
                <w:sz w:val="24"/>
                <w:szCs w:val="24"/>
              </w:rPr>
              <w:t>Vai vērtētājiem būs pienākums lasīt hipersaites?</w:t>
            </w:r>
          </w:p>
        </w:tc>
        <w:tc>
          <w:tcPr>
            <w:tcW w:w="4877" w:type="dxa"/>
          </w:tcPr>
          <w:p w14:paraId="104F795C" w14:textId="57116C04" w:rsidR="004C6171" w:rsidRPr="00FE1D5D" w:rsidRDefault="004C6171" w:rsidP="004C6171">
            <w:pPr>
              <w:jc w:val="both"/>
              <w:rPr>
                <w:rFonts w:ascii="Times New Roman" w:hAnsi="Times New Roman" w:cs="Times New Roman"/>
                <w:color w:val="111111"/>
                <w:sz w:val="24"/>
                <w:szCs w:val="24"/>
              </w:rPr>
            </w:pPr>
            <w:r w:rsidRPr="00FE1D5D">
              <w:rPr>
                <w:rFonts w:ascii="Times New Roman" w:hAnsi="Times New Roman" w:cs="Times New Roman"/>
                <w:color w:val="111111"/>
                <w:sz w:val="24"/>
                <w:szCs w:val="24"/>
              </w:rPr>
              <w:t>Lūdzu ņemt vērā, ka pārsniedzot vārdu normu, ekspertiem nav pienākuma vērtējumā ņemt vērā to informāciju, kas ir pāri noteiktajam vārdu skaitam</w:t>
            </w:r>
            <w:r>
              <w:rPr>
                <w:rFonts w:ascii="Times New Roman" w:hAnsi="Times New Roman" w:cs="Times New Roman"/>
                <w:color w:val="111111"/>
                <w:sz w:val="24"/>
                <w:szCs w:val="24"/>
              </w:rPr>
              <w:t xml:space="preserve">. </w:t>
            </w:r>
          </w:p>
          <w:p w14:paraId="53EF824E" w14:textId="3F00192E" w:rsidR="004C6171" w:rsidRPr="00FE1D5D" w:rsidRDefault="004C6171" w:rsidP="004C6171">
            <w:pPr>
              <w:jc w:val="both"/>
              <w:rPr>
                <w:rFonts w:ascii="Times New Roman" w:hAnsi="Times New Roman" w:cs="Times New Roman"/>
                <w:color w:val="111111"/>
                <w:sz w:val="24"/>
                <w:szCs w:val="24"/>
              </w:rPr>
            </w:pPr>
            <w:r w:rsidRPr="00FE1D5D">
              <w:rPr>
                <w:rFonts w:ascii="Times New Roman" w:hAnsi="Times New Roman" w:cs="Times New Roman"/>
                <w:color w:val="111111"/>
                <w:sz w:val="24"/>
                <w:szCs w:val="24"/>
              </w:rPr>
              <w:t>Attēli ir tikai papildinājums tekstam</w:t>
            </w:r>
            <w:r>
              <w:rPr>
                <w:rFonts w:ascii="Times New Roman" w:hAnsi="Times New Roman" w:cs="Times New Roman"/>
                <w:color w:val="111111"/>
                <w:sz w:val="24"/>
                <w:szCs w:val="24"/>
              </w:rPr>
              <w:t>.</w:t>
            </w:r>
            <w:r w:rsidRPr="00FE1D5D">
              <w:rPr>
                <w:rFonts w:ascii="Times New Roman" w:hAnsi="Times New Roman" w:cs="Times New Roman"/>
                <w:color w:val="111111"/>
                <w:sz w:val="24"/>
                <w:szCs w:val="24"/>
              </w:rPr>
              <w:t xml:space="preserve"> Pati svarīgāka informācija norādāma tekstā, viss </w:t>
            </w:r>
            <w:r w:rsidRPr="00FE1D5D">
              <w:rPr>
                <w:rFonts w:ascii="Times New Roman" w:hAnsi="Times New Roman" w:cs="Times New Roman"/>
                <w:color w:val="111111"/>
                <w:sz w:val="24"/>
                <w:szCs w:val="24"/>
              </w:rPr>
              <w:lastRenderedPageBreak/>
              <w:t xml:space="preserve">pārējais ir tikai papildinoša informācija konteksta izprašanai. </w:t>
            </w:r>
          </w:p>
          <w:p w14:paraId="5B5D6EE4" w14:textId="6283FF85" w:rsidR="004C6171" w:rsidRDefault="004C6171" w:rsidP="004C6171">
            <w:pPr>
              <w:jc w:val="both"/>
              <w:rPr>
                <w:rFonts w:ascii="Times New Roman" w:hAnsi="Times New Roman" w:cs="Times New Roman"/>
                <w:sz w:val="24"/>
                <w:szCs w:val="24"/>
              </w:rPr>
            </w:pPr>
            <w:r w:rsidRPr="00FE1D5D">
              <w:rPr>
                <w:rFonts w:ascii="Times New Roman" w:hAnsi="Times New Roman" w:cs="Times New Roman"/>
                <w:color w:val="111111"/>
                <w:sz w:val="24"/>
                <w:szCs w:val="24"/>
              </w:rPr>
              <w:t>Aicinām pārlieku nefokusēties uz attēlu pievienošanu, bet gan savas ZI darbības konkrētu un koncentrētu apraksta veidošanu</w:t>
            </w:r>
            <w:r>
              <w:rPr>
                <w:rFonts w:ascii="Times New Roman" w:hAnsi="Times New Roman" w:cs="Times New Roman"/>
                <w:color w:val="111111"/>
                <w:sz w:val="24"/>
                <w:szCs w:val="24"/>
              </w:rPr>
              <w:t>, kas uzsver jūsu darbības spēcīgās puses un ataino darbības virzienus un rezultātus/panākumus/radīto ietekmi</w:t>
            </w:r>
            <w:r w:rsidRPr="00FE1D5D">
              <w:rPr>
                <w:rFonts w:ascii="Times New Roman" w:hAnsi="Times New Roman" w:cs="Times New Roman"/>
                <w:color w:val="111111"/>
                <w:sz w:val="24"/>
                <w:szCs w:val="24"/>
              </w:rPr>
              <w:t>.</w:t>
            </w:r>
          </w:p>
        </w:tc>
      </w:tr>
      <w:tr w:rsidR="00986E86" w14:paraId="704693B5" w14:textId="77777777" w:rsidTr="001550C3">
        <w:trPr>
          <w:trHeight w:val="300"/>
        </w:trPr>
        <w:tc>
          <w:tcPr>
            <w:tcW w:w="1349" w:type="dxa"/>
          </w:tcPr>
          <w:p w14:paraId="279EADD6" w14:textId="4F959C1E" w:rsidR="00986E86" w:rsidRDefault="006E3673" w:rsidP="00986E86">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3364" w:type="dxa"/>
          </w:tcPr>
          <w:p w14:paraId="0D7FB047" w14:textId="77777777" w:rsidR="00986E86" w:rsidRDefault="00986E86" w:rsidP="00986E86">
            <w:pPr>
              <w:jc w:val="both"/>
              <w:rPr>
                <w:rFonts w:ascii="Times New Roman" w:hAnsi="Times New Roman" w:cs="Times New Roman"/>
                <w:sz w:val="24"/>
                <w:szCs w:val="24"/>
              </w:rPr>
            </w:pPr>
          </w:p>
        </w:tc>
        <w:tc>
          <w:tcPr>
            <w:tcW w:w="4297" w:type="dxa"/>
          </w:tcPr>
          <w:p w14:paraId="769A5CD8" w14:textId="021BD732" w:rsidR="00986E86" w:rsidRPr="00986E86" w:rsidRDefault="00986E86" w:rsidP="00986E8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Pr="009B08F4">
              <w:rPr>
                <w:rFonts w:ascii="Times New Roman" w:eastAsia="Times New Roman" w:hAnsi="Times New Roman" w:cs="Times New Roman"/>
                <w:sz w:val="24"/>
                <w:szCs w:val="24"/>
              </w:rPr>
              <w:t>autājums par IZM iepirkumu ekspertiem un laika grafiku, kad eksperti brauks uz Latviju. Tas ir svarīgi plānojot akadēmiskos laikus un piesaistot nepieciešamos cilvēkresursus, lai ekspertu vizītēs piedalītos labākās kompetences.</w:t>
            </w:r>
          </w:p>
        </w:tc>
        <w:tc>
          <w:tcPr>
            <w:tcW w:w="4877" w:type="dxa"/>
          </w:tcPr>
          <w:p w14:paraId="1AE8CE7F" w14:textId="45841B1C" w:rsidR="00986E86" w:rsidRPr="00FE1D5D" w:rsidRDefault="00986E86" w:rsidP="00986E86">
            <w:pPr>
              <w:jc w:val="both"/>
              <w:rPr>
                <w:rFonts w:ascii="Times New Roman" w:hAnsi="Times New Roman" w:cs="Times New Roman"/>
                <w:color w:val="111111"/>
                <w:sz w:val="24"/>
                <w:szCs w:val="24"/>
              </w:rPr>
            </w:pPr>
            <w:r>
              <w:rPr>
                <w:rFonts w:ascii="Times New Roman" w:eastAsia="Times New Roman" w:hAnsi="Times New Roman" w:cs="Times New Roman"/>
                <w:sz w:val="24"/>
                <w:szCs w:val="24"/>
                <w:lang w:eastAsia="en-US"/>
                <w14:ligatures w14:val="standardContextual"/>
              </w:rPr>
              <w:t>Plānots, ka ekspertu vizītes zinātniskajās institūcijās notiks 2025.gada 3. un 4.ceturksnī, izņemot dažas institūcijas, kur</w:t>
            </w:r>
            <w:r w:rsidR="000B6E84">
              <w:rPr>
                <w:rFonts w:ascii="Times New Roman" w:eastAsia="Times New Roman" w:hAnsi="Times New Roman" w:cs="Times New Roman"/>
                <w:sz w:val="24"/>
                <w:szCs w:val="24"/>
                <w:lang w:eastAsia="en-US"/>
                <w14:ligatures w14:val="standardContextual"/>
              </w:rPr>
              <w:t>u pētījumu specifika pieprasa ekspertu vizīti vasaras laikā.</w:t>
            </w:r>
            <w:r>
              <w:rPr>
                <w:rFonts w:ascii="Times New Roman" w:eastAsia="Times New Roman" w:hAnsi="Times New Roman" w:cs="Times New Roman"/>
                <w:sz w:val="24"/>
                <w:szCs w:val="24"/>
                <w:lang w:eastAsia="en-US"/>
                <w14:ligatures w14:val="standardContextual"/>
              </w:rPr>
              <w:t xml:space="preserve"> </w:t>
            </w:r>
            <w:r w:rsidR="000B6E84">
              <w:rPr>
                <w:rFonts w:ascii="Times New Roman" w:eastAsia="Times New Roman" w:hAnsi="Times New Roman" w:cs="Times New Roman"/>
                <w:sz w:val="24"/>
                <w:szCs w:val="24"/>
                <w:lang w:eastAsia="en-US"/>
                <w14:ligatures w14:val="standardContextual"/>
              </w:rPr>
              <w:t>Ekspertiem ir lūgts</w:t>
            </w:r>
            <w:r w:rsidR="00870ED0">
              <w:rPr>
                <w:rFonts w:ascii="Times New Roman" w:eastAsia="Times New Roman" w:hAnsi="Times New Roman" w:cs="Times New Roman"/>
                <w:sz w:val="24"/>
                <w:szCs w:val="24"/>
                <w:lang w:eastAsia="en-US"/>
                <w14:ligatures w14:val="standardContextual"/>
              </w:rPr>
              <w:t>, organizējot vizīti, cik iespējams ņemt vērā zinātnisko institūciju un augstskolu iespējas.</w:t>
            </w:r>
          </w:p>
        </w:tc>
      </w:tr>
      <w:tr w:rsidR="00744FE0" w14:paraId="63FFB943" w14:textId="77777777" w:rsidTr="001550C3">
        <w:trPr>
          <w:trHeight w:val="300"/>
        </w:trPr>
        <w:tc>
          <w:tcPr>
            <w:tcW w:w="1349" w:type="dxa"/>
          </w:tcPr>
          <w:p w14:paraId="6BF696E3" w14:textId="399308A2" w:rsidR="00744FE0" w:rsidRDefault="006E3673" w:rsidP="00986E86">
            <w:pPr>
              <w:jc w:val="both"/>
              <w:rPr>
                <w:rFonts w:ascii="Times New Roman" w:hAnsi="Times New Roman" w:cs="Times New Roman"/>
                <w:sz w:val="24"/>
                <w:szCs w:val="24"/>
              </w:rPr>
            </w:pPr>
            <w:r>
              <w:rPr>
                <w:rFonts w:ascii="Times New Roman" w:hAnsi="Times New Roman" w:cs="Times New Roman"/>
                <w:sz w:val="24"/>
                <w:szCs w:val="24"/>
              </w:rPr>
              <w:t>6</w:t>
            </w:r>
          </w:p>
        </w:tc>
        <w:tc>
          <w:tcPr>
            <w:tcW w:w="3364" w:type="dxa"/>
          </w:tcPr>
          <w:p w14:paraId="6E077C39" w14:textId="77777777" w:rsidR="00744FE0" w:rsidRDefault="00744FE0" w:rsidP="00986E86">
            <w:pPr>
              <w:jc w:val="both"/>
              <w:rPr>
                <w:rFonts w:ascii="Times New Roman" w:hAnsi="Times New Roman" w:cs="Times New Roman"/>
                <w:sz w:val="24"/>
                <w:szCs w:val="24"/>
              </w:rPr>
            </w:pPr>
          </w:p>
        </w:tc>
        <w:tc>
          <w:tcPr>
            <w:tcW w:w="4297" w:type="dxa"/>
          </w:tcPr>
          <w:p w14:paraId="3EF3088A" w14:textId="129A9E27" w:rsidR="00744FE0" w:rsidRPr="00744FE0" w:rsidRDefault="00744FE0" w:rsidP="00744FE0">
            <w:pPr>
              <w:pStyle w:val="PlainText"/>
              <w:jc w:val="both"/>
              <w:rPr>
                <w:rFonts w:ascii="Times New Roman" w:hAnsi="Times New Roman" w:cs="Times New Roman"/>
                <w:sz w:val="24"/>
                <w:szCs w:val="24"/>
              </w:rPr>
            </w:pPr>
            <w:r w:rsidRPr="00744FE0">
              <w:rPr>
                <w:rFonts w:ascii="Times New Roman" w:hAnsi="Times New Roman" w:cs="Times New Roman"/>
                <w:sz w:val="24"/>
                <w:szCs w:val="24"/>
              </w:rPr>
              <w:t>Vai arī varam sadaļā G1.2 minēt zinātnes nozares, kas ir ārpus G1.1?</w:t>
            </w:r>
          </w:p>
          <w:p w14:paraId="303576FE" w14:textId="77777777" w:rsidR="00744FE0" w:rsidRPr="00744FE0" w:rsidRDefault="00744FE0" w:rsidP="00744FE0">
            <w:pPr>
              <w:jc w:val="both"/>
              <w:rPr>
                <w:rFonts w:ascii="Times New Roman" w:eastAsia="Times New Roman" w:hAnsi="Times New Roman" w:cs="Times New Roman"/>
                <w:sz w:val="24"/>
                <w:szCs w:val="24"/>
              </w:rPr>
            </w:pPr>
          </w:p>
        </w:tc>
        <w:tc>
          <w:tcPr>
            <w:tcW w:w="4877" w:type="dxa"/>
          </w:tcPr>
          <w:p w14:paraId="1B38DC43" w14:textId="4791C742" w:rsidR="00744FE0" w:rsidRPr="00744FE0" w:rsidRDefault="00744FE0" w:rsidP="00744FE0">
            <w:pPr>
              <w:pStyle w:val="PlainText"/>
              <w:jc w:val="both"/>
              <w:rPr>
                <w:rFonts w:ascii="Times New Roman" w:hAnsi="Times New Roman" w:cs="Times New Roman"/>
                <w:sz w:val="24"/>
                <w:szCs w:val="24"/>
              </w:rPr>
            </w:pPr>
            <w:r w:rsidRPr="00744FE0">
              <w:rPr>
                <w:rFonts w:ascii="Times New Roman" w:hAnsi="Times New Roman" w:cs="Times New Roman"/>
                <w:sz w:val="24"/>
                <w:szCs w:val="24"/>
              </w:rPr>
              <w:t>Lūdzu ņemt vērā, ka gan 2019.gadā, gan 2025.gadā novērtējums tiek veikts zinātnes nozaru grupās (iepriekš gan bija cits nosaukums: "zinātnes nozares", tagad ir "zinātnes nozaru grupas", bet būtībā koncepts palicis nemainīgs, ka novērtē vienā no sešām zin</w:t>
            </w:r>
            <w:r>
              <w:rPr>
                <w:rFonts w:ascii="Times New Roman" w:hAnsi="Times New Roman" w:cs="Times New Roman"/>
                <w:sz w:val="24"/>
                <w:szCs w:val="24"/>
              </w:rPr>
              <w:t xml:space="preserve">ātnes </w:t>
            </w:r>
            <w:r w:rsidRPr="00744FE0">
              <w:rPr>
                <w:rFonts w:ascii="Times New Roman" w:hAnsi="Times New Roman" w:cs="Times New Roman"/>
                <w:sz w:val="24"/>
                <w:szCs w:val="24"/>
              </w:rPr>
              <w:t xml:space="preserve">nozaru grupām). </w:t>
            </w:r>
          </w:p>
          <w:p w14:paraId="5C35B833" w14:textId="77777777" w:rsidR="00744FE0" w:rsidRPr="00744FE0" w:rsidRDefault="00744FE0" w:rsidP="00744FE0">
            <w:pPr>
              <w:pStyle w:val="PlainText"/>
              <w:jc w:val="both"/>
              <w:rPr>
                <w:rFonts w:ascii="Times New Roman" w:hAnsi="Times New Roman" w:cs="Times New Roman"/>
                <w:sz w:val="24"/>
                <w:szCs w:val="24"/>
              </w:rPr>
            </w:pPr>
          </w:p>
          <w:p w14:paraId="13E8752A" w14:textId="716EDE30" w:rsidR="00744FE0" w:rsidRPr="00744FE0" w:rsidRDefault="00744FE0" w:rsidP="00744FE0">
            <w:pPr>
              <w:pStyle w:val="PlainText"/>
              <w:jc w:val="both"/>
              <w:rPr>
                <w:rFonts w:ascii="Times New Roman" w:hAnsi="Times New Roman" w:cs="Times New Roman"/>
                <w:sz w:val="24"/>
                <w:szCs w:val="24"/>
              </w:rPr>
            </w:pPr>
            <w:r w:rsidRPr="00744FE0">
              <w:rPr>
                <w:rFonts w:ascii="Times New Roman" w:hAnsi="Times New Roman" w:cs="Times New Roman"/>
                <w:sz w:val="24"/>
                <w:szCs w:val="24"/>
              </w:rPr>
              <w:t>G1.2. jānorāda tās nozares, kas sakrīt ar G1.1. jautājumā norādīto nozaru grupu. Tāpat bija arī 2019.gada novērtējumā.</w:t>
            </w:r>
          </w:p>
          <w:p w14:paraId="5031C3BE" w14:textId="356C707A" w:rsidR="00744FE0" w:rsidRPr="00744FE0" w:rsidRDefault="00744FE0" w:rsidP="00744FE0">
            <w:pPr>
              <w:pStyle w:val="PlainText"/>
              <w:jc w:val="both"/>
              <w:rPr>
                <w:rFonts w:ascii="Times New Roman" w:hAnsi="Times New Roman" w:cs="Times New Roman"/>
                <w:sz w:val="24"/>
                <w:szCs w:val="24"/>
              </w:rPr>
            </w:pPr>
            <w:r w:rsidRPr="00744FE0">
              <w:rPr>
                <w:rFonts w:ascii="Times New Roman" w:hAnsi="Times New Roman" w:cs="Times New Roman"/>
                <w:sz w:val="24"/>
                <w:szCs w:val="24"/>
              </w:rPr>
              <w:t xml:space="preserve">Tās nozares, kas ir ārpus G1.1A norādītās, ir jānorāda pie jautājuma G1.3. </w:t>
            </w:r>
          </w:p>
          <w:p w14:paraId="202F1EC6" w14:textId="6BF11187" w:rsidR="00744FE0" w:rsidRPr="00744FE0" w:rsidRDefault="00744FE0" w:rsidP="00744FE0">
            <w:pPr>
              <w:pStyle w:val="PlainText"/>
              <w:jc w:val="both"/>
              <w:rPr>
                <w:rFonts w:ascii="Times New Roman" w:hAnsi="Times New Roman" w:cs="Times New Roman"/>
                <w:sz w:val="24"/>
                <w:szCs w:val="24"/>
              </w:rPr>
            </w:pPr>
            <w:r w:rsidRPr="00744FE0">
              <w:rPr>
                <w:rFonts w:ascii="Times New Roman" w:hAnsi="Times New Roman" w:cs="Times New Roman"/>
                <w:sz w:val="24"/>
                <w:szCs w:val="24"/>
              </w:rPr>
              <w:lastRenderedPageBreak/>
              <w:t>Tas, kas ir pamainījies</w:t>
            </w:r>
            <w:r>
              <w:rPr>
                <w:rFonts w:ascii="Times New Roman" w:hAnsi="Times New Roman" w:cs="Times New Roman"/>
                <w:sz w:val="24"/>
                <w:szCs w:val="24"/>
              </w:rPr>
              <w:t xml:space="preserve"> salīdzinājumā ar 2019. gadu,</w:t>
            </w:r>
            <w:r w:rsidRPr="00744FE0">
              <w:rPr>
                <w:rFonts w:ascii="Times New Roman" w:hAnsi="Times New Roman" w:cs="Times New Roman"/>
                <w:sz w:val="24"/>
                <w:szCs w:val="24"/>
              </w:rPr>
              <w:t xml:space="preserve"> ir nākusi klāt saistītā nozaru GRUPA (jautājums G1.1A), bet tas neietekmē G1.1. un G1.2.</w:t>
            </w:r>
            <w:r>
              <w:rPr>
                <w:rFonts w:ascii="Times New Roman" w:hAnsi="Times New Roman" w:cs="Times New Roman"/>
                <w:sz w:val="24"/>
                <w:szCs w:val="24"/>
              </w:rPr>
              <w:t xml:space="preserve"> </w:t>
            </w:r>
            <w:r w:rsidRPr="00744FE0">
              <w:rPr>
                <w:rFonts w:ascii="Times New Roman" w:hAnsi="Times New Roman" w:cs="Times New Roman"/>
                <w:sz w:val="24"/>
                <w:szCs w:val="24"/>
              </w:rPr>
              <w:t>un G1.3. jautājumus, kas ir nemainīgi kopš iepriekšējās novērtēšanas.</w:t>
            </w:r>
          </w:p>
          <w:p w14:paraId="4ABC6819" w14:textId="77777777" w:rsidR="00744FE0" w:rsidRPr="00744FE0" w:rsidRDefault="00744FE0" w:rsidP="00744FE0">
            <w:pPr>
              <w:pStyle w:val="PlainText"/>
              <w:jc w:val="both"/>
              <w:rPr>
                <w:rFonts w:ascii="Times New Roman" w:hAnsi="Times New Roman" w:cs="Times New Roman"/>
                <w:sz w:val="24"/>
                <w:szCs w:val="24"/>
              </w:rPr>
            </w:pPr>
          </w:p>
          <w:p w14:paraId="38F25C93" w14:textId="77777777" w:rsidR="00744FE0" w:rsidRPr="00744FE0" w:rsidRDefault="00744FE0" w:rsidP="00744FE0">
            <w:pPr>
              <w:pStyle w:val="PlainText"/>
              <w:jc w:val="both"/>
              <w:rPr>
                <w:rFonts w:ascii="Times New Roman" w:hAnsi="Times New Roman" w:cs="Times New Roman"/>
                <w:sz w:val="24"/>
                <w:szCs w:val="24"/>
              </w:rPr>
            </w:pPr>
            <w:r w:rsidRPr="00744FE0">
              <w:rPr>
                <w:rFonts w:ascii="Times New Roman" w:hAnsi="Times New Roman" w:cs="Times New Roman"/>
                <w:sz w:val="24"/>
                <w:szCs w:val="24"/>
              </w:rPr>
              <w:t>Kopsavilkumā:</w:t>
            </w:r>
          </w:p>
          <w:p w14:paraId="44D656E8" w14:textId="36C51911" w:rsidR="00744FE0" w:rsidRPr="00744FE0" w:rsidRDefault="00744FE0" w:rsidP="00744FE0">
            <w:pPr>
              <w:pStyle w:val="PlainText"/>
              <w:jc w:val="both"/>
              <w:rPr>
                <w:rFonts w:ascii="Times New Roman" w:hAnsi="Times New Roman" w:cs="Times New Roman"/>
                <w:sz w:val="24"/>
                <w:szCs w:val="24"/>
              </w:rPr>
            </w:pPr>
            <w:r w:rsidRPr="00744FE0">
              <w:rPr>
                <w:rFonts w:ascii="Times New Roman" w:hAnsi="Times New Roman" w:cs="Times New Roman"/>
                <w:sz w:val="24"/>
                <w:szCs w:val="24"/>
              </w:rPr>
              <w:t>G1.1. un G1.1A norāda nozaru grupas (Inženierzinātne / Dabaszinātnes / Humanitārās un mākslas zinātnes / ..). G1.1A lielākajai daļai ZI paliks neaizpildīts lauks (dati par savām zin</w:t>
            </w:r>
            <w:r>
              <w:rPr>
                <w:rFonts w:ascii="Times New Roman" w:hAnsi="Times New Roman" w:cs="Times New Roman"/>
                <w:sz w:val="24"/>
                <w:szCs w:val="24"/>
              </w:rPr>
              <w:t xml:space="preserve">ātnes </w:t>
            </w:r>
            <w:r w:rsidRPr="00744FE0">
              <w:rPr>
                <w:rFonts w:ascii="Times New Roman" w:hAnsi="Times New Roman" w:cs="Times New Roman"/>
                <w:sz w:val="24"/>
                <w:szCs w:val="24"/>
              </w:rPr>
              <w:t>nozaru grupām bija jāsniedz līdz 2025.g. 1.janvārim).</w:t>
            </w:r>
          </w:p>
          <w:p w14:paraId="6DD0E483" w14:textId="55D4BCC5" w:rsidR="00744FE0" w:rsidRPr="00744FE0" w:rsidRDefault="00744FE0" w:rsidP="00744FE0">
            <w:pPr>
              <w:pStyle w:val="PlainText"/>
              <w:jc w:val="both"/>
              <w:rPr>
                <w:rFonts w:ascii="Times New Roman" w:hAnsi="Times New Roman" w:cs="Times New Roman"/>
                <w:sz w:val="24"/>
                <w:szCs w:val="24"/>
              </w:rPr>
            </w:pPr>
            <w:r w:rsidRPr="00744FE0">
              <w:rPr>
                <w:rFonts w:ascii="Times New Roman" w:hAnsi="Times New Roman" w:cs="Times New Roman"/>
                <w:sz w:val="24"/>
                <w:szCs w:val="24"/>
              </w:rPr>
              <w:t>G1.1A. bija jānorāda nozaru grupa tikai tad,</w:t>
            </w:r>
            <w:r w:rsidRPr="00744FE0">
              <w:rPr>
                <w:rFonts w:ascii="Times New Roman" w:hAnsi="Times New Roman" w:cs="Times New Roman"/>
                <w:i/>
                <w:iCs/>
                <w:sz w:val="24"/>
                <w:szCs w:val="24"/>
              </w:rPr>
              <w:t xml:space="preserve"> ja </w:t>
            </w:r>
            <w:r w:rsidRPr="00744FE0">
              <w:rPr>
                <w:rFonts w:ascii="Times New Roman" w:hAnsi="Times New Roman" w:cs="Times New Roman"/>
                <w:sz w:val="24"/>
                <w:szCs w:val="24"/>
              </w:rPr>
              <w:t>tā kopā ar G1.1. ir neatraujama un ir izteikta savstarpēja starpdisciplinaritāte</w:t>
            </w:r>
            <w:r>
              <w:rPr>
                <w:rFonts w:ascii="Times New Roman" w:hAnsi="Times New Roman" w:cs="Times New Roman"/>
                <w:sz w:val="24"/>
                <w:szCs w:val="24"/>
              </w:rPr>
              <w:t>,</w:t>
            </w:r>
            <w:r w:rsidRPr="00744FE0">
              <w:rPr>
                <w:rFonts w:ascii="Times New Roman" w:hAnsi="Times New Roman" w:cs="Times New Roman"/>
                <w:sz w:val="24"/>
                <w:szCs w:val="24"/>
              </w:rPr>
              <w:t xml:space="preserve"> un tad attiecīgi tās (max divas) arī tiks novērtētas kopā</w:t>
            </w:r>
            <w:r>
              <w:rPr>
                <w:rFonts w:ascii="Times New Roman" w:hAnsi="Times New Roman" w:cs="Times New Roman"/>
                <w:sz w:val="24"/>
                <w:szCs w:val="24"/>
              </w:rPr>
              <w:t>.</w:t>
            </w:r>
            <w:r w:rsidRPr="00744FE0">
              <w:rPr>
                <w:rFonts w:ascii="Times New Roman" w:hAnsi="Times New Roman" w:cs="Times New Roman"/>
                <w:sz w:val="24"/>
                <w:szCs w:val="24"/>
              </w:rPr>
              <w:t xml:space="preserve"> </w:t>
            </w:r>
          </w:p>
          <w:p w14:paraId="01DB5474" w14:textId="77777777" w:rsidR="00744FE0" w:rsidRPr="00744FE0" w:rsidRDefault="00744FE0" w:rsidP="00744FE0">
            <w:pPr>
              <w:pStyle w:val="PlainText"/>
              <w:jc w:val="both"/>
              <w:rPr>
                <w:rFonts w:ascii="Times New Roman" w:hAnsi="Times New Roman" w:cs="Times New Roman"/>
                <w:sz w:val="24"/>
                <w:szCs w:val="24"/>
              </w:rPr>
            </w:pPr>
            <w:r w:rsidRPr="00744FE0">
              <w:rPr>
                <w:rFonts w:ascii="Times New Roman" w:hAnsi="Times New Roman" w:cs="Times New Roman"/>
                <w:sz w:val="24"/>
                <w:szCs w:val="24"/>
              </w:rPr>
              <w:t>G1.2. norāda tās nozares (ne grupas), kuras sakrīt ar lielajām nozaru grupām (G1.1.).</w:t>
            </w:r>
          </w:p>
          <w:p w14:paraId="0E22B17D" w14:textId="456361FA" w:rsidR="00744FE0" w:rsidRPr="00744FE0" w:rsidRDefault="00744FE0" w:rsidP="00744FE0">
            <w:pPr>
              <w:pStyle w:val="PlainText"/>
              <w:jc w:val="both"/>
              <w:rPr>
                <w:rFonts w:ascii="Times New Roman" w:eastAsia="Times New Roman" w:hAnsi="Times New Roman" w:cs="Times New Roman"/>
                <w:sz w:val="24"/>
                <w:szCs w:val="24"/>
              </w:rPr>
            </w:pPr>
            <w:r w:rsidRPr="00744FE0">
              <w:rPr>
                <w:rFonts w:ascii="Times New Roman" w:hAnsi="Times New Roman" w:cs="Times New Roman"/>
                <w:sz w:val="24"/>
                <w:szCs w:val="24"/>
              </w:rPr>
              <w:t>G1.3. norāda tās, kuras ir ārpus G1.1.</w:t>
            </w:r>
          </w:p>
        </w:tc>
      </w:tr>
      <w:tr w:rsidR="00E80B60" w:rsidRPr="009B08F4" w14:paraId="50C1D901" w14:textId="77777777" w:rsidTr="001550C3">
        <w:tc>
          <w:tcPr>
            <w:tcW w:w="1349" w:type="dxa"/>
          </w:tcPr>
          <w:p w14:paraId="753272EA" w14:textId="77777777" w:rsidR="00E80B60" w:rsidRDefault="00E80B60" w:rsidP="00986E86">
            <w:pPr>
              <w:jc w:val="both"/>
              <w:rPr>
                <w:rFonts w:ascii="Times New Roman" w:hAnsi="Times New Roman" w:cs="Times New Roman"/>
                <w:sz w:val="24"/>
                <w:szCs w:val="24"/>
              </w:rPr>
            </w:pPr>
          </w:p>
        </w:tc>
        <w:tc>
          <w:tcPr>
            <w:tcW w:w="12538" w:type="dxa"/>
            <w:gridSpan w:val="3"/>
          </w:tcPr>
          <w:p w14:paraId="652219BC" w14:textId="77777777" w:rsidR="00E80B60" w:rsidRDefault="00E80B60" w:rsidP="00986E86">
            <w:pPr>
              <w:jc w:val="both"/>
              <w:rPr>
                <w:rFonts w:ascii="Times New Roman" w:hAnsi="Times New Roman" w:cs="Times New Roman"/>
                <w:b/>
                <w:bCs/>
                <w:sz w:val="28"/>
                <w:szCs w:val="28"/>
              </w:rPr>
            </w:pPr>
            <w:r w:rsidRPr="00E80B60">
              <w:rPr>
                <w:rFonts w:ascii="Times New Roman" w:hAnsi="Times New Roman" w:cs="Times New Roman"/>
                <w:b/>
                <w:bCs/>
                <w:sz w:val="28"/>
                <w:szCs w:val="28"/>
              </w:rPr>
              <w:t>1.sadaļa Pašvērtējums</w:t>
            </w:r>
          </w:p>
          <w:p w14:paraId="3D8FCD40" w14:textId="00951C8C" w:rsidR="006231AE" w:rsidRPr="00E80B60" w:rsidRDefault="006231AE" w:rsidP="00986E86">
            <w:pPr>
              <w:jc w:val="both"/>
              <w:rPr>
                <w:rFonts w:ascii="Times New Roman" w:hAnsi="Times New Roman" w:cs="Times New Roman"/>
                <w:b/>
                <w:bCs/>
                <w:sz w:val="28"/>
                <w:szCs w:val="28"/>
              </w:rPr>
            </w:pPr>
          </w:p>
        </w:tc>
      </w:tr>
      <w:tr w:rsidR="00986E86" w:rsidRPr="009B08F4" w14:paraId="28E4F778" w14:textId="77777777" w:rsidTr="001550C3">
        <w:tc>
          <w:tcPr>
            <w:tcW w:w="1349" w:type="dxa"/>
          </w:tcPr>
          <w:p w14:paraId="14E6245E" w14:textId="58BF119B" w:rsidR="00986E86" w:rsidRPr="009B08F4" w:rsidRDefault="006E3673" w:rsidP="00986E86">
            <w:pPr>
              <w:jc w:val="both"/>
              <w:rPr>
                <w:rFonts w:ascii="Times New Roman" w:hAnsi="Times New Roman" w:cs="Times New Roman"/>
                <w:sz w:val="24"/>
                <w:szCs w:val="24"/>
              </w:rPr>
            </w:pPr>
            <w:r>
              <w:rPr>
                <w:rFonts w:ascii="Times New Roman" w:hAnsi="Times New Roman" w:cs="Times New Roman"/>
                <w:sz w:val="24"/>
                <w:szCs w:val="24"/>
              </w:rPr>
              <w:t>7</w:t>
            </w:r>
          </w:p>
        </w:tc>
        <w:tc>
          <w:tcPr>
            <w:tcW w:w="3364" w:type="dxa"/>
          </w:tcPr>
          <w:p w14:paraId="348B5FF6" w14:textId="22F3DC59" w:rsidR="00986E86" w:rsidRPr="001D397C" w:rsidRDefault="00986E86" w:rsidP="00986E86">
            <w:pPr>
              <w:jc w:val="both"/>
              <w:rPr>
                <w:rFonts w:ascii="Times New Roman" w:hAnsi="Times New Roman" w:cs="Times New Roman"/>
                <w:sz w:val="24"/>
                <w:szCs w:val="24"/>
              </w:rPr>
            </w:pPr>
            <w:r w:rsidRPr="001D397C">
              <w:rPr>
                <w:rFonts w:ascii="Times New Roman" w:hAnsi="Times New Roman" w:cs="Times New Roman"/>
                <w:sz w:val="24"/>
                <w:szCs w:val="24"/>
              </w:rPr>
              <w:t>1.14</w:t>
            </w:r>
            <w:r w:rsidR="00C1399A">
              <w:rPr>
                <w:rFonts w:ascii="Times New Roman" w:hAnsi="Times New Roman" w:cs="Times New Roman"/>
                <w:sz w:val="24"/>
                <w:szCs w:val="24"/>
              </w:rPr>
              <w:t>.</w:t>
            </w:r>
            <w:r w:rsidRPr="001D397C">
              <w:rPr>
                <w:rFonts w:ascii="Times New Roman" w:hAnsi="Times New Roman" w:cs="Times New Roman"/>
                <w:sz w:val="24"/>
                <w:szCs w:val="24"/>
              </w:rPr>
              <w:t xml:space="preserve"> Role in doctoral studies and post-doctoral research and its impact </w:t>
            </w:r>
          </w:p>
          <w:p w14:paraId="3A4C6506" w14:textId="77777777" w:rsidR="00986E86" w:rsidRPr="001D397C" w:rsidRDefault="00986E86" w:rsidP="00986E86">
            <w:pPr>
              <w:jc w:val="both"/>
              <w:rPr>
                <w:rFonts w:ascii="Times New Roman" w:hAnsi="Times New Roman" w:cs="Times New Roman"/>
                <w:sz w:val="24"/>
                <w:szCs w:val="24"/>
              </w:rPr>
            </w:pPr>
          </w:p>
          <w:p w14:paraId="5C0DEC4F" w14:textId="41651F47" w:rsidR="00986E86" w:rsidRPr="009B08F4" w:rsidRDefault="00986E86" w:rsidP="00986E86">
            <w:pPr>
              <w:jc w:val="both"/>
              <w:rPr>
                <w:rFonts w:ascii="Times New Roman" w:hAnsi="Times New Roman" w:cs="Times New Roman"/>
                <w:sz w:val="24"/>
                <w:szCs w:val="24"/>
              </w:rPr>
            </w:pPr>
          </w:p>
        </w:tc>
        <w:tc>
          <w:tcPr>
            <w:tcW w:w="4297" w:type="dxa"/>
          </w:tcPr>
          <w:p w14:paraId="74C61811" w14:textId="77777777" w:rsidR="00986E86" w:rsidRPr="001D397C" w:rsidRDefault="00986E86" w:rsidP="00986E86">
            <w:pPr>
              <w:jc w:val="both"/>
              <w:rPr>
                <w:rFonts w:ascii="Times New Roman" w:hAnsi="Times New Roman" w:cs="Times New Roman"/>
                <w:sz w:val="24"/>
                <w:szCs w:val="24"/>
              </w:rPr>
            </w:pPr>
            <w:r w:rsidRPr="001D397C">
              <w:rPr>
                <w:rFonts w:ascii="Times New Roman" w:hAnsi="Times New Roman" w:cs="Times New Roman"/>
                <w:sz w:val="24"/>
                <w:szCs w:val="24"/>
              </w:rPr>
              <w:t xml:space="preserve">Vai 1.14 sadaļā drīkstam aprakstīt nodrošinājumu ar infrastruktūru un administratīvo atbalstu un tikai, nevis to, kā atbalstam jebkuru jauno zinātnieku turpmākajā pētniecības karjeras attīstībā. </w:t>
            </w:r>
          </w:p>
          <w:p w14:paraId="6E963936" w14:textId="77777777" w:rsidR="00986E86" w:rsidRPr="001D397C" w:rsidRDefault="00986E86" w:rsidP="00986E86">
            <w:pPr>
              <w:jc w:val="both"/>
              <w:rPr>
                <w:rFonts w:ascii="Times New Roman" w:hAnsi="Times New Roman" w:cs="Times New Roman"/>
                <w:sz w:val="24"/>
                <w:szCs w:val="24"/>
              </w:rPr>
            </w:pPr>
          </w:p>
          <w:p w14:paraId="141DC255" w14:textId="7B8EFED6" w:rsidR="00986E86" w:rsidRPr="001D397C" w:rsidRDefault="00986E86" w:rsidP="00986E86">
            <w:pPr>
              <w:jc w:val="both"/>
              <w:rPr>
                <w:rFonts w:ascii="Times New Roman" w:hAnsi="Times New Roman" w:cs="Times New Roman"/>
                <w:sz w:val="24"/>
                <w:szCs w:val="24"/>
              </w:rPr>
            </w:pPr>
            <w:r>
              <w:rPr>
                <w:rFonts w:ascii="Times New Roman" w:hAnsi="Times New Roman" w:cs="Times New Roman"/>
                <w:sz w:val="24"/>
                <w:szCs w:val="24"/>
              </w:rPr>
              <w:lastRenderedPageBreak/>
              <w:t>Augstskolai</w:t>
            </w:r>
            <w:r w:rsidRPr="001D397C">
              <w:rPr>
                <w:rFonts w:ascii="Times New Roman" w:hAnsi="Times New Roman" w:cs="Times New Roman"/>
                <w:sz w:val="24"/>
                <w:szCs w:val="24"/>
              </w:rPr>
              <w:t xml:space="preserve"> vēsturiski nav daudz pieteikumu šajā programmā, tas ir saistīts ar programmas nosacījumiem – pilnas slodzes darbu projektā. Tā kā </w:t>
            </w:r>
            <w:r>
              <w:rPr>
                <w:rFonts w:ascii="Times New Roman" w:hAnsi="Times New Roman" w:cs="Times New Roman"/>
                <w:sz w:val="24"/>
                <w:szCs w:val="24"/>
              </w:rPr>
              <w:t>augstskola</w:t>
            </w:r>
            <w:r w:rsidRPr="001D397C">
              <w:rPr>
                <w:rFonts w:ascii="Times New Roman" w:hAnsi="Times New Roman" w:cs="Times New Roman"/>
                <w:sz w:val="24"/>
                <w:szCs w:val="24"/>
              </w:rPr>
              <w:t xml:space="preserve"> patiešām liela daļa jauno zinātnieku ir ārsti, kas, lai nezaudētu kvalifikāciju un vairāk kā 8-10 gadu laikā iegūtās zināšanas, turpina strādāt medicīnā, tad šie kolēģi parasti nepiesaka grantus pēcdoktorantūras programmā, jo formāli neizpildītu pilnas slodzes darba nosacījumu saistībā ar darbu klīnikās. </w:t>
            </w:r>
          </w:p>
          <w:p w14:paraId="1D2F7B74" w14:textId="002F9235" w:rsidR="00986E86" w:rsidRPr="009B08F4" w:rsidRDefault="00986E86" w:rsidP="00986E86">
            <w:pPr>
              <w:jc w:val="both"/>
              <w:rPr>
                <w:rFonts w:ascii="Times New Roman" w:hAnsi="Times New Roman" w:cs="Times New Roman"/>
                <w:sz w:val="24"/>
                <w:szCs w:val="24"/>
              </w:rPr>
            </w:pPr>
            <w:r w:rsidRPr="001D397C">
              <w:rPr>
                <w:rFonts w:ascii="Times New Roman" w:hAnsi="Times New Roman" w:cs="Times New Roman"/>
                <w:sz w:val="24"/>
                <w:szCs w:val="24"/>
              </w:rPr>
              <w:t xml:space="preserve">Šādā gadījumā ari ekspertiem varētu rasties maldīgs priekšstats, ka </w:t>
            </w:r>
            <w:r>
              <w:rPr>
                <w:rFonts w:ascii="Times New Roman" w:hAnsi="Times New Roman" w:cs="Times New Roman"/>
                <w:sz w:val="24"/>
                <w:szCs w:val="24"/>
              </w:rPr>
              <w:t>augstskolā</w:t>
            </w:r>
            <w:r w:rsidRPr="001D397C">
              <w:rPr>
                <w:rFonts w:ascii="Times New Roman" w:hAnsi="Times New Roman" w:cs="Times New Roman"/>
                <w:sz w:val="24"/>
                <w:szCs w:val="24"/>
              </w:rPr>
              <w:t xml:space="preserve"> ir maz jauno zinātnieku (postdoku) un atbalsts viņiem ir neliels. </w:t>
            </w:r>
          </w:p>
        </w:tc>
        <w:tc>
          <w:tcPr>
            <w:tcW w:w="4877" w:type="dxa"/>
          </w:tcPr>
          <w:p w14:paraId="419FC212" w14:textId="0241DCA8" w:rsidR="00986E86" w:rsidRPr="009B08F4" w:rsidRDefault="00986E86" w:rsidP="00986E86">
            <w:pPr>
              <w:jc w:val="both"/>
              <w:rPr>
                <w:rFonts w:ascii="Times New Roman" w:hAnsi="Times New Roman" w:cs="Times New Roman"/>
                <w:sz w:val="24"/>
                <w:szCs w:val="24"/>
              </w:rPr>
            </w:pPr>
            <w:r w:rsidRPr="00975633">
              <w:rPr>
                <w:rFonts w:ascii="Times New Roman" w:hAnsi="Times New Roman" w:cs="Times New Roman"/>
                <w:sz w:val="24"/>
                <w:szCs w:val="24"/>
              </w:rPr>
              <w:lastRenderedPageBreak/>
              <w:t>Jā, varat aprakstīt jebkuru</w:t>
            </w:r>
            <w:r w:rsidRPr="00975633">
              <w:rPr>
                <w:rFonts w:ascii="Times New Roman" w:hAnsi="Times New Roman" w:cs="Times New Roman"/>
                <w:b/>
                <w:bCs/>
                <w:sz w:val="24"/>
                <w:szCs w:val="24"/>
              </w:rPr>
              <w:t xml:space="preserve"> </w:t>
            </w:r>
            <w:r w:rsidRPr="00E25012">
              <w:rPr>
                <w:rFonts w:ascii="Times New Roman" w:hAnsi="Times New Roman" w:cs="Times New Roman"/>
                <w:i/>
                <w:iCs/>
                <w:sz w:val="24"/>
                <w:szCs w:val="24"/>
              </w:rPr>
              <w:t>būtisku atbalstu</w:t>
            </w:r>
            <w:r w:rsidRPr="00975633">
              <w:rPr>
                <w:rFonts w:ascii="Times New Roman" w:hAnsi="Times New Roman" w:cs="Times New Roman"/>
                <w:sz w:val="24"/>
                <w:szCs w:val="24"/>
              </w:rPr>
              <w:t xml:space="preserve">, ko sniedzat jauno zinātnieku turpmākajā pētniecības karjeras attīstībā. </w:t>
            </w:r>
          </w:p>
        </w:tc>
      </w:tr>
      <w:tr w:rsidR="00986E86" w:rsidRPr="009B08F4" w14:paraId="274BB1CD" w14:textId="77777777" w:rsidTr="001550C3">
        <w:tc>
          <w:tcPr>
            <w:tcW w:w="1349" w:type="dxa"/>
          </w:tcPr>
          <w:p w14:paraId="59AA6C68" w14:textId="4F0EF730" w:rsidR="00986E86" w:rsidRPr="009B08F4" w:rsidRDefault="006E3673" w:rsidP="00986E86">
            <w:pPr>
              <w:jc w:val="both"/>
              <w:rPr>
                <w:rFonts w:ascii="Times New Roman" w:hAnsi="Times New Roman" w:cs="Times New Roman"/>
                <w:sz w:val="24"/>
                <w:szCs w:val="24"/>
              </w:rPr>
            </w:pPr>
            <w:r>
              <w:rPr>
                <w:rFonts w:ascii="Times New Roman" w:hAnsi="Times New Roman" w:cs="Times New Roman"/>
                <w:sz w:val="24"/>
                <w:szCs w:val="24"/>
              </w:rPr>
              <w:t>8</w:t>
            </w:r>
          </w:p>
        </w:tc>
        <w:tc>
          <w:tcPr>
            <w:tcW w:w="3364" w:type="dxa"/>
          </w:tcPr>
          <w:p w14:paraId="7A0DCAB6" w14:textId="24F7A9BC" w:rsidR="00986E86" w:rsidRPr="001D397C" w:rsidRDefault="00986E86" w:rsidP="00986E86">
            <w:pPr>
              <w:jc w:val="both"/>
              <w:rPr>
                <w:rFonts w:ascii="Times New Roman" w:hAnsi="Times New Roman" w:cs="Times New Roman"/>
                <w:sz w:val="24"/>
                <w:szCs w:val="24"/>
              </w:rPr>
            </w:pPr>
            <w:r w:rsidRPr="62EBD530">
              <w:rPr>
                <w:rFonts w:ascii="Times New Roman" w:hAnsi="Times New Roman" w:cs="Times New Roman"/>
                <w:sz w:val="24"/>
                <w:szCs w:val="24"/>
                <w:lang w:val="en-GB"/>
              </w:rPr>
              <w:t>1.15 sadaļa Sustainability of doctoral programmes and scientific excellence</w:t>
            </w:r>
          </w:p>
        </w:tc>
        <w:tc>
          <w:tcPr>
            <w:tcW w:w="4297" w:type="dxa"/>
          </w:tcPr>
          <w:p w14:paraId="7BBA49FE" w14:textId="16FAD42D" w:rsidR="00986E86" w:rsidRPr="00363095" w:rsidRDefault="00986E86" w:rsidP="00986E86">
            <w:pPr>
              <w:jc w:val="both"/>
              <w:rPr>
                <w:rFonts w:ascii="Times New Roman" w:hAnsi="Times New Roman" w:cs="Times New Roman"/>
                <w:sz w:val="24"/>
                <w:szCs w:val="24"/>
              </w:rPr>
            </w:pPr>
            <w:r w:rsidRPr="00363095">
              <w:rPr>
                <w:rFonts w:ascii="Times New Roman" w:hAnsi="Times New Roman" w:cs="Times New Roman"/>
                <w:sz w:val="24"/>
                <w:szCs w:val="24"/>
              </w:rPr>
              <w:t>Vai ziņojumā drīkstam neaizpildīt vienas vērtējamās vienības platforma ietvaros, par cik šī vienība pārklāj pētniecisko darbību citā pētniecības platformā un šīs otras platformas pamatdarbība nav saistīta ar studiju nodrošināšanu?</w:t>
            </w:r>
          </w:p>
          <w:p w14:paraId="7E26AEC3" w14:textId="1E714B00" w:rsidR="00986E86" w:rsidRPr="00363095" w:rsidRDefault="00986E86" w:rsidP="00986E86">
            <w:pPr>
              <w:jc w:val="both"/>
              <w:rPr>
                <w:rFonts w:ascii="Times New Roman" w:hAnsi="Times New Roman" w:cs="Times New Roman"/>
                <w:sz w:val="24"/>
                <w:szCs w:val="24"/>
              </w:rPr>
            </w:pPr>
            <w:r w:rsidRPr="00363095">
              <w:rPr>
                <w:rFonts w:ascii="Times New Roman" w:hAnsi="Times New Roman" w:cs="Times New Roman"/>
                <w:sz w:val="24"/>
                <w:szCs w:val="24"/>
              </w:rPr>
              <w:t>Otra platforma ir ZI institūts.</w:t>
            </w:r>
          </w:p>
        </w:tc>
        <w:tc>
          <w:tcPr>
            <w:tcW w:w="4877" w:type="dxa"/>
          </w:tcPr>
          <w:p w14:paraId="426CC345" w14:textId="77777777" w:rsidR="00986E86" w:rsidRPr="00363095" w:rsidRDefault="00986E86" w:rsidP="00986E86">
            <w:pPr>
              <w:jc w:val="both"/>
              <w:rPr>
                <w:rFonts w:ascii="Times New Roman" w:hAnsi="Times New Roman" w:cs="Times New Roman"/>
                <w:sz w:val="24"/>
                <w:szCs w:val="24"/>
              </w:rPr>
            </w:pPr>
            <w:r w:rsidRPr="00363095">
              <w:rPr>
                <w:rFonts w:ascii="Times New Roman" w:hAnsi="Times New Roman" w:cs="Times New Roman"/>
                <w:sz w:val="24"/>
                <w:szCs w:val="24"/>
              </w:rPr>
              <w:t>Jārēķinās, ka katrai nozarei/vērtējamai vienībai būs savi eksperti. Tas nozīmē, ka vienu sagatavoto informāciju, ja tā attiecas uz divām vērtējamām vienībām, būtu jāaizpilda 2 reizes, jo citādi vērtēšanas eksperti šo informāciju nesaņems.</w:t>
            </w:r>
          </w:p>
          <w:p w14:paraId="2D0B586A" w14:textId="77777777" w:rsidR="00986E86" w:rsidRPr="00363095" w:rsidRDefault="00986E86" w:rsidP="00986E86">
            <w:pPr>
              <w:jc w:val="both"/>
              <w:rPr>
                <w:rFonts w:ascii="Times New Roman" w:hAnsi="Times New Roman" w:cs="Times New Roman"/>
                <w:sz w:val="24"/>
                <w:szCs w:val="24"/>
              </w:rPr>
            </w:pPr>
          </w:p>
        </w:tc>
      </w:tr>
      <w:tr w:rsidR="00986E86" w14:paraId="7BC2104A" w14:textId="77777777" w:rsidTr="001550C3">
        <w:trPr>
          <w:trHeight w:val="3360"/>
        </w:trPr>
        <w:tc>
          <w:tcPr>
            <w:tcW w:w="1349" w:type="dxa"/>
          </w:tcPr>
          <w:p w14:paraId="1063A3D6" w14:textId="542503E9" w:rsidR="00986E86" w:rsidRDefault="006E3673" w:rsidP="00986E86">
            <w:pPr>
              <w:jc w:val="both"/>
              <w:rPr>
                <w:rFonts w:ascii="Times New Roman" w:hAnsi="Times New Roman" w:cs="Times New Roman"/>
                <w:sz w:val="24"/>
                <w:szCs w:val="24"/>
              </w:rPr>
            </w:pPr>
            <w:r>
              <w:rPr>
                <w:rFonts w:ascii="Times New Roman" w:hAnsi="Times New Roman" w:cs="Times New Roman"/>
                <w:sz w:val="24"/>
                <w:szCs w:val="24"/>
              </w:rPr>
              <w:lastRenderedPageBreak/>
              <w:t>9</w:t>
            </w:r>
          </w:p>
        </w:tc>
        <w:tc>
          <w:tcPr>
            <w:tcW w:w="3364" w:type="dxa"/>
          </w:tcPr>
          <w:p w14:paraId="5E530533" w14:textId="7777CAA1" w:rsidR="00986E86" w:rsidRDefault="00986E86" w:rsidP="00986E86">
            <w:pPr>
              <w:spacing w:before="240" w:after="240"/>
              <w:jc w:val="both"/>
              <w:rPr>
                <w:rFonts w:ascii="Times New Roman" w:eastAsia="Times New Roman" w:hAnsi="Times New Roman" w:cs="Times New Roman"/>
                <w:sz w:val="24"/>
                <w:szCs w:val="24"/>
              </w:rPr>
            </w:pPr>
            <w:r w:rsidRPr="62EBD530">
              <w:rPr>
                <w:rFonts w:ascii="Times New Roman" w:hAnsi="Times New Roman" w:cs="Times New Roman"/>
                <w:sz w:val="24"/>
                <w:szCs w:val="24"/>
                <w:lang w:val="en-GB"/>
              </w:rPr>
              <w:t>1.15 sadaļa</w:t>
            </w:r>
            <w:r w:rsidRPr="62EBD530">
              <w:rPr>
                <w:rFonts w:ascii="Times New Roman" w:eastAsia="Times New Roman" w:hAnsi="Times New Roman" w:cs="Times New Roman"/>
                <w:sz w:val="24"/>
                <w:szCs w:val="24"/>
              </w:rPr>
              <w:t xml:space="preserve"> Sustainability of doctoral programmes and scientific excellence</w:t>
            </w:r>
          </w:p>
        </w:tc>
        <w:tc>
          <w:tcPr>
            <w:tcW w:w="4297" w:type="dxa"/>
          </w:tcPr>
          <w:p w14:paraId="68629CE6" w14:textId="1BEA7039" w:rsidR="00986E86" w:rsidRDefault="00986E86" w:rsidP="00986E86">
            <w:pPr>
              <w:spacing w:before="240" w:after="240"/>
              <w:jc w:val="both"/>
              <w:rPr>
                <w:rFonts w:ascii="Times New Roman" w:eastAsia="Times New Roman" w:hAnsi="Times New Roman" w:cs="Times New Roman"/>
                <w:sz w:val="24"/>
                <w:szCs w:val="24"/>
              </w:rPr>
            </w:pPr>
            <w:r w:rsidRPr="62EBD530">
              <w:rPr>
                <w:rFonts w:ascii="Times New Roman" w:eastAsia="Times New Roman" w:hAnsi="Times New Roman" w:cs="Times New Roman"/>
                <w:sz w:val="24"/>
                <w:szCs w:val="24"/>
              </w:rPr>
              <w:t>Vai zinātniskajam institūtam būtu  jāaizpilda arī 1.15 punkts? It kā rakstīts, ka 1.15. Sustainability of doctoral programmes and scientific excellence</w:t>
            </w:r>
          </w:p>
          <w:p w14:paraId="4804B28D" w14:textId="6594F77A" w:rsidR="00986E86" w:rsidRDefault="00986E86" w:rsidP="00986E86">
            <w:pPr>
              <w:spacing w:before="240" w:after="240"/>
              <w:jc w:val="both"/>
              <w:rPr>
                <w:rFonts w:ascii="Times New Roman" w:eastAsia="Times New Roman" w:hAnsi="Times New Roman" w:cs="Times New Roman"/>
                <w:sz w:val="24"/>
                <w:szCs w:val="24"/>
                <w:lang w:val="en-US"/>
              </w:rPr>
            </w:pPr>
            <w:r w:rsidRPr="62EBD530">
              <w:rPr>
                <w:rFonts w:ascii="Times New Roman" w:eastAsia="Times New Roman" w:hAnsi="Times New Roman" w:cs="Times New Roman"/>
                <w:sz w:val="24"/>
                <w:szCs w:val="24"/>
                <w:lang w:val="en-US"/>
              </w:rPr>
              <w:t>Relevant only to universities and higher education institutions (HEI) and their assessment entities. The entities that are not HEIs provide the information regarding doctoral students and doctoral graduates under question</w:t>
            </w:r>
          </w:p>
        </w:tc>
        <w:tc>
          <w:tcPr>
            <w:tcW w:w="4877" w:type="dxa"/>
          </w:tcPr>
          <w:p w14:paraId="1A54A0C0" w14:textId="7B064DE3" w:rsidR="00986E86" w:rsidRDefault="00986E86" w:rsidP="00986E86">
            <w:pPr>
              <w:jc w:val="both"/>
              <w:rPr>
                <w:rFonts w:ascii="Times New Roman" w:eastAsia="Times New Roman" w:hAnsi="Times New Roman" w:cs="Times New Roman"/>
                <w:sz w:val="24"/>
                <w:szCs w:val="24"/>
              </w:rPr>
            </w:pPr>
            <w:r w:rsidRPr="62EBD530">
              <w:rPr>
                <w:rFonts w:ascii="Times New Roman" w:hAnsi="Times New Roman" w:cs="Times New Roman"/>
                <w:sz w:val="24"/>
                <w:szCs w:val="24"/>
                <w:lang w:eastAsia="en-US"/>
              </w:rPr>
              <w:t>Nē, nav. Šis punkts a</w:t>
            </w:r>
            <w:r w:rsidRPr="62EBD530">
              <w:rPr>
                <w:rFonts w:ascii="Times New Roman" w:eastAsia="Times New Roman" w:hAnsi="Times New Roman" w:cs="Times New Roman"/>
                <w:sz w:val="24"/>
                <w:szCs w:val="24"/>
              </w:rPr>
              <w:t>ttiecas tikai uz universitātēm, augstskolām un šo universitāšu un augstskolu vērtējamajām vienībām</w:t>
            </w:r>
            <w:r>
              <w:rPr>
                <w:rFonts w:ascii="Times New Roman" w:eastAsia="Times New Roman" w:hAnsi="Times New Roman" w:cs="Times New Roman"/>
                <w:sz w:val="24"/>
                <w:szCs w:val="24"/>
              </w:rPr>
              <w:t>.</w:t>
            </w:r>
          </w:p>
        </w:tc>
      </w:tr>
      <w:tr w:rsidR="00986E86" w14:paraId="4C1E5E18" w14:textId="77777777" w:rsidTr="001550C3">
        <w:trPr>
          <w:trHeight w:val="300"/>
        </w:trPr>
        <w:tc>
          <w:tcPr>
            <w:tcW w:w="1349" w:type="dxa"/>
          </w:tcPr>
          <w:p w14:paraId="28E88C4A" w14:textId="1E5D5FF6" w:rsidR="00986E86" w:rsidRDefault="00986E86" w:rsidP="00986E86">
            <w:pPr>
              <w:jc w:val="both"/>
              <w:rPr>
                <w:rFonts w:ascii="Times New Roman" w:hAnsi="Times New Roman" w:cs="Times New Roman"/>
                <w:sz w:val="24"/>
                <w:szCs w:val="24"/>
              </w:rPr>
            </w:pPr>
          </w:p>
        </w:tc>
        <w:tc>
          <w:tcPr>
            <w:tcW w:w="12538" w:type="dxa"/>
            <w:gridSpan w:val="3"/>
          </w:tcPr>
          <w:p w14:paraId="64DFD408" w14:textId="77777777" w:rsidR="00986E86" w:rsidRDefault="00986E86" w:rsidP="00986E86">
            <w:pPr>
              <w:jc w:val="both"/>
              <w:rPr>
                <w:rFonts w:ascii="Times New Roman" w:eastAsia="Times New Roman" w:hAnsi="Times New Roman" w:cs="Times New Roman"/>
                <w:b/>
                <w:bCs/>
                <w:color w:val="000000" w:themeColor="text1"/>
                <w:sz w:val="28"/>
                <w:szCs w:val="28"/>
              </w:rPr>
            </w:pPr>
            <w:r w:rsidRPr="62EBD530">
              <w:rPr>
                <w:rFonts w:ascii="Times New Roman" w:eastAsia="Times New Roman" w:hAnsi="Times New Roman" w:cs="Times New Roman"/>
                <w:b/>
                <w:bCs/>
                <w:color w:val="000000" w:themeColor="text1"/>
                <w:sz w:val="28"/>
                <w:szCs w:val="28"/>
              </w:rPr>
              <w:t>2.sadaļa Resursi</w:t>
            </w:r>
          </w:p>
          <w:p w14:paraId="6BB19805" w14:textId="2428A86F" w:rsidR="00FB13B5" w:rsidRDefault="00FB13B5" w:rsidP="00986E86">
            <w:pPr>
              <w:jc w:val="both"/>
              <w:rPr>
                <w:rFonts w:ascii="Times New Roman" w:eastAsia="Times New Roman" w:hAnsi="Times New Roman" w:cs="Times New Roman"/>
                <w:b/>
                <w:bCs/>
                <w:color w:val="000000" w:themeColor="text1"/>
                <w:sz w:val="28"/>
                <w:szCs w:val="28"/>
              </w:rPr>
            </w:pPr>
          </w:p>
        </w:tc>
      </w:tr>
      <w:tr w:rsidR="00986E86" w:rsidRPr="009B08F4" w14:paraId="7D803FAA" w14:textId="77777777" w:rsidTr="001550C3">
        <w:trPr>
          <w:trHeight w:val="1408"/>
        </w:trPr>
        <w:tc>
          <w:tcPr>
            <w:tcW w:w="1349" w:type="dxa"/>
          </w:tcPr>
          <w:p w14:paraId="3F86C3BF" w14:textId="353C65AF" w:rsidR="00986E86" w:rsidRPr="009B08F4" w:rsidRDefault="006E3673" w:rsidP="00986E86">
            <w:pPr>
              <w:jc w:val="both"/>
              <w:rPr>
                <w:rFonts w:ascii="Times New Roman" w:hAnsi="Times New Roman" w:cs="Times New Roman"/>
                <w:sz w:val="24"/>
                <w:szCs w:val="24"/>
              </w:rPr>
            </w:pPr>
            <w:r>
              <w:rPr>
                <w:rFonts w:ascii="Times New Roman" w:hAnsi="Times New Roman" w:cs="Times New Roman"/>
                <w:sz w:val="24"/>
                <w:szCs w:val="24"/>
              </w:rPr>
              <w:t>10</w:t>
            </w:r>
          </w:p>
        </w:tc>
        <w:tc>
          <w:tcPr>
            <w:tcW w:w="3364" w:type="dxa"/>
          </w:tcPr>
          <w:p w14:paraId="7E458196" w14:textId="77777777" w:rsidR="00986E86" w:rsidRDefault="00986E86" w:rsidP="00986E86">
            <w:pPr>
              <w:jc w:val="both"/>
              <w:rPr>
                <w:rFonts w:ascii="Times New Roman" w:eastAsia="Times New Roman" w:hAnsi="Times New Roman" w:cs="Times New Roman"/>
                <w:color w:val="000000"/>
                <w:sz w:val="24"/>
                <w:szCs w:val="24"/>
              </w:rPr>
            </w:pPr>
            <w:r w:rsidRPr="009B08F4">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1. punkts (tabula)</w:t>
            </w:r>
          </w:p>
          <w:p w14:paraId="30103F85" w14:textId="1E506A0D" w:rsidR="00986E86" w:rsidRPr="001D397C" w:rsidRDefault="00986E86" w:rsidP="00986E86">
            <w:pPr>
              <w:jc w:val="both"/>
              <w:rPr>
                <w:rFonts w:ascii="Times New Roman" w:hAnsi="Times New Roman" w:cs="Times New Roman"/>
                <w:sz w:val="24"/>
                <w:szCs w:val="24"/>
              </w:rPr>
            </w:pPr>
            <w:r>
              <w:rPr>
                <w:rFonts w:ascii="Times New Roman" w:hAnsi="Times New Roman" w:cs="Times New Roman"/>
                <w:sz w:val="24"/>
                <w:szCs w:val="24"/>
              </w:rPr>
              <w:t>Akadēmiskais personāls (jāizpilda tikai universitātēm un augstskolām)</w:t>
            </w:r>
          </w:p>
        </w:tc>
        <w:tc>
          <w:tcPr>
            <w:tcW w:w="4297" w:type="dxa"/>
          </w:tcPr>
          <w:p w14:paraId="7A618F94" w14:textId="0CB79040" w:rsidR="00986E86" w:rsidRPr="006F1661" w:rsidRDefault="00986E86" w:rsidP="00DB13AB">
            <w:pPr>
              <w:spacing w:before="100" w:beforeAutospacing="1" w:after="100" w:afterAutospacing="1"/>
              <w:jc w:val="both"/>
              <w:rPr>
                <w:rFonts w:ascii="Times New Roman" w:eastAsia="Times New Roman" w:hAnsi="Times New Roman" w:cs="Times New Roman"/>
                <w:color w:val="000000"/>
                <w:sz w:val="24"/>
                <w:szCs w:val="24"/>
              </w:rPr>
            </w:pPr>
            <w:r w:rsidRPr="009B08F4">
              <w:rPr>
                <w:rFonts w:ascii="Times New Roman" w:eastAsia="Times New Roman" w:hAnsi="Times New Roman" w:cs="Times New Roman"/>
                <w:color w:val="000000"/>
                <w:sz w:val="24"/>
                <w:szCs w:val="24"/>
              </w:rPr>
              <w:t>Vai šeit jānorāda akadēmiskā personāla kopējā slodze (akadēmiskais un zinātniskais darbs), akadēmiskā darba slodze vai tikai zinātniskā darba slodze?</w:t>
            </w:r>
          </w:p>
        </w:tc>
        <w:tc>
          <w:tcPr>
            <w:tcW w:w="4877" w:type="dxa"/>
          </w:tcPr>
          <w:p w14:paraId="0D281853" w14:textId="4B548CCB" w:rsidR="003B728C" w:rsidRDefault="00B969A9" w:rsidP="007A40EE">
            <w:pPr>
              <w:jc w:val="both"/>
              <w:rPr>
                <w:rFonts w:ascii="Times New Roman" w:hAnsi="Times New Roman" w:cs="Times New Roman"/>
                <w:color w:val="111111"/>
                <w:sz w:val="24"/>
                <w:szCs w:val="24"/>
              </w:rPr>
            </w:pPr>
            <w:r>
              <w:rPr>
                <w:rFonts w:ascii="Times New Roman" w:hAnsi="Times New Roman" w:cs="Times New Roman"/>
                <w:color w:val="111111"/>
                <w:sz w:val="24"/>
                <w:szCs w:val="24"/>
              </w:rPr>
              <w:t>Sadaļu “</w:t>
            </w:r>
            <w:r w:rsidR="003B728C">
              <w:rPr>
                <w:rFonts w:ascii="Times New Roman" w:hAnsi="Times New Roman" w:cs="Times New Roman"/>
                <w:color w:val="111111"/>
                <w:sz w:val="24"/>
                <w:szCs w:val="24"/>
              </w:rPr>
              <w:t>Academic personnel</w:t>
            </w:r>
            <w:r>
              <w:rPr>
                <w:rFonts w:ascii="Times New Roman" w:hAnsi="Times New Roman" w:cs="Times New Roman"/>
                <w:color w:val="111111"/>
                <w:sz w:val="24"/>
                <w:szCs w:val="24"/>
              </w:rPr>
              <w:t>”</w:t>
            </w:r>
            <w:r w:rsidR="003B728C">
              <w:rPr>
                <w:rFonts w:ascii="Times New Roman" w:hAnsi="Times New Roman" w:cs="Times New Roman"/>
                <w:color w:val="111111"/>
                <w:sz w:val="24"/>
                <w:szCs w:val="24"/>
              </w:rPr>
              <w:t xml:space="preserve"> aizpilda tikai augstskolas.</w:t>
            </w:r>
          </w:p>
          <w:p w14:paraId="33DB92B6" w14:textId="77777777" w:rsidR="003B728C" w:rsidRDefault="003B728C" w:rsidP="007A40EE">
            <w:pPr>
              <w:jc w:val="both"/>
              <w:rPr>
                <w:rFonts w:ascii="Times New Roman" w:hAnsi="Times New Roman" w:cs="Times New Roman"/>
                <w:color w:val="111111"/>
                <w:sz w:val="24"/>
                <w:szCs w:val="24"/>
              </w:rPr>
            </w:pPr>
          </w:p>
          <w:p w14:paraId="63EB92E1" w14:textId="6545F130" w:rsidR="003B728C" w:rsidRDefault="00B969A9" w:rsidP="007A40EE">
            <w:pPr>
              <w:jc w:val="both"/>
              <w:rPr>
                <w:rFonts w:ascii="Times New Roman" w:hAnsi="Times New Roman" w:cs="Times New Roman"/>
                <w:color w:val="111111"/>
                <w:sz w:val="24"/>
                <w:szCs w:val="24"/>
              </w:rPr>
            </w:pPr>
            <w:r>
              <w:rPr>
                <w:rFonts w:ascii="Times New Roman" w:hAnsi="Times New Roman" w:cs="Times New Roman"/>
                <w:color w:val="111111"/>
                <w:sz w:val="24"/>
                <w:szCs w:val="24"/>
              </w:rPr>
              <w:t xml:space="preserve">Sadaļu” </w:t>
            </w:r>
            <w:r w:rsidR="003B728C">
              <w:rPr>
                <w:rFonts w:ascii="Times New Roman" w:hAnsi="Times New Roman" w:cs="Times New Roman"/>
                <w:color w:val="111111"/>
                <w:sz w:val="24"/>
                <w:szCs w:val="24"/>
              </w:rPr>
              <w:t>Academic Research Personnel</w:t>
            </w:r>
            <w:r>
              <w:rPr>
                <w:rFonts w:ascii="Times New Roman" w:hAnsi="Times New Roman" w:cs="Times New Roman"/>
                <w:color w:val="111111"/>
                <w:sz w:val="24"/>
                <w:szCs w:val="24"/>
              </w:rPr>
              <w:t xml:space="preserve">” </w:t>
            </w:r>
            <w:r w:rsidR="003B728C">
              <w:rPr>
                <w:rFonts w:ascii="Times New Roman" w:hAnsi="Times New Roman" w:cs="Times New Roman"/>
                <w:color w:val="111111"/>
                <w:sz w:val="24"/>
                <w:szCs w:val="24"/>
              </w:rPr>
              <w:t>aizpilda visas zinātniskās institūcijas</w:t>
            </w:r>
            <w:r w:rsidR="002F552B">
              <w:rPr>
                <w:rFonts w:ascii="Times New Roman" w:hAnsi="Times New Roman" w:cs="Times New Roman"/>
                <w:color w:val="111111"/>
                <w:sz w:val="24"/>
                <w:szCs w:val="24"/>
              </w:rPr>
              <w:t xml:space="preserve"> (gan augstskolas, gan</w:t>
            </w:r>
            <w:r w:rsidR="00224FC5">
              <w:rPr>
                <w:rFonts w:ascii="Times New Roman" w:hAnsi="Times New Roman" w:cs="Times New Roman"/>
                <w:color w:val="111111"/>
                <w:sz w:val="24"/>
                <w:szCs w:val="24"/>
              </w:rPr>
              <w:t xml:space="preserve"> zinātniskās institūcijas, kas nav augstskolas), </w:t>
            </w:r>
            <w:r w:rsidR="003B728C">
              <w:rPr>
                <w:rFonts w:ascii="Times New Roman" w:hAnsi="Times New Roman" w:cs="Times New Roman"/>
                <w:color w:val="111111"/>
                <w:sz w:val="24"/>
                <w:szCs w:val="24"/>
              </w:rPr>
              <w:t>atzīmējot šādos amatos vēlēto personālu:</w:t>
            </w:r>
            <w:r w:rsidR="003B728C" w:rsidRPr="003B728C">
              <w:rPr>
                <w:rFonts w:ascii="Times New Roman" w:hAnsi="Times New Roman" w:cs="Times New Roman"/>
                <w:color w:val="111111"/>
                <w:sz w:val="24"/>
                <w:szCs w:val="24"/>
              </w:rPr>
              <w:t xml:space="preserve"> vadošais pētnieks;</w:t>
            </w:r>
            <w:r w:rsidR="003B728C">
              <w:rPr>
                <w:rFonts w:ascii="Times New Roman" w:hAnsi="Times New Roman" w:cs="Times New Roman"/>
                <w:color w:val="111111"/>
                <w:sz w:val="24"/>
                <w:szCs w:val="24"/>
              </w:rPr>
              <w:t xml:space="preserve"> </w:t>
            </w:r>
            <w:r w:rsidR="003B728C" w:rsidRPr="003B728C">
              <w:rPr>
                <w:rFonts w:ascii="Times New Roman" w:hAnsi="Times New Roman" w:cs="Times New Roman"/>
                <w:color w:val="111111"/>
                <w:sz w:val="24"/>
                <w:szCs w:val="24"/>
              </w:rPr>
              <w:t>pētnieks;</w:t>
            </w:r>
            <w:r w:rsidR="003B728C">
              <w:rPr>
                <w:rFonts w:ascii="Times New Roman" w:hAnsi="Times New Roman" w:cs="Times New Roman"/>
                <w:color w:val="111111"/>
                <w:sz w:val="24"/>
                <w:szCs w:val="24"/>
              </w:rPr>
              <w:t xml:space="preserve"> </w:t>
            </w:r>
            <w:r w:rsidR="003B728C" w:rsidRPr="003B728C">
              <w:rPr>
                <w:rFonts w:ascii="Times New Roman" w:hAnsi="Times New Roman" w:cs="Times New Roman"/>
                <w:color w:val="111111"/>
                <w:sz w:val="24"/>
                <w:szCs w:val="24"/>
              </w:rPr>
              <w:t>zinātniskais asistents</w:t>
            </w:r>
            <w:r w:rsidR="003B728C">
              <w:rPr>
                <w:rFonts w:ascii="Times New Roman" w:hAnsi="Times New Roman" w:cs="Times New Roman"/>
                <w:color w:val="111111"/>
                <w:sz w:val="24"/>
                <w:szCs w:val="24"/>
              </w:rPr>
              <w:t xml:space="preserve"> (un pienākumu izpildītāji)</w:t>
            </w:r>
            <w:r w:rsidR="003B728C" w:rsidRPr="003B728C">
              <w:rPr>
                <w:rFonts w:ascii="Times New Roman" w:hAnsi="Times New Roman" w:cs="Times New Roman"/>
                <w:color w:val="111111"/>
                <w:sz w:val="24"/>
                <w:szCs w:val="24"/>
              </w:rPr>
              <w:t>.</w:t>
            </w:r>
          </w:p>
          <w:p w14:paraId="5DD00000" w14:textId="77777777" w:rsidR="003B728C" w:rsidRDefault="003B728C" w:rsidP="007A40EE">
            <w:pPr>
              <w:jc w:val="both"/>
              <w:rPr>
                <w:rFonts w:ascii="Times New Roman" w:hAnsi="Times New Roman" w:cs="Times New Roman"/>
                <w:color w:val="111111"/>
                <w:sz w:val="24"/>
                <w:szCs w:val="24"/>
              </w:rPr>
            </w:pPr>
          </w:p>
          <w:p w14:paraId="23063023" w14:textId="77777777" w:rsidR="003B728C" w:rsidRDefault="00986E86" w:rsidP="007A40EE">
            <w:pPr>
              <w:jc w:val="both"/>
              <w:rPr>
                <w:rFonts w:ascii="Times New Roman" w:hAnsi="Times New Roman" w:cs="Times New Roman"/>
                <w:color w:val="111111"/>
                <w:sz w:val="24"/>
                <w:szCs w:val="24"/>
              </w:rPr>
            </w:pPr>
            <w:r w:rsidRPr="00157ECA">
              <w:rPr>
                <w:rFonts w:ascii="Times New Roman" w:hAnsi="Times New Roman" w:cs="Times New Roman"/>
                <w:color w:val="111111"/>
                <w:sz w:val="24"/>
                <w:szCs w:val="24"/>
              </w:rPr>
              <w:t>Šajā sadaļā jānorāda informācija par visu personālu, kas pārskata periodā strādā pētniecībā.</w:t>
            </w:r>
          </w:p>
          <w:p w14:paraId="6C32F01A" w14:textId="77777777" w:rsidR="003B728C" w:rsidRDefault="003B728C" w:rsidP="007A40EE">
            <w:pPr>
              <w:jc w:val="both"/>
              <w:rPr>
                <w:rFonts w:ascii="Times New Roman" w:hAnsi="Times New Roman" w:cs="Times New Roman"/>
                <w:color w:val="111111"/>
                <w:sz w:val="24"/>
                <w:szCs w:val="24"/>
              </w:rPr>
            </w:pPr>
          </w:p>
          <w:p w14:paraId="0BCE1ECC" w14:textId="70226D4E" w:rsidR="00986E86" w:rsidRPr="00157ECA" w:rsidRDefault="00986E86" w:rsidP="007A40EE">
            <w:pPr>
              <w:pStyle w:val="tv213"/>
              <w:shd w:val="clear" w:color="auto" w:fill="FFFFFF"/>
              <w:spacing w:before="0" w:beforeAutospacing="0" w:after="0" w:afterAutospacing="0"/>
              <w:jc w:val="both"/>
            </w:pPr>
            <w:r w:rsidRPr="00157ECA">
              <w:rPr>
                <w:shd w:val="clear" w:color="auto" w:fill="FFFFFF"/>
              </w:rPr>
              <w:lastRenderedPageBreak/>
              <w:t xml:space="preserve">Augstskolas likuma </w:t>
            </w:r>
            <w:r w:rsidRPr="00157ECA">
              <w:t xml:space="preserve">27.pants “Akadēmiskais personāls” </w:t>
            </w:r>
            <w:r w:rsidRPr="00157ECA">
              <w:rPr>
                <w:shd w:val="clear" w:color="auto" w:fill="FFFFFF"/>
              </w:rPr>
              <w:t xml:space="preserve">nosaka, ka </w:t>
            </w:r>
            <w:r>
              <w:rPr>
                <w:shd w:val="clear" w:color="auto" w:fill="FFFFFF"/>
              </w:rPr>
              <w:t>a</w:t>
            </w:r>
            <w:r w:rsidRPr="00157ECA">
              <w:t>ugstskolas akadēmisko personālu veido profesori, asociētie profesori, docenti, vadošie pētnieki, lektori, pētnieki un asistenti</w:t>
            </w:r>
            <w:r>
              <w:t>.</w:t>
            </w:r>
          </w:p>
        </w:tc>
      </w:tr>
      <w:tr w:rsidR="00986E86" w:rsidRPr="009B08F4" w14:paraId="38174F0F" w14:textId="77777777" w:rsidTr="007A40EE">
        <w:trPr>
          <w:trHeight w:val="2254"/>
        </w:trPr>
        <w:tc>
          <w:tcPr>
            <w:tcW w:w="1349" w:type="dxa"/>
          </w:tcPr>
          <w:p w14:paraId="3EF7A7C4" w14:textId="01343E2B" w:rsidR="00986E86" w:rsidRPr="009B08F4" w:rsidRDefault="006E3673" w:rsidP="00986E86">
            <w:pPr>
              <w:jc w:val="both"/>
              <w:rPr>
                <w:rFonts w:ascii="Times New Roman" w:hAnsi="Times New Roman" w:cs="Times New Roman"/>
                <w:sz w:val="24"/>
                <w:szCs w:val="24"/>
              </w:rPr>
            </w:pPr>
            <w:r>
              <w:rPr>
                <w:rFonts w:ascii="Times New Roman" w:hAnsi="Times New Roman" w:cs="Times New Roman"/>
                <w:sz w:val="24"/>
                <w:szCs w:val="24"/>
              </w:rPr>
              <w:lastRenderedPageBreak/>
              <w:t>11</w:t>
            </w:r>
          </w:p>
        </w:tc>
        <w:tc>
          <w:tcPr>
            <w:tcW w:w="3364" w:type="dxa"/>
          </w:tcPr>
          <w:p w14:paraId="3DEBD4FB" w14:textId="640D39A6" w:rsidR="00986E86" w:rsidRPr="009B08F4" w:rsidRDefault="00986E86" w:rsidP="00986E86">
            <w:pPr>
              <w:jc w:val="both"/>
              <w:rPr>
                <w:rFonts w:ascii="Times New Roman" w:eastAsia="Times New Roman" w:hAnsi="Times New Roman" w:cs="Times New Roman"/>
                <w:color w:val="000000"/>
                <w:sz w:val="24"/>
                <w:szCs w:val="24"/>
              </w:rPr>
            </w:pPr>
            <w:r w:rsidRPr="009B08F4">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1. punkts (tabula)</w:t>
            </w:r>
          </w:p>
        </w:tc>
        <w:tc>
          <w:tcPr>
            <w:tcW w:w="4297" w:type="dxa"/>
          </w:tcPr>
          <w:p w14:paraId="1B5685AA" w14:textId="46522DFE" w:rsidR="00986E86" w:rsidRPr="009B08F4" w:rsidRDefault="00986E86" w:rsidP="00986E86">
            <w:pPr>
              <w:spacing w:before="100" w:beforeAutospacing="1" w:after="100" w:afterAutospacing="1"/>
              <w:jc w:val="both"/>
              <w:rPr>
                <w:rFonts w:ascii="Times New Roman" w:eastAsia="Times New Roman" w:hAnsi="Times New Roman" w:cs="Times New Roman"/>
                <w:color w:val="000000"/>
                <w:sz w:val="24"/>
                <w:szCs w:val="24"/>
              </w:rPr>
            </w:pPr>
            <w:r w:rsidRPr="009B08F4">
              <w:rPr>
                <w:rFonts w:ascii="Times New Roman" w:eastAsia="Times New Roman" w:hAnsi="Times New Roman" w:cs="Times New Roman"/>
                <w:color w:val="000000"/>
                <w:sz w:val="24"/>
                <w:szCs w:val="24"/>
              </w:rPr>
              <w:t>Ja profesors vienlaicīgi ir arī vadošais pētnieks, kur jānorāda viņa zinātniskā darba slodze – šeit vai nākamajā sadaļā “</w:t>
            </w:r>
            <w:r w:rsidRPr="0015351F">
              <w:rPr>
                <w:rFonts w:ascii="Times New Roman" w:eastAsia="Times New Roman" w:hAnsi="Times New Roman" w:cs="Times New Roman"/>
                <w:i/>
                <w:iCs/>
                <w:color w:val="000000"/>
                <w:sz w:val="24"/>
                <w:szCs w:val="24"/>
              </w:rPr>
              <w:t>Academic research personnel</w:t>
            </w:r>
            <w:r w:rsidRPr="009B08F4">
              <w:rPr>
                <w:rFonts w:ascii="Times New Roman" w:eastAsia="Times New Roman" w:hAnsi="Times New Roman" w:cs="Times New Roman"/>
                <w:color w:val="000000"/>
                <w:sz w:val="24"/>
                <w:szCs w:val="24"/>
              </w:rPr>
              <w:t>”?</w:t>
            </w:r>
          </w:p>
        </w:tc>
        <w:tc>
          <w:tcPr>
            <w:tcW w:w="4877" w:type="dxa"/>
          </w:tcPr>
          <w:p w14:paraId="6F18580B" w14:textId="0588A6B6" w:rsidR="00CE3EF9" w:rsidRDefault="003B728C" w:rsidP="00986E86">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 persona vienlaicīgi ir gan profesors, gan vad</w:t>
            </w:r>
            <w:r w:rsidR="00DB13AB">
              <w:rPr>
                <w:rFonts w:ascii="Times New Roman" w:eastAsia="Times New Roman" w:hAnsi="Times New Roman" w:cs="Times New Roman"/>
                <w:sz w:val="24"/>
                <w:szCs w:val="24"/>
              </w:rPr>
              <w:t xml:space="preserve">ošais </w:t>
            </w:r>
            <w:r>
              <w:rPr>
                <w:rFonts w:ascii="Times New Roman" w:eastAsia="Times New Roman" w:hAnsi="Times New Roman" w:cs="Times New Roman"/>
                <w:sz w:val="24"/>
                <w:szCs w:val="24"/>
              </w:rPr>
              <w:t>pētnieks, tad slodz</w:t>
            </w:r>
            <w:r w:rsidR="00CE3EF9">
              <w:rPr>
                <w:rFonts w:ascii="Times New Roman" w:eastAsia="Times New Roman" w:hAnsi="Times New Roman" w:cs="Times New Roman"/>
                <w:sz w:val="24"/>
                <w:szCs w:val="24"/>
              </w:rPr>
              <w:t xml:space="preserve">i norāda divās </w:t>
            </w:r>
            <w:r w:rsidR="00A00D1B">
              <w:rPr>
                <w:rFonts w:ascii="Times New Roman" w:eastAsia="Times New Roman" w:hAnsi="Times New Roman" w:cs="Times New Roman"/>
                <w:sz w:val="24"/>
                <w:szCs w:val="24"/>
              </w:rPr>
              <w:t>vietās</w:t>
            </w:r>
            <w:r w:rsidR="00CE3EF9">
              <w:rPr>
                <w:rFonts w:ascii="Times New Roman" w:eastAsia="Times New Roman" w:hAnsi="Times New Roman" w:cs="Times New Roman"/>
                <w:sz w:val="24"/>
                <w:szCs w:val="24"/>
              </w:rPr>
              <w:t>:</w:t>
            </w:r>
          </w:p>
          <w:p w14:paraId="23CF84D2" w14:textId="6B273079" w:rsidR="00A00D1B" w:rsidRPr="00A00D1B" w:rsidRDefault="00A00D1B" w:rsidP="00A00D1B">
            <w:pPr>
              <w:pStyle w:val="ListParagraph"/>
              <w:numPr>
                <w:ilvl w:val="0"/>
                <w:numId w:val="29"/>
              </w:numPr>
              <w:spacing w:before="100" w:beforeAutospacing="1" w:after="100" w:afterAutospacing="1"/>
              <w:jc w:val="both"/>
              <w:rPr>
                <w:rFonts w:ascii="Times New Roman" w:eastAsia="Times New Roman" w:hAnsi="Times New Roman" w:cs="Times New Roman"/>
                <w:sz w:val="24"/>
                <w:szCs w:val="24"/>
              </w:rPr>
            </w:pPr>
            <w:r w:rsidRPr="00A00D1B">
              <w:rPr>
                <w:rFonts w:ascii="Times New Roman" w:eastAsia="Times New Roman" w:hAnsi="Times New Roman" w:cs="Times New Roman"/>
                <w:sz w:val="24"/>
                <w:szCs w:val="24"/>
              </w:rPr>
              <w:t>sadaļā “A</w:t>
            </w:r>
            <w:r w:rsidR="003B728C" w:rsidRPr="00A00D1B">
              <w:rPr>
                <w:rFonts w:ascii="Times New Roman" w:eastAsia="Times New Roman" w:hAnsi="Times New Roman" w:cs="Times New Roman"/>
                <w:sz w:val="24"/>
                <w:szCs w:val="24"/>
              </w:rPr>
              <w:t>cademic personnel</w:t>
            </w:r>
            <w:r w:rsidRPr="00A00D1B">
              <w:rPr>
                <w:rFonts w:ascii="Times New Roman" w:eastAsia="Times New Roman" w:hAnsi="Times New Roman" w:cs="Times New Roman"/>
                <w:sz w:val="24"/>
                <w:szCs w:val="24"/>
              </w:rPr>
              <w:t xml:space="preserve">” </w:t>
            </w:r>
            <w:r w:rsidR="003B728C" w:rsidRPr="00A00D1B">
              <w:rPr>
                <w:rFonts w:ascii="Times New Roman" w:eastAsia="Times New Roman" w:hAnsi="Times New Roman" w:cs="Times New Roman"/>
                <w:sz w:val="24"/>
                <w:szCs w:val="24"/>
              </w:rPr>
              <w:t>norād</w:t>
            </w:r>
            <w:r w:rsidRPr="00A00D1B">
              <w:rPr>
                <w:rFonts w:ascii="Times New Roman" w:eastAsia="Times New Roman" w:hAnsi="Times New Roman" w:cs="Times New Roman"/>
                <w:sz w:val="24"/>
                <w:szCs w:val="24"/>
              </w:rPr>
              <w:t>a</w:t>
            </w:r>
            <w:r w:rsidR="003B728C" w:rsidRPr="00A00D1B">
              <w:rPr>
                <w:rFonts w:ascii="Times New Roman" w:eastAsia="Times New Roman" w:hAnsi="Times New Roman" w:cs="Times New Roman"/>
                <w:sz w:val="24"/>
                <w:szCs w:val="24"/>
              </w:rPr>
              <w:t xml:space="preserve"> to slodzi, kas personai ir</w:t>
            </w:r>
            <w:r w:rsidRPr="00A00D1B">
              <w:rPr>
                <w:rFonts w:ascii="Times New Roman" w:eastAsia="Times New Roman" w:hAnsi="Times New Roman" w:cs="Times New Roman"/>
                <w:sz w:val="24"/>
                <w:szCs w:val="24"/>
              </w:rPr>
              <w:t xml:space="preserve"> profesora </w:t>
            </w:r>
            <w:r w:rsidR="003B728C" w:rsidRPr="00A00D1B">
              <w:rPr>
                <w:rFonts w:ascii="Times New Roman" w:eastAsia="Times New Roman" w:hAnsi="Times New Roman" w:cs="Times New Roman"/>
                <w:sz w:val="24"/>
                <w:szCs w:val="24"/>
              </w:rPr>
              <w:t>amatā un</w:t>
            </w:r>
          </w:p>
          <w:p w14:paraId="6152947C" w14:textId="5BD35213" w:rsidR="00986E86" w:rsidRPr="00B273AB" w:rsidRDefault="001550C3" w:rsidP="00F341AF">
            <w:pPr>
              <w:pStyle w:val="ListParagraph"/>
              <w:numPr>
                <w:ilvl w:val="0"/>
                <w:numId w:val="29"/>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sadaļā “</w:t>
            </w:r>
            <w:r w:rsidR="003B728C" w:rsidRPr="00A00D1B">
              <w:rPr>
                <w:rFonts w:ascii="Times New Roman" w:eastAsia="Times New Roman" w:hAnsi="Times New Roman" w:cs="Times New Roman"/>
                <w:sz w:val="24"/>
                <w:szCs w:val="24"/>
              </w:rPr>
              <w:t>Academic research personnel</w:t>
            </w:r>
            <w:r>
              <w:rPr>
                <w:rFonts w:ascii="Times New Roman" w:eastAsia="Times New Roman" w:hAnsi="Times New Roman" w:cs="Times New Roman"/>
                <w:sz w:val="24"/>
                <w:szCs w:val="24"/>
              </w:rPr>
              <w:t>”</w:t>
            </w:r>
            <w:r w:rsidR="003B728C" w:rsidRPr="00A00D1B">
              <w:rPr>
                <w:rFonts w:ascii="Times New Roman" w:eastAsia="Times New Roman" w:hAnsi="Times New Roman" w:cs="Times New Roman"/>
                <w:sz w:val="24"/>
                <w:szCs w:val="24"/>
              </w:rPr>
              <w:t xml:space="preserve"> norād</w:t>
            </w:r>
            <w:r>
              <w:rPr>
                <w:rFonts w:ascii="Times New Roman" w:eastAsia="Times New Roman" w:hAnsi="Times New Roman" w:cs="Times New Roman"/>
                <w:sz w:val="24"/>
                <w:szCs w:val="24"/>
              </w:rPr>
              <w:t>a</w:t>
            </w:r>
            <w:r w:rsidR="003B728C" w:rsidRPr="00A00D1B">
              <w:rPr>
                <w:rFonts w:ascii="Times New Roman" w:eastAsia="Times New Roman" w:hAnsi="Times New Roman" w:cs="Times New Roman"/>
                <w:sz w:val="24"/>
                <w:szCs w:val="24"/>
              </w:rPr>
              <w:t xml:space="preserve"> to slodzi, kas</w:t>
            </w:r>
            <w:r w:rsidR="00F341AF">
              <w:rPr>
                <w:rFonts w:ascii="Times New Roman" w:eastAsia="Times New Roman" w:hAnsi="Times New Roman" w:cs="Times New Roman"/>
                <w:sz w:val="24"/>
                <w:szCs w:val="24"/>
              </w:rPr>
              <w:t xml:space="preserve"> personai</w:t>
            </w:r>
            <w:r w:rsidR="003B728C" w:rsidRPr="00A00D1B">
              <w:rPr>
                <w:rFonts w:ascii="Times New Roman" w:eastAsia="Times New Roman" w:hAnsi="Times New Roman" w:cs="Times New Roman"/>
                <w:sz w:val="24"/>
                <w:szCs w:val="24"/>
              </w:rPr>
              <w:t xml:space="preserve"> ir pētnieka amatā.</w:t>
            </w:r>
          </w:p>
        </w:tc>
      </w:tr>
      <w:tr w:rsidR="00986E86" w:rsidRPr="009B08F4" w14:paraId="57BBD2BB" w14:textId="77777777" w:rsidTr="001550C3">
        <w:trPr>
          <w:trHeight w:val="841"/>
        </w:trPr>
        <w:tc>
          <w:tcPr>
            <w:tcW w:w="1349" w:type="dxa"/>
          </w:tcPr>
          <w:p w14:paraId="6444B878" w14:textId="0FBD9F34" w:rsidR="00986E86" w:rsidRPr="009B08F4" w:rsidRDefault="006E3673" w:rsidP="00986E86">
            <w:pPr>
              <w:jc w:val="both"/>
              <w:rPr>
                <w:rFonts w:ascii="Times New Roman" w:hAnsi="Times New Roman" w:cs="Times New Roman"/>
                <w:sz w:val="24"/>
                <w:szCs w:val="24"/>
              </w:rPr>
            </w:pPr>
            <w:r>
              <w:rPr>
                <w:rFonts w:ascii="Times New Roman" w:hAnsi="Times New Roman" w:cs="Times New Roman"/>
                <w:sz w:val="24"/>
                <w:szCs w:val="24"/>
              </w:rPr>
              <w:t>12</w:t>
            </w:r>
          </w:p>
        </w:tc>
        <w:tc>
          <w:tcPr>
            <w:tcW w:w="3364" w:type="dxa"/>
          </w:tcPr>
          <w:p w14:paraId="3B65B1DB" w14:textId="160F1BA2" w:rsidR="00986E86" w:rsidRPr="009B08F4" w:rsidRDefault="00986E86" w:rsidP="00986E86">
            <w:pPr>
              <w:jc w:val="both"/>
              <w:rPr>
                <w:rFonts w:ascii="Times New Roman" w:eastAsia="Times New Roman" w:hAnsi="Times New Roman" w:cs="Times New Roman"/>
                <w:color w:val="000000"/>
                <w:sz w:val="24"/>
                <w:szCs w:val="24"/>
              </w:rPr>
            </w:pPr>
            <w:r w:rsidRPr="009B08F4">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1. punkts (tabula)</w:t>
            </w:r>
          </w:p>
        </w:tc>
        <w:tc>
          <w:tcPr>
            <w:tcW w:w="4297" w:type="dxa"/>
          </w:tcPr>
          <w:p w14:paraId="4764E55E" w14:textId="11419AC5" w:rsidR="00986E86" w:rsidRPr="009B08F4" w:rsidRDefault="00986E86" w:rsidP="00986E86">
            <w:pPr>
              <w:spacing w:before="100" w:beforeAutospacing="1" w:after="100" w:afterAutospacing="1"/>
              <w:jc w:val="both"/>
              <w:rPr>
                <w:rFonts w:ascii="Times New Roman" w:eastAsia="Times New Roman" w:hAnsi="Times New Roman" w:cs="Times New Roman"/>
                <w:color w:val="000000"/>
                <w:sz w:val="24"/>
                <w:szCs w:val="24"/>
              </w:rPr>
            </w:pPr>
            <w:r w:rsidRPr="0015351F">
              <w:rPr>
                <w:rFonts w:ascii="Times New Roman" w:eastAsia="Times New Roman" w:hAnsi="Times New Roman" w:cs="Times New Roman"/>
                <w:i/>
                <w:iCs/>
                <w:color w:val="000000"/>
                <w:sz w:val="24"/>
                <w:szCs w:val="24"/>
              </w:rPr>
              <w:t>Postdoctoral researchers</w:t>
            </w:r>
            <w:r w:rsidRPr="009B08F4">
              <w:rPr>
                <w:rFonts w:ascii="Times New Roman" w:eastAsia="Times New Roman" w:hAnsi="Times New Roman" w:cs="Times New Roman"/>
                <w:color w:val="000000"/>
                <w:sz w:val="24"/>
                <w:szCs w:val="24"/>
              </w:rPr>
              <w:t xml:space="preserve"> – kā tas šeit domāts? Personāls, kas doktora grādu ieguvis ne vairāk kā pirms 10 gadiem?</w:t>
            </w:r>
          </w:p>
        </w:tc>
        <w:tc>
          <w:tcPr>
            <w:tcW w:w="4877" w:type="dxa"/>
          </w:tcPr>
          <w:p w14:paraId="1D1DDFE5" w14:textId="651EE042" w:rsidR="00986E86" w:rsidRPr="00672F5B" w:rsidRDefault="00986E86" w:rsidP="00986E86">
            <w:pPr>
              <w:jc w:val="both"/>
              <w:rPr>
                <w:rFonts w:ascii="Times New Roman" w:eastAsia="Times New Roman" w:hAnsi="Times New Roman" w:cs="Times New Roman"/>
                <w:sz w:val="24"/>
                <w:szCs w:val="24"/>
                <w:lang w:eastAsia="en-US"/>
                <w14:ligatures w14:val="standardContextual"/>
              </w:rPr>
            </w:pPr>
            <w:r w:rsidRPr="005948DC">
              <w:rPr>
                <w:rFonts w:ascii="Times New Roman" w:eastAsia="Times New Roman" w:hAnsi="Times New Roman" w:cs="Times New Roman"/>
                <w:i/>
                <w:iCs/>
                <w:sz w:val="24"/>
                <w:szCs w:val="24"/>
                <w:lang w:eastAsia="en-US"/>
                <w14:ligatures w14:val="standardContextual"/>
              </w:rPr>
              <w:t>Postdoctoral researcher</w:t>
            </w:r>
            <w:r w:rsidRPr="00672F5B">
              <w:rPr>
                <w:rFonts w:ascii="Times New Roman" w:eastAsia="Times New Roman" w:hAnsi="Times New Roman" w:cs="Times New Roman"/>
                <w:sz w:val="24"/>
                <w:szCs w:val="24"/>
                <w:lang w:eastAsia="en-US"/>
                <w14:ligatures w14:val="standardContextual"/>
              </w:rPr>
              <w:t xml:space="preserve"> </w:t>
            </w:r>
            <w:r>
              <w:rPr>
                <w:rFonts w:ascii="Times New Roman" w:eastAsia="Times New Roman" w:hAnsi="Times New Roman" w:cs="Times New Roman"/>
                <w:sz w:val="24"/>
                <w:szCs w:val="24"/>
                <w:lang w:eastAsia="en-US"/>
                <w14:ligatures w14:val="standardContextual"/>
              </w:rPr>
              <w:t>ir pēcdoktorantūras programm</w:t>
            </w:r>
            <w:r w:rsidR="007A40EE">
              <w:rPr>
                <w:rFonts w:ascii="Times New Roman" w:eastAsia="Times New Roman" w:hAnsi="Times New Roman" w:cs="Times New Roman"/>
                <w:sz w:val="24"/>
                <w:szCs w:val="24"/>
                <w:lang w:eastAsia="en-US"/>
                <w14:ligatures w14:val="standardContextual"/>
              </w:rPr>
              <w:t>u</w:t>
            </w:r>
            <w:r>
              <w:rPr>
                <w:rFonts w:ascii="Times New Roman" w:eastAsia="Times New Roman" w:hAnsi="Times New Roman" w:cs="Times New Roman"/>
                <w:sz w:val="24"/>
                <w:szCs w:val="24"/>
                <w:lang w:eastAsia="en-US"/>
                <w14:ligatures w14:val="standardContextual"/>
              </w:rPr>
              <w:t xml:space="preserve"> pēcdoktoranti (saņem grantu).</w:t>
            </w:r>
          </w:p>
          <w:p w14:paraId="04C01394" w14:textId="77777777" w:rsidR="00986E86" w:rsidRPr="002A41B6" w:rsidRDefault="00986E86" w:rsidP="00986E86">
            <w:pPr>
              <w:spacing w:before="100" w:beforeAutospacing="1" w:after="100" w:afterAutospacing="1"/>
              <w:jc w:val="both"/>
              <w:rPr>
                <w:rFonts w:ascii="Times New Roman" w:eastAsia="Times New Roman" w:hAnsi="Times New Roman" w:cs="Times New Roman"/>
                <w:color w:val="000000"/>
                <w:sz w:val="24"/>
                <w:szCs w:val="24"/>
              </w:rPr>
            </w:pPr>
          </w:p>
        </w:tc>
      </w:tr>
      <w:tr w:rsidR="00986E86" w:rsidRPr="009B08F4" w14:paraId="60128E28" w14:textId="77777777" w:rsidTr="001550C3">
        <w:trPr>
          <w:trHeight w:val="1903"/>
        </w:trPr>
        <w:tc>
          <w:tcPr>
            <w:tcW w:w="1349" w:type="dxa"/>
          </w:tcPr>
          <w:p w14:paraId="0F447CBF" w14:textId="7A9C0141" w:rsidR="00986E86" w:rsidRPr="009B08F4" w:rsidRDefault="006E3673" w:rsidP="00986E86">
            <w:pPr>
              <w:jc w:val="both"/>
              <w:rPr>
                <w:rFonts w:ascii="Times New Roman" w:hAnsi="Times New Roman" w:cs="Times New Roman"/>
                <w:sz w:val="24"/>
                <w:szCs w:val="24"/>
              </w:rPr>
            </w:pPr>
            <w:r>
              <w:rPr>
                <w:rFonts w:ascii="Times New Roman" w:hAnsi="Times New Roman" w:cs="Times New Roman"/>
                <w:sz w:val="24"/>
                <w:szCs w:val="24"/>
              </w:rPr>
              <w:t>13</w:t>
            </w:r>
          </w:p>
        </w:tc>
        <w:tc>
          <w:tcPr>
            <w:tcW w:w="3364" w:type="dxa"/>
          </w:tcPr>
          <w:p w14:paraId="51726AC6" w14:textId="4A2E24D4" w:rsidR="00986E86" w:rsidRPr="009B08F4" w:rsidRDefault="00986E86" w:rsidP="00986E86">
            <w:pPr>
              <w:jc w:val="both"/>
              <w:rPr>
                <w:rFonts w:ascii="Times New Roman" w:eastAsia="Times New Roman" w:hAnsi="Times New Roman" w:cs="Times New Roman"/>
                <w:color w:val="000000"/>
                <w:sz w:val="24"/>
                <w:szCs w:val="24"/>
              </w:rPr>
            </w:pPr>
            <w:r w:rsidRPr="009B08F4">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1. punkts (tabula)</w:t>
            </w:r>
          </w:p>
        </w:tc>
        <w:tc>
          <w:tcPr>
            <w:tcW w:w="4297" w:type="dxa"/>
          </w:tcPr>
          <w:p w14:paraId="2D772165" w14:textId="194C6D89" w:rsidR="00986E86" w:rsidRPr="0020433F" w:rsidRDefault="00986E86" w:rsidP="00986E86">
            <w:pPr>
              <w:spacing w:before="100" w:beforeAutospacing="1" w:after="100" w:afterAutospacing="1"/>
              <w:jc w:val="both"/>
              <w:rPr>
                <w:rFonts w:ascii="Times New Roman" w:eastAsia="Times New Roman" w:hAnsi="Times New Roman" w:cs="Times New Roman"/>
                <w:color w:val="000000"/>
                <w:sz w:val="24"/>
                <w:szCs w:val="24"/>
                <w:highlight w:val="yellow"/>
              </w:rPr>
            </w:pPr>
            <w:r w:rsidRPr="00DB1B80">
              <w:rPr>
                <w:rFonts w:ascii="Times New Roman" w:eastAsia="Times New Roman" w:hAnsi="Times New Roman" w:cs="Times New Roman"/>
                <w:i/>
                <w:iCs/>
                <w:color w:val="000000"/>
                <w:sz w:val="24"/>
                <w:szCs w:val="24"/>
              </w:rPr>
              <w:t>Visiting researchers</w:t>
            </w:r>
            <w:r w:rsidRPr="00DB1B80">
              <w:rPr>
                <w:rFonts w:ascii="Times New Roman" w:eastAsia="Times New Roman" w:hAnsi="Times New Roman" w:cs="Times New Roman"/>
                <w:color w:val="000000"/>
                <w:sz w:val="24"/>
                <w:szCs w:val="24"/>
              </w:rPr>
              <w:t xml:space="preserve"> – viespētniekus mēdz skaitīt pie zinātnes tehniskā personāla. Vai šeit tie jāizdala atsevišķi, neieskaitot zinātnes tehniskajā personālā? Vai arī jāskaita gan zinātnes tehniskajā personālā, gan šeit?  </w:t>
            </w:r>
          </w:p>
        </w:tc>
        <w:tc>
          <w:tcPr>
            <w:tcW w:w="4877" w:type="dxa"/>
          </w:tcPr>
          <w:p w14:paraId="0DC3B14F" w14:textId="4BA608B3" w:rsidR="00986E86" w:rsidRPr="0020433F" w:rsidRDefault="00986E86" w:rsidP="00986E86">
            <w:pPr>
              <w:jc w:val="both"/>
              <w:rPr>
                <w:rFonts w:ascii="Times New Roman" w:eastAsia="Times New Roman" w:hAnsi="Times New Roman" w:cs="Times New Roman"/>
                <w:b/>
                <w:bCs/>
                <w:i/>
                <w:iCs/>
                <w:sz w:val="24"/>
                <w:szCs w:val="24"/>
                <w:highlight w:val="yellow"/>
              </w:rPr>
            </w:pPr>
            <w:r w:rsidRPr="008A4C19">
              <w:rPr>
                <w:rFonts w:ascii="Times New Roman" w:eastAsia="Times New Roman" w:hAnsi="Times New Roman" w:cs="Times New Roman"/>
                <w:sz w:val="24"/>
                <w:szCs w:val="24"/>
              </w:rPr>
              <w:t xml:space="preserve">Viespētnieku PLE jānorāda ailē </w:t>
            </w:r>
            <w:r>
              <w:rPr>
                <w:rFonts w:ascii="Times New Roman" w:eastAsia="Times New Roman" w:hAnsi="Times New Roman" w:cs="Times New Roman"/>
                <w:sz w:val="24"/>
                <w:szCs w:val="24"/>
              </w:rPr>
              <w:t>“</w:t>
            </w:r>
            <w:r w:rsidRPr="008A4C19">
              <w:rPr>
                <w:rFonts w:ascii="Times New Roman" w:eastAsia="Times New Roman" w:hAnsi="Times New Roman" w:cs="Times New Roman"/>
                <w:sz w:val="24"/>
                <w:szCs w:val="24"/>
                <w:lang w:val="en-GB"/>
              </w:rPr>
              <w:t>Visiting researchers</w:t>
            </w:r>
            <w:r>
              <w:rPr>
                <w:rFonts w:ascii="Times New Roman" w:eastAsia="Times New Roman" w:hAnsi="Times New Roman" w:cs="Times New Roman"/>
                <w:sz w:val="24"/>
                <w:szCs w:val="24"/>
                <w:lang w:val="en-GB"/>
              </w:rPr>
              <w:t>”</w:t>
            </w:r>
            <w:r w:rsidRPr="008A4C19">
              <w:rPr>
                <w:rFonts w:ascii="Times New Roman" w:eastAsia="Times New Roman" w:hAnsi="Times New Roman" w:cs="Times New Roman"/>
                <w:sz w:val="24"/>
                <w:szCs w:val="24"/>
                <w:lang w:val="en-GB"/>
              </w:rPr>
              <w:t xml:space="preserve"> (atbilstoši </w:t>
            </w:r>
            <w:r w:rsidRPr="00560B6D">
              <w:rPr>
                <w:rFonts w:ascii="Times New Roman" w:eastAsia="Times New Roman" w:hAnsi="Times New Roman" w:cs="Times New Roman"/>
                <w:sz w:val="24"/>
                <w:szCs w:val="24"/>
                <w:lang w:val="en-GB"/>
              </w:rPr>
              <w:t>Augstskol</w:t>
            </w:r>
            <w:r w:rsidR="006B2C1E" w:rsidRPr="00560B6D">
              <w:rPr>
                <w:rFonts w:ascii="Times New Roman" w:eastAsia="Times New Roman" w:hAnsi="Times New Roman" w:cs="Times New Roman"/>
                <w:sz w:val="24"/>
                <w:szCs w:val="24"/>
                <w:lang w:val="en-GB"/>
              </w:rPr>
              <w:t>u</w:t>
            </w:r>
            <w:r w:rsidRPr="00560B6D">
              <w:rPr>
                <w:rFonts w:ascii="Times New Roman" w:eastAsia="Times New Roman" w:hAnsi="Times New Roman" w:cs="Times New Roman"/>
                <w:sz w:val="24"/>
                <w:szCs w:val="24"/>
                <w:lang w:val="en-GB"/>
              </w:rPr>
              <w:t xml:space="preserve"> likuma</w:t>
            </w:r>
            <w:r w:rsidR="00CD3DAD">
              <w:rPr>
                <w:rFonts w:ascii="Times New Roman" w:eastAsia="Times New Roman" w:hAnsi="Times New Roman" w:cs="Times New Roman"/>
                <w:sz w:val="24"/>
                <w:szCs w:val="24"/>
                <w:lang w:val="en-GB"/>
              </w:rPr>
              <w:t xml:space="preserve"> </w:t>
            </w:r>
            <w:r w:rsidR="00560B6D" w:rsidRPr="00647319">
              <w:rPr>
                <w:rFonts w:ascii="Times New Roman" w:hAnsi="Times New Roman" w:cs="Times New Roman"/>
                <w:sz w:val="24"/>
                <w:szCs w:val="24"/>
                <w:lang w:eastAsia="en-US"/>
                <w14:ligatures w14:val="standardContextual"/>
              </w:rPr>
              <w:t xml:space="preserve">38.panta </w:t>
            </w:r>
            <w:r w:rsidR="00560B6D" w:rsidRPr="00647319">
              <w:rPr>
                <w:rFonts w:ascii="Times New Roman" w:hAnsi="Times New Roman" w:cs="Times New Roman"/>
                <w:sz w:val="24"/>
                <w:szCs w:val="24"/>
                <w:shd w:val="clear" w:color="auto" w:fill="FFFFFF"/>
              </w:rPr>
              <w:t>(2) daļa</w:t>
            </w:r>
            <w:r w:rsidR="00560B6D">
              <w:rPr>
                <w:rFonts w:ascii="Times New Roman" w:hAnsi="Times New Roman" w:cs="Times New Roman"/>
                <w:sz w:val="24"/>
                <w:szCs w:val="24"/>
                <w:shd w:val="clear" w:color="auto" w:fill="FFFFFF"/>
              </w:rPr>
              <w:t>i</w:t>
            </w:r>
            <w:r w:rsidRPr="008A4C19">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kas arodas </w:t>
            </w:r>
            <w:r w:rsidRPr="008A4C19">
              <w:rPr>
                <w:rFonts w:ascii="Times New Roman" w:eastAsia="Times New Roman" w:hAnsi="Times New Roman" w:cs="Times New Roman"/>
                <w:sz w:val="24"/>
                <w:szCs w:val="24"/>
                <w:lang w:val="en-GB"/>
              </w:rPr>
              <w:t xml:space="preserve">zem </w:t>
            </w:r>
            <w:r>
              <w:rPr>
                <w:rFonts w:ascii="Times New Roman" w:eastAsia="Times New Roman" w:hAnsi="Times New Roman" w:cs="Times New Roman"/>
                <w:sz w:val="24"/>
                <w:szCs w:val="24"/>
                <w:lang w:val="en-GB"/>
              </w:rPr>
              <w:t xml:space="preserve">sadaļas </w:t>
            </w:r>
            <w:r w:rsidRPr="008A4C19">
              <w:rPr>
                <w:rFonts w:ascii="Times New Roman" w:eastAsia="Times New Roman" w:hAnsi="Times New Roman" w:cs="Times New Roman"/>
                <w:sz w:val="24"/>
                <w:szCs w:val="24"/>
                <w:lang w:val="en-GB"/>
              </w:rPr>
              <w:t>“Other institution personnel”</w:t>
            </w:r>
            <w:r>
              <w:rPr>
                <w:rFonts w:ascii="Times New Roman" w:eastAsia="Times New Roman" w:hAnsi="Times New Roman" w:cs="Times New Roman"/>
                <w:sz w:val="24"/>
                <w:szCs w:val="24"/>
                <w:lang w:val="en-GB"/>
              </w:rPr>
              <w:t>.</w:t>
            </w:r>
            <w:r w:rsidRPr="008A4C19">
              <w:rPr>
                <w:rFonts w:ascii="Times New Roman" w:eastAsia="Times New Roman" w:hAnsi="Times New Roman" w:cs="Times New Roman"/>
                <w:sz w:val="24"/>
                <w:szCs w:val="24"/>
                <w:lang w:val="en-GB"/>
              </w:rPr>
              <w:t xml:space="preserve"> </w:t>
            </w:r>
          </w:p>
          <w:p w14:paraId="71E8E732" w14:textId="77777777" w:rsidR="00986E86" w:rsidRPr="006B2C1E" w:rsidRDefault="00986E86" w:rsidP="00986E86">
            <w:pPr>
              <w:jc w:val="both"/>
              <w:rPr>
                <w:rFonts w:ascii="Times New Roman" w:eastAsia="Times New Roman" w:hAnsi="Times New Roman" w:cs="Times New Roman"/>
                <w:b/>
                <w:bCs/>
                <w:sz w:val="24"/>
                <w:szCs w:val="24"/>
                <w:highlight w:val="yellow"/>
              </w:rPr>
            </w:pPr>
          </w:p>
          <w:p w14:paraId="4E48F602" w14:textId="58EBA4CE" w:rsidR="00986E86" w:rsidRPr="0020433F" w:rsidRDefault="00986E86" w:rsidP="00986E86">
            <w:pPr>
              <w:jc w:val="both"/>
              <w:rPr>
                <w:rFonts w:ascii="Times New Roman" w:eastAsia="Times New Roman" w:hAnsi="Times New Roman" w:cs="Times New Roman"/>
                <w:i/>
                <w:iCs/>
                <w:sz w:val="24"/>
                <w:szCs w:val="24"/>
                <w:highlight w:val="yellow"/>
                <w:lang w:eastAsia="en-US"/>
                <w14:ligatures w14:val="standardContextual"/>
              </w:rPr>
            </w:pPr>
          </w:p>
        </w:tc>
      </w:tr>
      <w:tr w:rsidR="00986E86" w:rsidRPr="00560B6D" w14:paraId="29047C21" w14:textId="77777777" w:rsidTr="00761E09">
        <w:trPr>
          <w:trHeight w:val="986"/>
        </w:trPr>
        <w:tc>
          <w:tcPr>
            <w:tcW w:w="1349" w:type="dxa"/>
          </w:tcPr>
          <w:p w14:paraId="6F8DA5C2" w14:textId="7F8BFA24" w:rsidR="00986E86" w:rsidRPr="009B08F4" w:rsidRDefault="006E3673" w:rsidP="00986E86">
            <w:pPr>
              <w:jc w:val="both"/>
              <w:rPr>
                <w:rFonts w:ascii="Times New Roman" w:hAnsi="Times New Roman" w:cs="Times New Roman"/>
                <w:sz w:val="24"/>
                <w:szCs w:val="24"/>
              </w:rPr>
            </w:pPr>
            <w:r>
              <w:rPr>
                <w:rFonts w:ascii="Times New Roman" w:hAnsi="Times New Roman" w:cs="Times New Roman"/>
                <w:sz w:val="24"/>
                <w:szCs w:val="24"/>
              </w:rPr>
              <w:lastRenderedPageBreak/>
              <w:t>14</w:t>
            </w:r>
          </w:p>
        </w:tc>
        <w:tc>
          <w:tcPr>
            <w:tcW w:w="3364" w:type="dxa"/>
          </w:tcPr>
          <w:p w14:paraId="42E68181" w14:textId="3939DFC8" w:rsidR="00986E86" w:rsidRPr="00AF6782" w:rsidRDefault="00986E86" w:rsidP="00986E86">
            <w:pPr>
              <w:jc w:val="both"/>
              <w:rPr>
                <w:rFonts w:ascii="Times New Roman" w:hAnsi="Times New Roman" w:cs="Times New Roman"/>
                <w:sz w:val="24"/>
                <w:szCs w:val="24"/>
                <w:lang w:val="en-GB"/>
              </w:rPr>
            </w:pPr>
            <w:r w:rsidRPr="009B08F4">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1. punkts (tabula)</w:t>
            </w:r>
          </w:p>
          <w:p w14:paraId="200302DD" w14:textId="77777777" w:rsidR="00986E86" w:rsidRDefault="00986E86" w:rsidP="00986E86">
            <w:pPr>
              <w:jc w:val="both"/>
              <w:rPr>
                <w:rFonts w:ascii="Times New Roman" w:eastAsia="Times New Roman" w:hAnsi="Times New Roman" w:cs="Times New Roman"/>
                <w:color w:val="000000"/>
                <w:sz w:val="24"/>
                <w:szCs w:val="24"/>
                <w:lang w:val="en-GB"/>
              </w:rPr>
            </w:pPr>
          </w:p>
          <w:p w14:paraId="281CFF56" w14:textId="77777777" w:rsidR="00986E86" w:rsidRPr="009B08F4" w:rsidRDefault="00986E86" w:rsidP="00FB13B5">
            <w:pPr>
              <w:jc w:val="both"/>
              <w:rPr>
                <w:rFonts w:ascii="Times New Roman" w:eastAsia="Times New Roman" w:hAnsi="Times New Roman" w:cs="Times New Roman"/>
                <w:color w:val="000000"/>
                <w:sz w:val="24"/>
                <w:szCs w:val="24"/>
              </w:rPr>
            </w:pPr>
          </w:p>
        </w:tc>
        <w:tc>
          <w:tcPr>
            <w:tcW w:w="4297" w:type="dxa"/>
          </w:tcPr>
          <w:p w14:paraId="1EE3031D" w14:textId="757E675B" w:rsidR="00986E86" w:rsidRPr="001E181B" w:rsidRDefault="00986E86" w:rsidP="00986E86">
            <w:pPr>
              <w:jc w:val="both"/>
              <w:rPr>
                <w:rFonts w:ascii="Times New Roman" w:hAnsi="Times New Roman" w:cs="Times New Roman"/>
                <w:sz w:val="24"/>
                <w:szCs w:val="24"/>
              </w:rPr>
            </w:pPr>
            <w:r w:rsidRPr="009B08F4">
              <w:rPr>
                <w:rFonts w:ascii="Times New Roman" w:hAnsi="Times New Roman" w:cs="Times New Roman"/>
                <w:sz w:val="24"/>
                <w:szCs w:val="24"/>
              </w:rPr>
              <w:t>Lūdzu skatīt pielikumā jautājumus par veidlapas 2.sadaļu "Resources", kuri pārskatāmībai ietverti komentāru veidā.</w:t>
            </w:r>
          </w:p>
          <w:p w14:paraId="05FB23B0" w14:textId="77777777" w:rsidR="00986E86" w:rsidRPr="009B08F4" w:rsidRDefault="00986E86" w:rsidP="00986E86">
            <w:pPr>
              <w:jc w:val="both"/>
              <w:rPr>
                <w:rFonts w:ascii="Times New Roman" w:hAnsi="Times New Roman" w:cs="Times New Roman"/>
                <w:color w:val="000000"/>
                <w:sz w:val="24"/>
                <w:szCs w:val="24"/>
              </w:rPr>
            </w:pPr>
            <w:r w:rsidRPr="009B08F4">
              <w:rPr>
                <w:rFonts w:ascii="Times New Roman" w:hAnsi="Times New Roman" w:cs="Times New Roman"/>
                <w:color w:val="000000"/>
                <w:sz w:val="24"/>
                <w:szCs w:val="24"/>
              </w:rPr>
              <w:t>Academic personnel (professors, associated professors, docents, lecturers, assistants, other) –</w:t>
            </w:r>
          </w:p>
          <w:p w14:paraId="0E94DA9A" w14:textId="77777777" w:rsidR="00986E86" w:rsidRPr="0003544F" w:rsidRDefault="00986E86" w:rsidP="00986E86">
            <w:pPr>
              <w:numPr>
                <w:ilvl w:val="0"/>
                <w:numId w:val="17"/>
              </w:numPr>
              <w:spacing w:before="100" w:beforeAutospacing="1" w:after="100" w:afterAutospacing="1"/>
              <w:jc w:val="both"/>
              <w:rPr>
                <w:rFonts w:ascii="Times New Roman" w:hAnsi="Times New Roman" w:cs="Times New Roman"/>
                <w:color w:val="000000"/>
                <w:sz w:val="24"/>
                <w:szCs w:val="24"/>
              </w:rPr>
            </w:pPr>
            <w:r w:rsidRPr="0003544F">
              <w:rPr>
                <w:rFonts w:ascii="Times New Roman" w:hAnsi="Times New Roman" w:cs="Times New Roman"/>
                <w:color w:val="000000"/>
                <w:sz w:val="24"/>
                <w:szCs w:val="24"/>
              </w:rPr>
              <w:t>Vai šeit jānorāda akadēmiskā personāla kopējā slodze (akadēmiskais un zinātniskais darbs), akadēmiskā darba slodze vai tikai zinātniskā darba slodze?</w:t>
            </w:r>
          </w:p>
          <w:p w14:paraId="7F92FA3E" w14:textId="77777777" w:rsidR="00986E86" w:rsidRPr="009B08F4" w:rsidRDefault="00986E86" w:rsidP="00986E86">
            <w:pPr>
              <w:numPr>
                <w:ilvl w:val="0"/>
                <w:numId w:val="17"/>
              </w:numPr>
              <w:spacing w:before="100" w:beforeAutospacing="1" w:after="100" w:afterAutospacing="1"/>
              <w:jc w:val="both"/>
              <w:rPr>
                <w:rFonts w:ascii="Times New Roman" w:hAnsi="Times New Roman" w:cs="Times New Roman"/>
                <w:color w:val="000000"/>
                <w:sz w:val="24"/>
                <w:szCs w:val="24"/>
              </w:rPr>
            </w:pPr>
            <w:r w:rsidRPr="009B08F4">
              <w:rPr>
                <w:rFonts w:ascii="Times New Roman" w:hAnsi="Times New Roman" w:cs="Times New Roman"/>
                <w:color w:val="000000"/>
                <w:sz w:val="24"/>
                <w:szCs w:val="24"/>
              </w:rPr>
              <w:t>Ja profesors vienlaicīgi ir arī vadošais pētnieks, kur jānorāda viņa zinātniskā darba slodze – šeit vai nākamajā sadaļā “Academic research personnel”?</w:t>
            </w:r>
          </w:p>
          <w:p w14:paraId="4497147C" w14:textId="77777777" w:rsidR="00986E86" w:rsidRPr="009B08F4" w:rsidRDefault="00986E86" w:rsidP="00986E86">
            <w:pPr>
              <w:jc w:val="both"/>
              <w:rPr>
                <w:rFonts w:ascii="Times New Roman" w:hAnsi="Times New Roman" w:cs="Times New Roman"/>
                <w:color w:val="000000"/>
                <w:sz w:val="24"/>
                <w:szCs w:val="24"/>
              </w:rPr>
            </w:pPr>
            <w:r w:rsidRPr="009B08F4">
              <w:rPr>
                <w:rFonts w:ascii="Times New Roman" w:hAnsi="Times New Roman" w:cs="Times New Roman"/>
                <w:color w:val="000000"/>
                <w:sz w:val="24"/>
                <w:szCs w:val="24"/>
              </w:rPr>
              <w:t> </w:t>
            </w:r>
            <w:r w:rsidRPr="00356DB5">
              <w:rPr>
                <w:rFonts w:ascii="Times New Roman" w:hAnsi="Times New Roman" w:cs="Times New Roman"/>
                <w:i/>
                <w:iCs/>
                <w:color w:val="000000"/>
                <w:sz w:val="24"/>
                <w:szCs w:val="24"/>
              </w:rPr>
              <w:t>Postdoctoral researchers</w:t>
            </w:r>
            <w:r w:rsidRPr="009B08F4">
              <w:rPr>
                <w:rFonts w:ascii="Times New Roman" w:hAnsi="Times New Roman" w:cs="Times New Roman"/>
                <w:color w:val="000000"/>
                <w:sz w:val="24"/>
                <w:szCs w:val="24"/>
              </w:rPr>
              <w:t xml:space="preserve"> – kā tas šeit domāts? Personāls, kas doktora grādu ieguvis ne vairāk kā pirms 10 gadiem?</w:t>
            </w:r>
          </w:p>
          <w:p w14:paraId="72F9AB8A" w14:textId="77777777" w:rsidR="00986E86" w:rsidRPr="009B08F4" w:rsidRDefault="00986E86" w:rsidP="00986E86">
            <w:pPr>
              <w:jc w:val="both"/>
              <w:rPr>
                <w:rFonts w:ascii="Times New Roman" w:hAnsi="Times New Roman" w:cs="Times New Roman"/>
                <w:color w:val="000000"/>
                <w:sz w:val="24"/>
                <w:szCs w:val="24"/>
              </w:rPr>
            </w:pPr>
          </w:p>
          <w:p w14:paraId="7B7C4375" w14:textId="229172AE" w:rsidR="00986E86" w:rsidRPr="009B08F4" w:rsidRDefault="00986E86" w:rsidP="00986E86">
            <w:pPr>
              <w:jc w:val="both"/>
              <w:rPr>
                <w:rFonts w:ascii="Times New Roman" w:eastAsia="Times New Roman" w:hAnsi="Times New Roman" w:cs="Times New Roman"/>
                <w:color w:val="000000"/>
                <w:sz w:val="24"/>
                <w:szCs w:val="24"/>
              </w:rPr>
            </w:pPr>
            <w:r w:rsidRPr="009B08F4">
              <w:rPr>
                <w:rFonts w:ascii="Times New Roman" w:hAnsi="Times New Roman" w:cs="Times New Roman"/>
                <w:color w:val="000000"/>
                <w:sz w:val="24"/>
                <w:szCs w:val="24"/>
              </w:rPr>
              <w:t> </w:t>
            </w:r>
            <w:r w:rsidRPr="00356DB5">
              <w:rPr>
                <w:rFonts w:ascii="Times New Roman" w:hAnsi="Times New Roman" w:cs="Times New Roman"/>
                <w:i/>
                <w:iCs/>
                <w:color w:val="000000"/>
                <w:sz w:val="24"/>
                <w:szCs w:val="24"/>
              </w:rPr>
              <w:t>Visiting Professors and lecturers</w:t>
            </w:r>
            <w:r w:rsidRPr="009B08F4">
              <w:rPr>
                <w:rFonts w:ascii="Times New Roman" w:hAnsi="Times New Roman" w:cs="Times New Roman"/>
                <w:color w:val="000000"/>
                <w:sz w:val="24"/>
                <w:szCs w:val="24"/>
              </w:rPr>
              <w:t xml:space="preserve"> – vai šeit jānorāda viesprofesoru, viesdocentu, vieslektoru kopējā slodze (akadēmiskais un zinātniskais darbs), akadēmiskā darba slodze vai tikai zinātniskā darba slodze?</w:t>
            </w:r>
          </w:p>
        </w:tc>
        <w:tc>
          <w:tcPr>
            <w:tcW w:w="4877" w:type="dxa"/>
          </w:tcPr>
          <w:p w14:paraId="00DD713A" w14:textId="17266D75" w:rsidR="00986E86" w:rsidRPr="00560B6D" w:rsidRDefault="001D10A8" w:rsidP="0030410D">
            <w:pPr>
              <w:jc w:val="both"/>
              <w:rPr>
                <w:rFonts w:ascii="Times New Roman" w:hAnsi="Times New Roman" w:cs="Times New Roman"/>
                <w:sz w:val="24"/>
                <w:szCs w:val="24"/>
              </w:rPr>
            </w:pPr>
            <w:r w:rsidRPr="00560B6D">
              <w:rPr>
                <w:rFonts w:ascii="Times New Roman" w:hAnsi="Times New Roman" w:cs="Times New Roman"/>
                <w:color w:val="111111"/>
                <w:sz w:val="24"/>
                <w:szCs w:val="24"/>
              </w:rPr>
              <w:t xml:space="preserve">2.1. tabulā </w:t>
            </w:r>
            <w:r w:rsidR="00986E86" w:rsidRPr="00560B6D">
              <w:rPr>
                <w:rFonts w:ascii="Times New Roman" w:hAnsi="Times New Roman" w:cs="Times New Roman"/>
                <w:color w:val="111111"/>
                <w:sz w:val="24"/>
                <w:szCs w:val="24"/>
              </w:rPr>
              <w:t>norād</w:t>
            </w:r>
            <w:r w:rsidR="00FD74D2" w:rsidRPr="00560B6D">
              <w:rPr>
                <w:rFonts w:ascii="Times New Roman" w:hAnsi="Times New Roman" w:cs="Times New Roman"/>
                <w:color w:val="111111"/>
                <w:sz w:val="24"/>
                <w:szCs w:val="24"/>
              </w:rPr>
              <w:t>āma</w:t>
            </w:r>
            <w:r w:rsidR="00986E86" w:rsidRPr="00560B6D">
              <w:rPr>
                <w:rFonts w:ascii="Times New Roman" w:hAnsi="Times New Roman" w:cs="Times New Roman"/>
                <w:color w:val="111111"/>
                <w:sz w:val="24"/>
                <w:szCs w:val="24"/>
              </w:rPr>
              <w:t xml:space="preserve"> informācija par vis</w:t>
            </w:r>
            <w:r w:rsidR="00FA5403" w:rsidRPr="00560B6D">
              <w:rPr>
                <w:rFonts w:ascii="Times New Roman" w:hAnsi="Times New Roman" w:cs="Times New Roman"/>
                <w:color w:val="111111"/>
                <w:sz w:val="24"/>
                <w:szCs w:val="24"/>
              </w:rPr>
              <w:t>a</w:t>
            </w:r>
            <w:r w:rsidR="00986E86" w:rsidRPr="00560B6D">
              <w:rPr>
                <w:rFonts w:ascii="Times New Roman" w:hAnsi="Times New Roman" w:cs="Times New Roman"/>
                <w:color w:val="111111"/>
                <w:sz w:val="24"/>
                <w:szCs w:val="24"/>
              </w:rPr>
              <w:t xml:space="preserve"> personāl</w:t>
            </w:r>
            <w:r w:rsidR="006161CA" w:rsidRPr="00560B6D">
              <w:rPr>
                <w:rFonts w:ascii="Times New Roman" w:hAnsi="Times New Roman" w:cs="Times New Roman"/>
                <w:color w:val="111111"/>
                <w:sz w:val="24"/>
                <w:szCs w:val="24"/>
              </w:rPr>
              <w:t>a</w:t>
            </w:r>
            <w:r w:rsidR="00940DBE" w:rsidRPr="00560B6D">
              <w:rPr>
                <w:rFonts w:ascii="Times New Roman" w:hAnsi="Times New Roman" w:cs="Times New Roman"/>
                <w:color w:val="111111"/>
                <w:sz w:val="24"/>
                <w:szCs w:val="24"/>
              </w:rPr>
              <w:t xml:space="preserve"> akadēmisko un zinātnisko slodzi</w:t>
            </w:r>
            <w:r w:rsidR="00986E86" w:rsidRPr="00560B6D">
              <w:rPr>
                <w:rFonts w:ascii="Times New Roman" w:hAnsi="Times New Roman" w:cs="Times New Roman"/>
                <w:color w:val="111111"/>
                <w:sz w:val="24"/>
                <w:szCs w:val="24"/>
              </w:rPr>
              <w:t xml:space="preserve">, kas pārskata periodā strādā </w:t>
            </w:r>
            <w:r w:rsidR="0030410D" w:rsidRPr="00560B6D">
              <w:rPr>
                <w:rFonts w:ascii="Times New Roman" w:hAnsi="Times New Roman" w:cs="Times New Roman"/>
                <w:color w:val="111111"/>
                <w:sz w:val="24"/>
                <w:szCs w:val="24"/>
              </w:rPr>
              <w:t>zinātniskajā institūcijā</w:t>
            </w:r>
            <w:r w:rsidR="00F238E1" w:rsidRPr="00560B6D">
              <w:rPr>
                <w:rFonts w:ascii="Times New Roman" w:hAnsi="Times New Roman" w:cs="Times New Roman"/>
                <w:color w:val="111111"/>
                <w:sz w:val="24"/>
                <w:szCs w:val="24"/>
              </w:rPr>
              <w:t>, p</w:t>
            </w:r>
            <w:r w:rsidR="002D39D1" w:rsidRPr="00560B6D">
              <w:rPr>
                <w:rFonts w:ascii="Times New Roman" w:hAnsi="Times New Roman" w:cs="Times New Roman"/>
                <w:color w:val="111111"/>
                <w:sz w:val="24"/>
                <w:szCs w:val="24"/>
              </w:rPr>
              <w:t>iemēram, profesora</w:t>
            </w:r>
            <w:r w:rsidR="00F238E1" w:rsidRPr="00560B6D">
              <w:rPr>
                <w:rFonts w:ascii="Times New Roman" w:hAnsi="Times New Roman" w:cs="Times New Roman"/>
                <w:color w:val="111111"/>
                <w:sz w:val="24"/>
                <w:szCs w:val="24"/>
              </w:rPr>
              <w:t xml:space="preserve"> </w:t>
            </w:r>
            <w:r w:rsidR="000E43F8" w:rsidRPr="00560B6D">
              <w:rPr>
                <w:rFonts w:ascii="Times New Roman" w:hAnsi="Times New Roman" w:cs="Times New Roman"/>
                <w:color w:val="111111"/>
                <w:sz w:val="24"/>
                <w:szCs w:val="24"/>
              </w:rPr>
              <w:t xml:space="preserve">visu </w:t>
            </w:r>
            <w:r w:rsidR="002D39D1" w:rsidRPr="00560B6D">
              <w:rPr>
                <w:rFonts w:ascii="Times New Roman" w:hAnsi="Times New Roman" w:cs="Times New Roman"/>
                <w:color w:val="111111"/>
                <w:sz w:val="24"/>
                <w:szCs w:val="24"/>
              </w:rPr>
              <w:t>slodzi</w:t>
            </w:r>
            <w:r w:rsidR="000E43F8" w:rsidRPr="00560B6D">
              <w:rPr>
                <w:rFonts w:ascii="Times New Roman" w:hAnsi="Times New Roman" w:cs="Times New Roman"/>
                <w:color w:val="111111"/>
                <w:sz w:val="24"/>
                <w:szCs w:val="24"/>
              </w:rPr>
              <w:t xml:space="preserve"> noteiktā laika periodā </w:t>
            </w:r>
            <w:r w:rsidR="001D5CBA" w:rsidRPr="00560B6D">
              <w:rPr>
                <w:rFonts w:ascii="Times New Roman" w:hAnsi="Times New Roman" w:cs="Times New Roman"/>
                <w:color w:val="111111"/>
                <w:sz w:val="24"/>
                <w:szCs w:val="24"/>
              </w:rPr>
              <w:t xml:space="preserve">– gan </w:t>
            </w:r>
            <w:r w:rsidR="000E43F8" w:rsidRPr="00560B6D">
              <w:rPr>
                <w:rFonts w:ascii="Times New Roman" w:hAnsi="Times New Roman" w:cs="Times New Roman"/>
                <w:color w:val="111111"/>
                <w:sz w:val="24"/>
                <w:szCs w:val="24"/>
              </w:rPr>
              <w:t>profesora akad</w:t>
            </w:r>
            <w:r w:rsidR="00B71545" w:rsidRPr="00560B6D">
              <w:rPr>
                <w:rFonts w:ascii="Times New Roman" w:hAnsi="Times New Roman" w:cs="Times New Roman"/>
                <w:color w:val="111111"/>
                <w:sz w:val="24"/>
                <w:szCs w:val="24"/>
              </w:rPr>
              <w:t>ēmiskos</w:t>
            </w:r>
            <w:r w:rsidR="000E43F8" w:rsidRPr="00560B6D">
              <w:rPr>
                <w:rFonts w:ascii="Times New Roman" w:hAnsi="Times New Roman" w:cs="Times New Roman"/>
                <w:color w:val="111111"/>
                <w:sz w:val="24"/>
                <w:szCs w:val="24"/>
              </w:rPr>
              <w:t>, gan zinātniskos pienākumus.</w:t>
            </w:r>
          </w:p>
          <w:p w14:paraId="6C737770" w14:textId="77777777" w:rsidR="000F1313" w:rsidRPr="00560B6D" w:rsidRDefault="00CE43E8" w:rsidP="000F1313">
            <w:pPr>
              <w:spacing w:before="100" w:beforeAutospacing="1" w:after="100" w:afterAutospacing="1"/>
              <w:jc w:val="both"/>
              <w:rPr>
                <w:rFonts w:ascii="Times New Roman" w:eastAsia="Times New Roman" w:hAnsi="Times New Roman" w:cs="Times New Roman"/>
                <w:sz w:val="24"/>
                <w:szCs w:val="24"/>
              </w:rPr>
            </w:pPr>
            <w:r w:rsidRPr="00560B6D">
              <w:rPr>
                <w:rFonts w:ascii="Times New Roman" w:eastAsia="Times New Roman" w:hAnsi="Times New Roman" w:cs="Times New Roman"/>
                <w:sz w:val="24"/>
                <w:szCs w:val="24"/>
              </w:rPr>
              <w:t>Ja persona vienlaicīgi ir gan profesors, gan vadošais pētnieks, tad slodzi norāda divās vietās:</w:t>
            </w:r>
          </w:p>
          <w:p w14:paraId="280CF9B2" w14:textId="77777777" w:rsidR="000F1313" w:rsidRPr="00560B6D" w:rsidRDefault="00CE43E8" w:rsidP="00CE43E8">
            <w:pPr>
              <w:pStyle w:val="ListParagraph"/>
              <w:numPr>
                <w:ilvl w:val="0"/>
                <w:numId w:val="31"/>
              </w:numPr>
              <w:spacing w:before="100" w:beforeAutospacing="1" w:after="100" w:afterAutospacing="1"/>
              <w:jc w:val="both"/>
              <w:rPr>
                <w:rFonts w:ascii="Times New Roman" w:eastAsia="Times New Roman" w:hAnsi="Times New Roman" w:cs="Times New Roman"/>
                <w:sz w:val="24"/>
                <w:szCs w:val="24"/>
              </w:rPr>
            </w:pPr>
            <w:r w:rsidRPr="00560B6D">
              <w:rPr>
                <w:rFonts w:ascii="Times New Roman" w:eastAsia="Times New Roman" w:hAnsi="Times New Roman" w:cs="Times New Roman"/>
                <w:sz w:val="24"/>
                <w:szCs w:val="24"/>
              </w:rPr>
              <w:t>sadaļā “Academic personnel” norāda to slodzi, kas personai ir profesora amatā un</w:t>
            </w:r>
          </w:p>
          <w:p w14:paraId="606B0AC0" w14:textId="14D3E4CE" w:rsidR="00CE43E8" w:rsidRPr="00560B6D" w:rsidRDefault="00CE43E8" w:rsidP="00CE43E8">
            <w:pPr>
              <w:pStyle w:val="ListParagraph"/>
              <w:numPr>
                <w:ilvl w:val="0"/>
                <w:numId w:val="31"/>
              </w:numPr>
              <w:spacing w:before="100" w:beforeAutospacing="1" w:after="100" w:afterAutospacing="1"/>
              <w:jc w:val="both"/>
              <w:rPr>
                <w:rFonts w:ascii="Times New Roman" w:eastAsia="Times New Roman" w:hAnsi="Times New Roman" w:cs="Times New Roman"/>
                <w:sz w:val="24"/>
                <w:szCs w:val="24"/>
              </w:rPr>
            </w:pPr>
            <w:r w:rsidRPr="00560B6D">
              <w:rPr>
                <w:rFonts w:ascii="Times New Roman" w:eastAsia="Times New Roman" w:hAnsi="Times New Roman" w:cs="Times New Roman"/>
                <w:sz w:val="24"/>
                <w:szCs w:val="24"/>
              </w:rPr>
              <w:t>sadaļā “Academic research personnel” norāda to slodzi, kas personai ir pētnieka amatā.</w:t>
            </w:r>
          </w:p>
          <w:p w14:paraId="1419E526" w14:textId="44286E1D" w:rsidR="00986E86" w:rsidRPr="00560B6D" w:rsidRDefault="00986E86" w:rsidP="00986E86">
            <w:pPr>
              <w:jc w:val="both"/>
              <w:rPr>
                <w:rFonts w:ascii="Times New Roman" w:eastAsia="Times New Roman" w:hAnsi="Times New Roman" w:cs="Times New Roman"/>
                <w:sz w:val="24"/>
                <w:szCs w:val="24"/>
                <w:lang w:eastAsia="en-US"/>
                <w14:ligatures w14:val="standardContextual"/>
              </w:rPr>
            </w:pPr>
            <w:r w:rsidRPr="00560B6D">
              <w:rPr>
                <w:rFonts w:ascii="Times New Roman" w:eastAsia="Times New Roman" w:hAnsi="Times New Roman" w:cs="Times New Roman"/>
                <w:i/>
                <w:iCs/>
                <w:sz w:val="24"/>
                <w:szCs w:val="24"/>
                <w:lang w:eastAsia="en-US"/>
                <w14:ligatures w14:val="standardContextual"/>
              </w:rPr>
              <w:t>Postdoctoral researcher</w:t>
            </w:r>
            <w:r w:rsidRPr="00560B6D">
              <w:rPr>
                <w:rFonts w:ascii="Times New Roman" w:eastAsia="Times New Roman" w:hAnsi="Times New Roman" w:cs="Times New Roman"/>
                <w:sz w:val="24"/>
                <w:szCs w:val="24"/>
                <w:lang w:eastAsia="en-US"/>
                <w14:ligatures w14:val="standardContextual"/>
              </w:rPr>
              <w:t xml:space="preserve"> ir pēcdoktorantūras programmas pēcdoktoranti (saņem grantu).</w:t>
            </w:r>
          </w:p>
          <w:p w14:paraId="421FD730" w14:textId="4DB52915" w:rsidR="00986E86" w:rsidRPr="00560B6D" w:rsidRDefault="00986E86" w:rsidP="00986E86">
            <w:pPr>
              <w:spacing w:before="100" w:beforeAutospacing="1" w:after="100" w:afterAutospacing="1"/>
              <w:jc w:val="both"/>
              <w:rPr>
                <w:rFonts w:ascii="Times New Roman" w:eastAsia="Times New Roman" w:hAnsi="Times New Roman" w:cs="Times New Roman"/>
                <w:sz w:val="24"/>
                <w:szCs w:val="24"/>
              </w:rPr>
            </w:pPr>
            <w:r w:rsidRPr="00560B6D">
              <w:rPr>
                <w:rFonts w:ascii="Times New Roman" w:eastAsia="Times New Roman" w:hAnsi="Times New Roman" w:cs="Times New Roman"/>
                <w:sz w:val="24"/>
                <w:szCs w:val="24"/>
              </w:rPr>
              <w:t xml:space="preserve">Sadaļu “Academic research personnel” aizpilda </w:t>
            </w:r>
            <w:r w:rsidR="00791315" w:rsidRPr="00560B6D">
              <w:rPr>
                <w:rFonts w:ascii="Times New Roman" w:eastAsia="Times New Roman" w:hAnsi="Times New Roman" w:cs="Times New Roman"/>
                <w:sz w:val="24"/>
                <w:szCs w:val="24"/>
              </w:rPr>
              <w:t xml:space="preserve">visas </w:t>
            </w:r>
            <w:r w:rsidRPr="00560B6D">
              <w:rPr>
                <w:rFonts w:ascii="Times New Roman" w:eastAsia="Times New Roman" w:hAnsi="Times New Roman" w:cs="Times New Roman"/>
                <w:sz w:val="24"/>
                <w:szCs w:val="24"/>
              </w:rPr>
              <w:t>zinātniskās institūcijas (Zinātniskās darbības likumā šie amati definēti kā akadēmiskie amati zinātniskajās institūcijās</w:t>
            </w:r>
            <w:r w:rsidR="00791315" w:rsidRPr="00560B6D">
              <w:rPr>
                <w:rFonts w:ascii="Times New Roman" w:eastAsia="Times New Roman" w:hAnsi="Times New Roman" w:cs="Times New Roman"/>
                <w:sz w:val="24"/>
                <w:szCs w:val="24"/>
              </w:rPr>
              <w:t>: vadošie pētnieki, pētnieki, zi</w:t>
            </w:r>
            <w:r w:rsidR="00903A8E" w:rsidRPr="00560B6D">
              <w:rPr>
                <w:rFonts w:ascii="Times New Roman" w:eastAsia="Times New Roman" w:hAnsi="Times New Roman" w:cs="Times New Roman"/>
                <w:sz w:val="24"/>
                <w:szCs w:val="24"/>
              </w:rPr>
              <w:t xml:space="preserve">nātniskie </w:t>
            </w:r>
            <w:r w:rsidR="00791315" w:rsidRPr="00560B6D">
              <w:rPr>
                <w:rFonts w:ascii="Times New Roman" w:eastAsia="Times New Roman" w:hAnsi="Times New Roman" w:cs="Times New Roman"/>
                <w:sz w:val="24"/>
                <w:szCs w:val="24"/>
              </w:rPr>
              <w:t>asistenti un viņu p.i.</w:t>
            </w:r>
            <w:r w:rsidRPr="00560B6D">
              <w:rPr>
                <w:rFonts w:ascii="Times New Roman" w:eastAsia="Times New Roman" w:hAnsi="Times New Roman" w:cs="Times New Roman"/>
                <w:sz w:val="24"/>
                <w:szCs w:val="24"/>
              </w:rPr>
              <w:t>).</w:t>
            </w:r>
          </w:p>
          <w:p w14:paraId="6934C8B3" w14:textId="3751D0F1" w:rsidR="00986E86" w:rsidRPr="00560B6D" w:rsidRDefault="00986E86" w:rsidP="00903A8E">
            <w:pPr>
              <w:jc w:val="both"/>
              <w:rPr>
                <w:rFonts w:ascii="Times New Roman" w:eastAsia="Times New Roman" w:hAnsi="Times New Roman" w:cs="Times New Roman"/>
                <w:b/>
                <w:bCs/>
                <w:i/>
                <w:iCs/>
                <w:sz w:val="24"/>
                <w:szCs w:val="24"/>
              </w:rPr>
            </w:pPr>
            <w:r w:rsidRPr="00560B6D">
              <w:rPr>
                <w:rFonts w:ascii="Times New Roman" w:eastAsia="Times New Roman" w:hAnsi="Times New Roman" w:cs="Times New Roman"/>
                <w:sz w:val="24"/>
                <w:szCs w:val="24"/>
              </w:rPr>
              <w:t>Viespētnieku PLE jānorāda ailē “</w:t>
            </w:r>
            <w:r w:rsidRPr="00560B6D">
              <w:rPr>
                <w:rFonts w:ascii="Times New Roman" w:eastAsia="Times New Roman" w:hAnsi="Times New Roman" w:cs="Times New Roman"/>
                <w:sz w:val="24"/>
                <w:szCs w:val="24"/>
                <w:lang w:val="en-GB"/>
              </w:rPr>
              <w:t>Visiting researchers” (atbilstoši Augstskol</w:t>
            </w:r>
            <w:r w:rsidR="002A4A99" w:rsidRPr="00560B6D">
              <w:rPr>
                <w:rFonts w:ascii="Times New Roman" w:eastAsia="Times New Roman" w:hAnsi="Times New Roman" w:cs="Times New Roman"/>
                <w:sz w:val="24"/>
                <w:szCs w:val="24"/>
                <w:lang w:val="en-GB"/>
              </w:rPr>
              <w:t>u</w:t>
            </w:r>
            <w:r w:rsidRPr="00560B6D">
              <w:rPr>
                <w:rFonts w:ascii="Times New Roman" w:eastAsia="Times New Roman" w:hAnsi="Times New Roman" w:cs="Times New Roman"/>
                <w:sz w:val="24"/>
                <w:szCs w:val="24"/>
                <w:lang w:val="en-GB"/>
              </w:rPr>
              <w:t xml:space="preserve"> likuma</w:t>
            </w:r>
            <w:r w:rsidR="00761E09" w:rsidRPr="00560B6D">
              <w:rPr>
                <w:rFonts w:ascii="Times New Roman" w:eastAsia="Times New Roman" w:hAnsi="Times New Roman" w:cs="Times New Roman"/>
                <w:sz w:val="24"/>
                <w:szCs w:val="24"/>
                <w:lang w:val="en-GB"/>
              </w:rPr>
              <w:t xml:space="preserve"> </w:t>
            </w:r>
            <w:r w:rsidR="00761E09" w:rsidRPr="00560B6D">
              <w:rPr>
                <w:rFonts w:ascii="Times New Roman" w:hAnsi="Times New Roman" w:cs="Times New Roman"/>
                <w:sz w:val="24"/>
                <w:szCs w:val="24"/>
                <w:lang w:eastAsia="en-US"/>
                <w14:ligatures w14:val="standardContextual"/>
              </w:rPr>
              <w:t xml:space="preserve">38.panta </w:t>
            </w:r>
            <w:r w:rsidR="00761E09" w:rsidRPr="00560B6D">
              <w:rPr>
                <w:rFonts w:ascii="Times New Roman" w:hAnsi="Times New Roman" w:cs="Times New Roman"/>
                <w:sz w:val="24"/>
                <w:szCs w:val="24"/>
                <w:shd w:val="clear" w:color="auto" w:fill="FFFFFF"/>
              </w:rPr>
              <w:t>(2) daļa</w:t>
            </w:r>
            <w:r w:rsidR="00761E09" w:rsidRPr="00560B6D">
              <w:rPr>
                <w:rFonts w:ascii="Times New Roman" w:hAnsi="Times New Roman" w:cs="Times New Roman"/>
                <w:sz w:val="24"/>
                <w:szCs w:val="24"/>
                <w:shd w:val="clear" w:color="auto" w:fill="FFFFFF"/>
              </w:rPr>
              <w:t>i</w:t>
            </w:r>
            <w:r w:rsidRPr="00560B6D">
              <w:rPr>
                <w:rFonts w:ascii="Times New Roman" w:eastAsia="Times New Roman" w:hAnsi="Times New Roman" w:cs="Times New Roman"/>
                <w:sz w:val="24"/>
                <w:szCs w:val="24"/>
                <w:lang w:val="en-GB"/>
              </w:rPr>
              <w:t xml:space="preserve">), kas arodas zem sadaļas “Other institution personnel”. </w:t>
            </w:r>
          </w:p>
        </w:tc>
      </w:tr>
      <w:tr w:rsidR="00986E86" w:rsidRPr="009B08F4" w14:paraId="2DA6E8B5" w14:textId="77777777" w:rsidTr="001550C3">
        <w:tc>
          <w:tcPr>
            <w:tcW w:w="1349" w:type="dxa"/>
          </w:tcPr>
          <w:p w14:paraId="31107A6C" w14:textId="2B271A65" w:rsidR="00986E86" w:rsidRPr="00975633" w:rsidRDefault="006E3673" w:rsidP="00986E86">
            <w:pPr>
              <w:jc w:val="both"/>
              <w:rPr>
                <w:rFonts w:ascii="Times New Roman" w:hAnsi="Times New Roman" w:cs="Times New Roman"/>
                <w:sz w:val="24"/>
                <w:szCs w:val="24"/>
              </w:rPr>
            </w:pPr>
            <w:r>
              <w:rPr>
                <w:rFonts w:ascii="Times New Roman" w:hAnsi="Times New Roman" w:cs="Times New Roman"/>
                <w:sz w:val="24"/>
                <w:szCs w:val="24"/>
              </w:rPr>
              <w:t>15</w:t>
            </w:r>
          </w:p>
        </w:tc>
        <w:tc>
          <w:tcPr>
            <w:tcW w:w="3364" w:type="dxa"/>
          </w:tcPr>
          <w:p w14:paraId="60354E69" w14:textId="248AA446" w:rsidR="00986E86" w:rsidRPr="009B08F4" w:rsidRDefault="00986E86" w:rsidP="00986E86">
            <w:pPr>
              <w:jc w:val="both"/>
              <w:rPr>
                <w:rFonts w:ascii="Times New Roman" w:hAnsi="Times New Roman" w:cs="Times New Roman"/>
                <w:sz w:val="24"/>
                <w:szCs w:val="24"/>
              </w:rPr>
            </w:pPr>
            <w:r w:rsidRPr="009B08F4">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1. punkts (tabula)</w:t>
            </w:r>
          </w:p>
        </w:tc>
        <w:tc>
          <w:tcPr>
            <w:tcW w:w="4297" w:type="dxa"/>
          </w:tcPr>
          <w:p w14:paraId="1350B8A4" w14:textId="5FBAB4C3" w:rsidR="00986E86" w:rsidRDefault="00986E86" w:rsidP="00986E86">
            <w:pPr>
              <w:jc w:val="both"/>
              <w:rPr>
                <w:rFonts w:ascii="Times New Roman" w:eastAsia="Times New Roman" w:hAnsi="Times New Roman" w:cs="Times New Roman"/>
                <w:color w:val="000000"/>
                <w:sz w:val="24"/>
                <w:szCs w:val="24"/>
              </w:rPr>
            </w:pPr>
            <w:r w:rsidRPr="009B08F4">
              <w:rPr>
                <w:rFonts w:ascii="Times New Roman" w:eastAsia="Times New Roman" w:hAnsi="Times New Roman" w:cs="Times New Roman"/>
                <w:color w:val="000000"/>
                <w:sz w:val="24"/>
                <w:szCs w:val="24"/>
              </w:rPr>
              <w:t>Par Visiting students - skatāmies, ka pagājušā  2019. gada Pašvērtējuma ziņojumā  tieši šajā sadaļā bija uzskaitīts vizīšu skaits nevis FTE, acīmredzot FTE te īsti nevarēja pielietot.</w:t>
            </w:r>
          </w:p>
          <w:p w14:paraId="247658B2" w14:textId="77777777" w:rsidR="00986E86" w:rsidRPr="009B08F4" w:rsidRDefault="00986E86" w:rsidP="00986E86">
            <w:pPr>
              <w:jc w:val="both"/>
              <w:rPr>
                <w:rFonts w:ascii="Times New Roman" w:eastAsia="Times New Roman" w:hAnsi="Times New Roman" w:cs="Times New Roman"/>
                <w:color w:val="000000"/>
                <w:sz w:val="24"/>
                <w:szCs w:val="24"/>
              </w:rPr>
            </w:pPr>
          </w:p>
          <w:p w14:paraId="780DEF6D" w14:textId="12B7A380" w:rsidR="00986E86" w:rsidRPr="009B08F4" w:rsidRDefault="00986E86" w:rsidP="00986E86">
            <w:pPr>
              <w:jc w:val="both"/>
              <w:rPr>
                <w:rFonts w:ascii="Times New Roman" w:hAnsi="Times New Roman" w:cs="Times New Roman"/>
                <w:sz w:val="24"/>
                <w:szCs w:val="24"/>
              </w:rPr>
            </w:pPr>
            <w:r w:rsidRPr="009B08F4">
              <w:rPr>
                <w:rFonts w:ascii="Times New Roman" w:eastAsia="Times New Roman" w:hAnsi="Times New Roman" w:cs="Times New Roman"/>
                <w:color w:val="000000"/>
                <w:sz w:val="24"/>
                <w:szCs w:val="24"/>
              </w:rPr>
              <w:t>Vai tiešām  arī par Visiting students prasīts tieši  FTE un vai te nevar rakstīt vizīšu skaitu?</w:t>
            </w:r>
          </w:p>
        </w:tc>
        <w:tc>
          <w:tcPr>
            <w:tcW w:w="4877" w:type="dxa"/>
          </w:tcPr>
          <w:p w14:paraId="24A85983" w14:textId="6259D1E8" w:rsidR="00986E86" w:rsidRDefault="00986E86" w:rsidP="00986E86">
            <w:pPr>
              <w:jc w:val="both"/>
              <w:rPr>
                <w:rFonts w:ascii="Times New Roman" w:hAnsi="Times New Roman" w:cs="Times New Roman"/>
                <w:color w:val="111111"/>
                <w:sz w:val="24"/>
                <w:szCs w:val="24"/>
              </w:rPr>
            </w:pPr>
            <w:r w:rsidRPr="009B08F4">
              <w:rPr>
                <w:rFonts w:ascii="Times New Roman" w:hAnsi="Times New Roman" w:cs="Times New Roman"/>
                <w:color w:val="111111"/>
                <w:sz w:val="24"/>
                <w:szCs w:val="24"/>
              </w:rPr>
              <w:t xml:space="preserve">2.1. sadaļas “Personāls 2019.–2024. gadā (personas /FTE)” tabulā jāsniedz informācija par visa personāla pilnas slodzes ekvivalentu (PLE), tai skaitā arī par </w:t>
            </w:r>
            <w:r>
              <w:rPr>
                <w:rFonts w:ascii="Times New Roman" w:hAnsi="Times New Roman" w:cs="Times New Roman"/>
                <w:color w:val="111111"/>
                <w:sz w:val="24"/>
                <w:szCs w:val="24"/>
              </w:rPr>
              <w:t>“visiting students”.</w:t>
            </w:r>
          </w:p>
          <w:p w14:paraId="20F3FECF" w14:textId="77777777" w:rsidR="00986E86" w:rsidRPr="009B08F4" w:rsidRDefault="00986E86" w:rsidP="00986E86">
            <w:pPr>
              <w:jc w:val="both"/>
              <w:rPr>
                <w:rFonts w:ascii="Times New Roman" w:hAnsi="Times New Roman" w:cs="Times New Roman"/>
                <w:sz w:val="24"/>
                <w:szCs w:val="24"/>
              </w:rPr>
            </w:pPr>
          </w:p>
          <w:p w14:paraId="49A72E45" w14:textId="3D9136DF" w:rsidR="00986E86" w:rsidRPr="009B08F4" w:rsidRDefault="00986E86" w:rsidP="00986E86">
            <w:pPr>
              <w:jc w:val="both"/>
              <w:rPr>
                <w:rFonts w:ascii="Times New Roman" w:hAnsi="Times New Roman" w:cs="Times New Roman"/>
                <w:sz w:val="24"/>
                <w:szCs w:val="24"/>
              </w:rPr>
            </w:pPr>
            <w:r>
              <w:rPr>
                <w:rFonts w:ascii="Times New Roman" w:hAnsi="Times New Roman" w:cs="Times New Roman"/>
                <w:sz w:val="24"/>
                <w:szCs w:val="24"/>
              </w:rPr>
              <w:t>“Visiting students” ir studējošie, kuri savu studiju ietvaros (visbiežāk doktorantūrā) dodas uz citu zinātnisko institūciju/</w:t>
            </w:r>
            <w:r w:rsidR="00151D7E">
              <w:rPr>
                <w:rFonts w:ascii="Times New Roman" w:hAnsi="Times New Roman" w:cs="Times New Roman"/>
                <w:sz w:val="24"/>
                <w:szCs w:val="24"/>
              </w:rPr>
              <w:t>augstskolu</w:t>
            </w:r>
            <w:r>
              <w:rPr>
                <w:rFonts w:ascii="Times New Roman" w:hAnsi="Times New Roman" w:cs="Times New Roman"/>
                <w:sz w:val="24"/>
                <w:szCs w:val="24"/>
              </w:rPr>
              <w:t>, kā ietvaros tiek turpināta ar studijām saistīta pētniecība. Šādi mobilitātes pasākumi mēdz būt ilgumā no dažiem mēnešiem līdz gadam.</w:t>
            </w:r>
          </w:p>
        </w:tc>
      </w:tr>
      <w:tr w:rsidR="00986E86" w:rsidRPr="009B08F4" w14:paraId="43FEC96E" w14:textId="77777777" w:rsidTr="001550C3">
        <w:tc>
          <w:tcPr>
            <w:tcW w:w="1349" w:type="dxa"/>
          </w:tcPr>
          <w:p w14:paraId="773A20D9" w14:textId="5B800E01" w:rsidR="00986E86" w:rsidRPr="009B08F4" w:rsidRDefault="006E3673" w:rsidP="00986E86">
            <w:pPr>
              <w:jc w:val="both"/>
              <w:rPr>
                <w:rFonts w:ascii="Times New Roman" w:hAnsi="Times New Roman" w:cs="Times New Roman"/>
                <w:sz w:val="24"/>
                <w:szCs w:val="24"/>
              </w:rPr>
            </w:pPr>
            <w:r>
              <w:rPr>
                <w:rFonts w:ascii="Times New Roman" w:hAnsi="Times New Roman" w:cs="Times New Roman"/>
                <w:sz w:val="24"/>
                <w:szCs w:val="24"/>
              </w:rPr>
              <w:t>16</w:t>
            </w:r>
          </w:p>
        </w:tc>
        <w:tc>
          <w:tcPr>
            <w:tcW w:w="3364" w:type="dxa"/>
          </w:tcPr>
          <w:p w14:paraId="0C0B0E69" w14:textId="58BAC504" w:rsidR="00986E86" w:rsidRPr="009B08F4" w:rsidRDefault="00986E86" w:rsidP="00986E86">
            <w:pPr>
              <w:jc w:val="both"/>
              <w:rPr>
                <w:rFonts w:ascii="Times New Roman" w:hAnsi="Times New Roman" w:cs="Times New Roman"/>
                <w:sz w:val="24"/>
                <w:szCs w:val="24"/>
              </w:rPr>
            </w:pPr>
            <w:r w:rsidRPr="009B08F4">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1. punkts (tabula)</w:t>
            </w:r>
          </w:p>
        </w:tc>
        <w:tc>
          <w:tcPr>
            <w:tcW w:w="4297" w:type="dxa"/>
          </w:tcPr>
          <w:p w14:paraId="6AC675FF" w14:textId="41E72DDD" w:rsidR="00986E86" w:rsidRPr="009B08F4" w:rsidRDefault="00986E86" w:rsidP="00986E86">
            <w:pPr>
              <w:jc w:val="both"/>
              <w:rPr>
                <w:rFonts w:ascii="Times New Roman" w:hAnsi="Times New Roman" w:cs="Times New Roman"/>
                <w:sz w:val="24"/>
                <w:szCs w:val="24"/>
                <w:lang w:eastAsia="en-US"/>
                <w14:ligatures w14:val="standardContextual"/>
              </w:rPr>
            </w:pPr>
            <w:r w:rsidRPr="009B08F4">
              <w:rPr>
                <w:rFonts w:ascii="Times New Roman" w:hAnsi="Times New Roman" w:cs="Times New Roman"/>
                <w:sz w:val="24"/>
                <w:szCs w:val="24"/>
                <w:lang w:eastAsia="en-US"/>
                <w14:ligatures w14:val="standardContextual"/>
              </w:rPr>
              <w:t>Kur pašnovērtējuma veidlapā jānorāda akadēmiskā personāla PLE</w:t>
            </w:r>
            <w:r>
              <w:rPr>
                <w:rFonts w:ascii="Times New Roman" w:hAnsi="Times New Roman" w:cs="Times New Roman"/>
                <w:sz w:val="24"/>
                <w:szCs w:val="24"/>
                <w:lang w:eastAsia="en-US"/>
                <w14:ligatures w14:val="standardContextual"/>
              </w:rPr>
              <w:t>?</w:t>
            </w:r>
          </w:p>
          <w:p w14:paraId="3A945526" w14:textId="77777777" w:rsidR="00986E86" w:rsidRPr="009B08F4" w:rsidRDefault="00986E86" w:rsidP="00986E86">
            <w:pPr>
              <w:jc w:val="both"/>
              <w:rPr>
                <w:rFonts w:ascii="Times New Roman" w:hAnsi="Times New Roman" w:cs="Times New Roman"/>
                <w:sz w:val="24"/>
                <w:szCs w:val="24"/>
                <w:lang w:eastAsia="en-US"/>
                <w14:ligatures w14:val="standardContextual"/>
              </w:rPr>
            </w:pPr>
          </w:p>
          <w:p w14:paraId="1F348313" w14:textId="62E158FE" w:rsidR="00986E86" w:rsidRPr="009B08F4" w:rsidRDefault="00986E86" w:rsidP="00986E86">
            <w:pPr>
              <w:jc w:val="both"/>
              <w:rPr>
                <w:rFonts w:ascii="Times New Roman" w:hAnsi="Times New Roman" w:cs="Times New Roman"/>
                <w:sz w:val="24"/>
                <w:szCs w:val="24"/>
              </w:rPr>
            </w:pPr>
            <w:r w:rsidRPr="009B08F4">
              <w:rPr>
                <w:rFonts w:ascii="Times New Roman" w:hAnsi="Times New Roman" w:cs="Times New Roman"/>
                <w:sz w:val="24"/>
                <w:szCs w:val="24"/>
                <w:lang w:eastAsia="en-US"/>
                <w14:ligatures w14:val="standardContextual"/>
              </w:rPr>
              <w:t xml:space="preserve">Vai ir nepieciešams pārrēķināt PLE saistībā ar to, ka gada pilnas slodzes darbs ir uzskatāms par 40 stundām nedēļā, attiecībā tieši uz akadēmisko personālu, jo profesoriem, asoc. profesoriem, docentiem, lektoriem, asistentiem darba </w:t>
            </w:r>
            <w:r w:rsidRPr="009B08F4">
              <w:rPr>
                <w:rFonts w:ascii="Times New Roman" w:hAnsi="Times New Roman" w:cs="Times New Roman"/>
                <w:sz w:val="24"/>
                <w:szCs w:val="24"/>
                <w:lang w:eastAsia="en-US"/>
                <w14:ligatures w14:val="standardContextual"/>
              </w:rPr>
              <w:lastRenderedPageBreak/>
              <w:t>slodze gadā (gada 10 mēnešos, jo 8 nedēļas ir ikgadējais atvaļinājums saskaņā ar Izglītības likuma 52.pantu) ir maksimums 1 000 astronomisku stundu apmērā (saskaņā ar Pedagogu darba samaksas noteikumu 3.pielikumu “Pedagogu darba slodze un zemākā mēneša darba algas likme”)?</w:t>
            </w:r>
          </w:p>
        </w:tc>
        <w:tc>
          <w:tcPr>
            <w:tcW w:w="4877" w:type="dxa"/>
          </w:tcPr>
          <w:p w14:paraId="02D598FB" w14:textId="610F5B23" w:rsidR="00986E86" w:rsidRPr="009B08F4" w:rsidRDefault="00986E86" w:rsidP="00986E86">
            <w:pPr>
              <w:jc w:val="both"/>
              <w:rPr>
                <w:rFonts w:ascii="Times New Roman" w:hAnsi="Times New Roman" w:cs="Times New Roman"/>
                <w:sz w:val="24"/>
                <w:szCs w:val="24"/>
                <w:lang w:eastAsia="en-US"/>
                <w14:ligatures w14:val="standardContextual"/>
              </w:rPr>
            </w:pPr>
            <w:r w:rsidRPr="009B08F4">
              <w:rPr>
                <w:rFonts w:ascii="Times New Roman" w:hAnsi="Times New Roman" w:cs="Times New Roman"/>
                <w:sz w:val="24"/>
                <w:szCs w:val="24"/>
              </w:rPr>
              <w:lastRenderedPageBreak/>
              <w:t xml:space="preserve">Akadēmiskā personāla PLE jānorāda sadaļā </w:t>
            </w:r>
            <w:r w:rsidRPr="009B08F4">
              <w:rPr>
                <w:rFonts w:ascii="Times New Roman" w:hAnsi="Times New Roman" w:cs="Times New Roman"/>
                <w:sz w:val="24"/>
                <w:szCs w:val="24"/>
                <w:lang w:eastAsia="en-US"/>
                <w14:ligatures w14:val="standardContextual"/>
              </w:rPr>
              <w:t>”</w:t>
            </w:r>
            <w:r w:rsidR="00596CF6">
              <w:rPr>
                <w:rFonts w:ascii="Times New Roman" w:hAnsi="Times New Roman" w:cs="Times New Roman"/>
                <w:sz w:val="24"/>
                <w:szCs w:val="24"/>
                <w:lang w:eastAsia="en-US"/>
                <w14:ligatures w14:val="standardContextual"/>
              </w:rPr>
              <w:t>Academic</w:t>
            </w:r>
            <w:r w:rsidR="006C39B2">
              <w:rPr>
                <w:rFonts w:ascii="Times New Roman" w:hAnsi="Times New Roman" w:cs="Times New Roman"/>
                <w:sz w:val="24"/>
                <w:szCs w:val="24"/>
                <w:lang w:eastAsia="en-US"/>
                <w14:ligatures w14:val="standardContextual"/>
              </w:rPr>
              <w:t xml:space="preserve"> personel”.</w:t>
            </w:r>
          </w:p>
          <w:p w14:paraId="0D475212" w14:textId="77777777" w:rsidR="00986E86" w:rsidRPr="009B08F4" w:rsidRDefault="00986E86" w:rsidP="00986E86">
            <w:pPr>
              <w:jc w:val="both"/>
              <w:rPr>
                <w:rFonts w:ascii="Times New Roman" w:hAnsi="Times New Roman" w:cs="Times New Roman"/>
                <w:sz w:val="24"/>
                <w:szCs w:val="24"/>
                <w:lang w:eastAsia="en-US"/>
                <w14:ligatures w14:val="standardContextual"/>
              </w:rPr>
            </w:pPr>
          </w:p>
          <w:p w14:paraId="73135EE2" w14:textId="05C05DA0" w:rsidR="0097503F" w:rsidRDefault="008526D7" w:rsidP="00986E86">
            <w:pPr>
              <w:jc w:val="both"/>
              <w:rPr>
                <w:rFonts w:ascii="Times New Roman" w:hAnsi="Times New Roman" w:cs="Times New Roman"/>
                <w:sz w:val="24"/>
                <w:szCs w:val="24"/>
              </w:rPr>
            </w:pPr>
            <w:r>
              <w:rPr>
                <w:rFonts w:ascii="Times New Roman" w:hAnsi="Times New Roman" w:cs="Times New Roman"/>
                <w:sz w:val="24"/>
                <w:szCs w:val="24"/>
              </w:rPr>
              <w:t>PLE akad</w:t>
            </w:r>
            <w:r w:rsidR="00DE4513">
              <w:rPr>
                <w:rFonts w:ascii="Times New Roman" w:hAnsi="Times New Roman" w:cs="Times New Roman"/>
                <w:sz w:val="24"/>
                <w:szCs w:val="24"/>
              </w:rPr>
              <w:t xml:space="preserve">ēmiskajam </w:t>
            </w:r>
            <w:r>
              <w:rPr>
                <w:rFonts w:ascii="Times New Roman" w:hAnsi="Times New Roman" w:cs="Times New Roman"/>
                <w:sz w:val="24"/>
                <w:szCs w:val="24"/>
              </w:rPr>
              <w:t>personālam aprēķina saskaņā ar</w:t>
            </w:r>
            <w:r w:rsidR="00C63C37" w:rsidRPr="009B08F4">
              <w:rPr>
                <w:rFonts w:ascii="Times New Roman" w:hAnsi="Times New Roman" w:cs="Times New Roman"/>
                <w:sz w:val="24"/>
                <w:szCs w:val="24"/>
                <w:lang w:eastAsia="en-US"/>
                <w14:ligatures w14:val="standardContextual"/>
              </w:rPr>
              <w:t xml:space="preserve"> </w:t>
            </w:r>
            <w:r w:rsidR="00C63C37" w:rsidRPr="009B08F4">
              <w:rPr>
                <w:rFonts w:ascii="Times New Roman" w:hAnsi="Times New Roman" w:cs="Times New Roman"/>
                <w:sz w:val="24"/>
                <w:szCs w:val="24"/>
                <w:lang w:eastAsia="en-US"/>
                <w14:ligatures w14:val="standardContextual"/>
              </w:rPr>
              <w:t>Pedagogu darba samaksas noteikumu 3.pielikumu “Pedagogu darba slodze un zemākā mēneša darba algas likme”</w:t>
            </w:r>
            <w:r w:rsidR="00C63C37">
              <w:rPr>
                <w:rFonts w:ascii="Times New Roman" w:hAnsi="Times New Roman" w:cs="Times New Roman"/>
                <w:sz w:val="24"/>
                <w:szCs w:val="24"/>
                <w:lang w:eastAsia="en-US"/>
                <w14:ligatures w14:val="standardContextual"/>
              </w:rPr>
              <w:t xml:space="preserve"> (</w:t>
            </w:r>
            <w:r w:rsidR="00C63C37" w:rsidRPr="009B08F4">
              <w:rPr>
                <w:rFonts w:ascii="Times New Roman" w:hAnsi="Times New Roman" w:cs="Times New Roman"/>
                <w:sz w:val="24"/>
                <w:szCs w:val="24"/>
                <w:lang w:eastAsia="en-US"/>
                <w14:ligatures w14:val="standardContextual"/>
              </w:rPr>
              <w:t>maksimums 1 000 astronomisk</w:t>
            </w:r>
            <w:r w:rsidR="00C63C37">
              <w:rPr>
                <w:rFonts w:ascii="Times New Roman" w:hAnsi="Times New Roman" w:cs="Times New Roman"/>
                <w:sz w:val="24"/>
                <w:szCs w:val="24"/>
                <w:lang w:eastAsia="en-US"/>
                <w14:ligatures w14:val="standardContextual"/>
              </w:rPr>
              <w:t>ās</w:t>
            </w:r>
            <w:r w:rsidR="00C63C37" w:rsidRPr="009B08F4">
              <w:rPr>
                <w:rFonts w:ascii="Times New Roman" w:hAnsi="Times New Roman" w:cs="Times New Roman"/>
                <w:sz w:val="24"/>
                <w:szCs w:val="24"/>
                <w:lang w:eastAsia="en-US"/>
                <w14:ligatures w14:val="standardContextual"/>
              </w:rPr>
              <w:t xml:space="preserve"> stund</w:t>
            </w:r>
            <w:r w:rsidR="00C63C37">
              <w:rPr>
                <w:rFonts w:ascii="Times New Roman" w:hAnsi="Times New Roman" w:cs="Times New Roman"/>
                <w:sz w:val="24"/>
                <w:szCs w:val="24"/>
                <w:lang w:eastAsia="en-US"/>
                <w14:ligatures w14:val="standardContextual"/>
              </w:rPr>
              <w:t>as).</w:t>
            </w:r>
          </w:p>
          <w:p w14:paraId="59E1ABE4" w14:textId="24F38561" w:rsidR="0097503F" w:rsidRPr="009B08F4" w:rsidRDefault="00761E09" w:rsidP="00986E86">
            <w:pPr>
              <w:jc w:val="both"/>
              <w:rPr>
                <w:rFonts w:ascii="Times New Roman" w:hAnsi="Times New Roman" w:cs="Times New Roman"/>
                <w:sz w:val="24"/>
                <w:szCs w:val="24"/>
              </w:rPr>
            </w:pPr>
            <w:r>
              <w:rPr>
                <w:rFonts w:ascii="Times New Roman" w:hAnsi="Times New Roman" w:cs="Times New Roman"/>
                <w:sz w:val="24"/>
                <w:szCs w:val="24"/>
              </w:rPr>
              <w:lastRenderedPageBreak/>
              <w:t>A</w:t>
            </w:r>
            <w:r w:rsidR="0097503F">
              <w:rPr>
                <w:rFonts w:ascii="Times New Roman" w:hAnsi="Times New Roman" w:cs="Times New Roman"/>
                <w:sz w:val="24"/>
                <w:szCs w:val="24"/>
              </w:rPr>
              <w:t>kad</w:t>
            </w:r>
            <w:r w:rsidR="00C63C37">
              <w:rPr>
                <w:rFonts w:ascii="Times New Roman" w:hAnsi="Times New Roman" w:cs="Times New Roman"/>
                <w:sz w:val="24"/>
                <w:szCs w:val="24"/>
              </w:rPr>
              <w:t xml:space="preserve">ēmiskā </w:t>
            </w:r>
            <w:r w:rsidR="0097503F">
              <w:rPr>
                <w:rFonts w:ascii="Times New Roman" w:hAnsi="Times New Roman" w:cs="Times New Roman"/>
                <w:sz w:val="24"/>
                <w:szCs w:val="24"/>
              </w:rPr>
              <w:t>personāla un zin</w:t>
            </w:r>
            <w:r w:rsidR="00C63C37">
              <w:rPr>
                <w:rFonts w:ascii="Times New Roman" w:hAnsi="Times New Roman" w:cs="Times New Roman"/>
                <w:sz w:val="24"/>
                <w:szCs w:val="24"/>
              </w:rPr>
              <w:t xml:space="preserve">ātniskā </w:t>
            </w:r>
            <w:r w:rsidR="0097503F">
              <w:rPr>
                <w:rFonts w:ascii="Times New Roman" w:hAnsi="Times New Roman" w:cs="Times New Roman"/>
                <w:sz w:val="24"/>
                <w:szCs w:val="24"/>
              </w:rPr>
              <w:t>personāla slodzes</w:t>
            </w:r>
            <w:r w:rsidR="00C5273E">
              <w:rPr>
                <w:rFonts w:ascii="Times New Roman" w:hAnsi="Times New Roman" w:cs="Times New Roman"/>
                <w:sz w:val="24"/>
                <w:szCs w:val="24"/>
              </w:rPr>
              <w:t xml:space="preserve"> </w:t>
            </w:r>
            <w:r w:rsidR="00C63C37">
              <w:rPr>
                <w:rFonts w:ascii="Times New Roman" w:hAnsi="Times New Roman" w:cs="Times New Roman"/>
                <w:sz w:val="24"/>
                <w:szCs w:val="24"/>
              </w:rPr>
              <w:t>(</w:t>
            </w:r>
            <w:r w:rsidR="00C5273E">
              <w:rPr>
                <w:rFonts w:ascii="Times New Roman" w:hAnsi="Times New Roman" w:cs="Times New Roman"/>
                <w:sz w:val="24"/>
                <w:szCs w:val="24"/>
              </w:rPr>
              <w:t>PLE</w:t>
            </w:r>
            <w:r w:rsidR="00C63C37">
              <w:rPr>
                <w:rFonts w:ascii="Times New Roman" w:hAnsi="Times New Roman" w:cs="Times New Roman"/>
                <w:sz w:val="24"/>
                <w:szCs w:val="24"/>
              </w:rPr>
              <w:t xml:space="preserve">) </w:t>
            </w:r>
            <w:r w:rsidR="00C5273E">
              <w:rPr>
                <w:rFonts w:ascii="Times New Roman" w:hAnsi="Times New Roman" w:cs="Times New Roman"/>
                <w:sz w:val="24"/>
                <w:szCs w:val="24"/>
              </w:rPr>
              <w:t>atšķiras šī aspekta dēļ</w:t>
            </w:r>
            <w:r w:rsidR="00C63C37">
              <w:rPr>
                <w:rFonts w:ascii="Times New Roman" w:hAnsi="Times New Roman" w:cs="Times New Roman"/>
                <w:sz w:val="24"/>
                <w:szCs w:val="24"/>
              </w:rPr>
              <w:t>,</w:t>
            </w:r>
            <w:r w:rsidR="009C74AE">
              <w:rPr>
                <w:rFonts w:ascii="Times New Roman" w:hAnsi="Times New Roman" w:cs="Times New Roman"/>
                <w:sz w:val="24"/>
                <w:szCs w:val="24"/>
              </w:rPr>
              <w:t xml:space="preserve"> un to arī ekspertu grupas ņem vērā.</w:t>
            </w:r>
          </w:p>
          <w:p w14:paraId="58A3167E" w14:textId="77777777" w:rsidR="00986E86" w:rsidRPr="009B08F4" w:rsidRDefault="00986E86" w:rsidP="00986E86">
            <w:pPr>
              <w:jc w:val="both"/>
              <w:rPr>
                <w:rFonts w:ascii="Times New Roman" w:hAnsi="Times New Roman" w:cs="Times New Roman"/>
                <w:sz w:val="24"/>
                <w:szCs w:val="24"/>
              </w:rPr>
            </w:pPr>
          </w:p>
          <w:p w14:paraId="194F38D1" w14:textId="77777777" w:rsidR="00986E86" w:rsidRPr="009B08F4" w:rsidRDefault="00986E86" w:rsidP="00986E86">
            <w:pPr>
              <w:jc w:val="both"/>
              <w:rPr>
                <w:rFonts w:ascii="Times New Roman" w:hAnsi="Times New Roman" w:cs="Times New Roman"/>
                <w:sz w:val="24"/>
                <w:szCs w:val="24"/>
              </w:rPr>
            </w:pPr>
          </w:p>
          <w:p w14:paraId="26B0A69A" w14:textId="77777777" w:rsidR="00986E86" w:rsidRPr="009B08F4" w:rsidRDefault="00986E86" w:rsidP="00986E86">
            <w:pPr>
              <w:jc w:val="both"/>
              <w:rPr>
                <w:rFonts w:ascii="Times New Roman" w:hAnsi="Times New Roman" w:cs="Times New Roman"/>
                <w:sz w:val="24"/>
                <w:szCs w:val="24"/>
              </w:rPr>
            </w:pPr>
          </w:p>
          <w:p w14:paraId="3C953AD5" w14:textId="4BE697FB" w:rsidR="00986E86" w:rsidRPr="009B08F4" w:rsidRDefault="00986E86" w:rsidP="00986E86">
            <w:pPr>
              <w:jc w:val="both"/>
              <w:rPr>
                <w:rFonts w:ascii="Times New Roman" w:hAnsi="Times New Roman" w:cs="Times New Roman"/>
                <w:sz w:val="24"/>
                <w:szCs w:val="24"/>
              </w:rPr>
            </w:pPr>
          </w:p>
        </w:tc>
      </w:tr>
      <w:tr w:rsidR="00986E86" w:rsidRPr="009B08F4" w14:paraId="3D3EAB29" w14:textId="77777777" w:rsidTr="001550C3">
        <w:tc>
          <w:tcPr>
            <w:tcW w:w="1349" w:type="dxa"/>
          </w:tcPr>
          <w:p w14:paraId="3C3436BC" w14:textId="32A883CD" w:rsidR="00986E86" w:rsidRDefault="006E3673" w:rsidP="00986E86">
            <w:pPr>
              <w:jc w:val="both"/>
              <w:rPr>
                <w:rFonts w:ascii="Times New Roman" w:hAnsi="Times New Roman" w:cs="Times New Roman"/>
                <w:sz w:val="24"/>
                <w:szCs w:val="24"/>
              </w:rPr>
            </w:pPr>
            <w:r>
              <w:rPr>
                <w:rFonts w:ascii="Times New Roman" w:hAnsi="Times New Roman" w:cs="Times New Roman"/>
                <w:sz w:val="24"/>
                <w:szCs w:val="24"/>
              </w:rPr>
              <w:lastRenderedPageBreak/>
              <w:t>17</w:t>
            </w:r>
          </w:p>
        </w:tc>
        <w:tc>
          <w:tcPr>
            <w:tcW w:w="3364" w:type="dxa"/>
          </w:tcPr>
          <w:p w14:paraId="3A24B106" w14:textId="37CF6E9E" w:rsidR="00986E86" w:rsidRPr="009B08F4" w:rsidRDefault="00986E86" w:rsidP="00986E86">
            <w:pPr>
              <w:jc w:val="both"/>
              <w:rPr>
                <w:rFonts w:ascii="Times New Roman" w:hAnsi="Times New Roman" w:cs="Times New Roman"/>
                <w:sz w:val="24"/>
                <w:szCs w:val="24"/>
                <w:lang w:eastAsia="en-US"/>
                <w14:ligatures w14:val="standardContextual"/>
              </w:rPr>
            </w:pPr>
          </w:p>
        </w:tc>
        <w:tc>
          <w:tcPr>
            <w:tcW w:w="4297" w:type="dxa"/>
          </w:tcPr>
          <w:p w14:paraId="1528EBAA" w14:textId="77777777" w:rsidR="00986E86" w:rsidRPr="009B08F4" w:rsidRDefault="00986E86" w:rsidP="00986E86">
            <w:pPr>
              <w:jc w:val="both"/>
              <w:rPr>
                <w:rFonts w:ascii="Times New Roman" w:eastAsia="Times New Roman" w:hAnsi="Times New Roman" w:cs="Times New Roman"/>
                <w:sz w:val="24"/>
                <w:szCs w:val="24"/>
                <w:lang w:eastAsia="en-US"/>
                <w14:ligatures w14:val="standardContextual"/>
              </w:rPr>
            </w:pPr>
            <w:r w:rsidRPr="009B08F4">
              <w:rPr>
                <w:rFonts w:ascii="Times New Roman" w:eastAsia="Times New Roman" w:hAnsi="Times New Roman" w:cs="Times New Roman"/>
                <w:sz w:val="24"/>
                <w:szCs w:val="24"/>
                <w:lang w:eastAsia="en-US"/>
                <w14:ligatures w14:val="standardContextual"/>
              </w:rPr>
              <w:t>2.1 tabulā vēlējāmies precizēt par studējošajiem akadēmiskā personāla sastāvā. Vai šeit varam uzskaitīt arī tos kolēģus, kas atrodas akadēmiskajā atvaļinājumā?</w:t>
            </w:r>
          </w:p>
          <w:p w14:paraId="2CA80E25" w14:textId="77777777" w:rsidR="00986E86" w:rsidRPr="009B08F4" w:rsidRDefault="00986E86" w:rsidP="00986E86">
            <w:pPr>
              <w:jc w:val="both"/>
              <w:rPr>
                <w:rFonts w:ascii="Times New Roman" w:hAnsi="Times New Roman" w:cs="Times New Roman"/>
                <w:sz w:val="24"/>
                <w:szCs w:val="24"/>
                <w:lang w:eastAsia="en-US"/>
                <w14:ligatures w14:val="standardContextual"/>
              </w:rPr>
            </w:pPr>
          </w:p>
        </w:tc>
        <w:tc>
          <w:tcPr>
            <w:tcW w:w="4877" w:type="dxa"/>
          </w:tcPr>
          <w:p w14:paraId="4633688C" w14:textId="3DC7D424" w:rsidR="00986E86" w:rsidRPr="00FF430C" w:rsidRDefault="00986E86" w:rsidP="00986E86">
            <w:pPr>
              <w:jc w:val="both"/>
              <w:rPr>
                <w:rFonts w:ascii="Times New Roman" w:hAnsi="Times New Roman" w:cs="Times New Roman"/>
                <w:sz w:val="24"/>
                <w:szCs w:val="24"/>
              </w:rPr>
            </w:pPr>
            <w:r w:rsidRPr="00FF430C">
              <w:rPr>
                <w:rFonts w:ascii="Times New Roman" w:hAnsi="Times New Roman" w:cs="Times New Roman"/>
                <w:sz w:val="24"/>
                <w:szCs w:val="24"/>
              </w:rPr>
              <w:t>2.1.tabulā norādām</w:t>
            </w:r>
            <w:r w:rsidR="00432714">
              <w:rPr>
                <w:rFonts w:ascii="Times New Roman" w:hAnsi="Times New Roman" w:cs="Times New Roman"/>
                <w:sz w:val="24"/>
                <w:szCs w:val="24"/>
              </w:rPr>
              <w:t>s</w:t>
            </w:r>
            <w:r w:rsidRPr="00FF430C">
              <w:rPr>
                <w:rFonts w:ascii="Times New Roman" w:hAnsi="Times New Roman" w:cs="Times New Roman"/>
                <w:sz w:val="24"/>
                <w:szCs w:val="24"/>
              </w:rPr>
              <w:t xml:space="preserve"> arī tas akadēmiskais personāls, kas </w:t>
            </w:r>
            <w:r w:rsidR="00761E09">
              <w:rPr>
                <w:rFonts w:ascii="Times New Roman" w:hAnsi="Times New Roman" w:cs="Times New Roman"/>
                <w:sz w:val="24"/>
                <w:szCs w:val="24"/>
              </w:rPr>
              <w:t xml:space="preserve">ir </w:t>
            </w:r>
            <w:r w:rsidRPr="00FF430C">
              <w:rPr>
                <w:rFonts w:ascii="Times New Roman" w:hAnsi="Times New Roman" w:cs="Times New Roman"/>
                <w:sz w:val="24"/>
                <w:szCs w:val="24"/>
              </w:rPr>
              <w:t>atr</w:t>
            </w:r>
            <w:r w:rsidR="00761E09">
              <w:rPr>
                <w:rFonts w:ascii="Times New Roman" w:hAnsi="Times New Roman" w:cs="Times New Roman"/>
                <w:sz w:val="24"/>
                <w:szCs w:val="24"/>
              </w:rPr>
              <w:t>a</w:t>
            </w:r>
            <w:r w:rsidRPr="00FF430C">
              <w:rPr>
                <w:rFonts w:ascii="Times New Roman" w:hAnsi="Times New Roman" w:cs="Times New Roman"/>
                <w:sz w:val="24"/>
                <w:szCs w:val="24"/>
              </w:rPr>
              <w:t>d</w:t>
            </w:r>
            <w:r w:rsidR="00761E09">
              <w:rPr>
                <w:rFonts w:ascii="Times New Roman" w:hAnsi="Times New Roman" w:cs="Times New Roman"/>
                <w:sz w:val="24"/>
                <w:szCs w:val="24"/>
              </w:rPr>
              <w:t>ies</w:t>
            </w:r>
            <w:r w:rsidRPr="00FF430C">
              <w:rPr>
                <w:rFonts w:ascii="Times New Roman" w:hAnsi="Times New Roman" w:cs="Times New Roman"/>
                <w:sz w:val="24"/>
                <w:szCs w:val="24"/>
              </w:rPr>
              <w:t xml:space="preserve"> akadēmiskajā atvaļinājumā</w:t>
            </w:r>
            <w:r>
              <w:rPr>
                <w:rFonts w:ascii="Times New Roman" w:hAnsi="Times New Roman" w:cs="Times New Roman"/>
                <w:sz w:val="24"/>
                <w:szCs w:val="24"/>
              </w:rPr>
              <w:t xml:space="preserve">, ja pārskata periodā </w:t>
            </w:r>
            <w:r w:rsidRPr="00A367BA">
              <w:rPr>
                <w:rFonts w:ascii="Times New Roman" w:hAnsi="Times New Roman" w:cs="Times New Roman"/>
                <w:i/>
                <w:iCs/>
                <w:sz w:val="24"/>
                <w:szCs w:val="24"/>
              </w:rPr>
              <w:t>ir bijušas darba stundas.</w:t>
            </w:r>
          </w:p>
        </w:tc>
      </w:tr>
      <w:tr w:rsidR="00986E86" w:rsidRPr="009B08F4" w14:paraId="1AB0FF2A" w14:textId="77777777" w:rsidTr="001550C3">
        <w:trPr>
          <w:trHeight w:val="5938"/>
        </w:trPr>
        <w:tc>
          <w:tcPr>
            <w:tcW w:w="1349" w:type="dxa"/>
          </w:tcPr>
          <w:p w14:paraId="51911B6D" w14:textId="43EF6C18" w:rsidR="00986E86" w:rsidRPr="009B08F4" w:rsidRDefault="006E3673" w:rsidP="00986E86">
            <w:pPr>
              <w:jc w:val="both"/>
              <w:rPr>
                <w:rFonts w:ascii="Times New Roman" w:hAnsi="Times New Roman" w:cs="Times New Roman"/>
                <w:sz w:val="24"/>
                <w:szCs w:val="24"/>
              </w:rPr>
            </w:pPr>
            <w:r>
              <w:rPr>
                <w:rFonts w:ascii="Times New Roman" w:hAnsi="Times New Roman" w:cs="Times New Roman"/>
                <w:sz w:val="24"/>
                <w:szCs w:val="24"/>
              </w:rPr>
              <w:lastRenderedPageBreak/>
              <w:t>18</w:t>
            </w:r>
          </w:p>
        </w:tc>
        <w:tc>
          <w:tcPr>
            <w:tcW w:w="3364" w:type="dxa"/>
          </w:tcPr>
          <w:p w14:paraId="06ED34D2" w14:textId="5E61BD61" w:rsidR="00986E86" w:rsidRPr="009B08F4" w:rsidRDefault="00986E86" w:rsidP="00986E86">
            <w:pPr>
              <w:jc w:val="both"/>
              <w:rPr>
                <w:rFonts w:ascii="Times New Roman" w:eastAsia="Times New Roman" w:hAnsi="Times New Roman" w:cs="Times New Roman"/>
                <w:sz w:val="24"/>
                <w:szCs w:val="24"/>
                <w:lang w:eastAsia="en-US"/>
                <w14:ligatures w14:val="standardContextual"/>
              </w:rPr>
            </w:pPr>
            <w:r w:rsidRPr="009B08F4">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1. punkts (tabula)</w:t>
            </w:r>
          </w:p>
          <w:p w14:paraId="78E926D9" w14:textId="77777777" w:rsidR="00986E86" w:rsidRPr="009B08F4" w:rsidRDefault="00986E86" w:rsidP="00986E86">
            <w:pPr>
              <w:jc w:val="both"/>
              <w:rPr>
                <w:rFonts w:ascii="Times New Roman" w:hAnsi="Times New Roman" w:cs="Times New Roman"/>
                <w:sz w:val="24"/>
                <w:szCs w:val="24"/>
                <w:lang w:eastAsia="en-US"/>
                <w14:ligatures w14:val="standardContextual"/>
              </w:rPr>
            </w:pPr>
          </w:p>
          <w:p w14:paraId="46D6088D" w14:textId="77777777" w:rsidR="00986E86" w:rsidRPr="009B08F4" w:rsidRDefault="00986E86" w:rsidP="00986E86">
            <w:pPr>
              <w:jc w:val="both"/>
              <w:rPr>
                <w:rFonts w:ascii="Times New Roman" w:hAnsi="Times New Roman" w:cs="Times New Roman"/>
                <w:sz w:val="24"/>
                <w:szCs w:val="24"/>
                <w:lang w:eastAsia="en-US"/>
                <w14:ligatures w14:val="standardContextual"/>
              </w:rPr>
            </w:pPr>
          </w:p>
        </w:tc>
        <w:tc>
          <w:tcPr>
            <w:tcW w:w="4297" w:type="dxa"/>
          </w:tcPr>
          <w:p w14:paraId="27FC3047" w14:textId="48014F31" w:rsidR="00986E86" w:rsidRPr="009B08F4" w:rsidRDefault="00986E86" w:rsidP="00986E86">
            <w:pPr>
              <w:jc w:val="both"/>
              <w:rPr>
                <w:rFonts w:ascii="Times New Roman" w:eastAsia="Times New Roman" w:hAnsi="Times New Roman" w:cs="Times New Roman"/>
                <w:sz w:val="24"/>
                <w:szCs w:val="24"/>
                <w:lang w:eastAsia="en-US"/>
                <w14:ligatures w14:val="standardContextual"/>
              </w:rPr>
            </w:pPr>
            <w:r w:rsidRPr="009B08F4">
              <w:rPr>
                <w:rFonts w:ascii="Times New Roman" w:eastAsia="Times New Roman" w:hAnsi="Times New Roman" w:cs="Times New Roman"/>
                <w:sz w:val="24"/>
                <w:szCs w:val="24"/>
                <w:lang w:eastAsia="en-US"/>
                <w14:ligatures w14:val="standardContextual"/>
              </w:rPr>
              <w:t>1.Nepieciešams skaidrojums kā definēti “postdoctoral researchers” (2.1 tabula, 1.14 sadaļa u.c.). Iespējamie varianti:</w:t>
            </w:r>
          </w:p>
          <w:p w14:paraId="10D4DD13" w14:textId="0FA0F5DE" w:rsidR="00986E86" w:rsidRPr="009B08F4" w:rsidRDefault="00986E86" w:rsidP="00986E86">
            <w:pPr>
              <w:jc w:val="both"/>
              <w:rPr>
                <w:rFonts w:ascii="Times New Roman" w:eastAsia="Times New Roman" w:hAnsi="Times New Roman" w:cs="Times New Roman"/>
                <w:sz w:val="24"/>
                <w:szCs w:val="24"/>
                <w:lang w:eastAsia="en-US"/>
                <w14:ligatures w14:val="standardContextual"/>
              </w:rPr>
            </w:pPr>
            <w:r w:rsidRPr="009B08F4">
              <w:rPr>
                <w:rFonts w:ascii="Times New Roman" w:eastAsia="Times New Roman" w:hAnsi="Times New Roman" w:cs="Times New Roman"/>
                <w:sz w:val="24"/>
                <w:szCs w:val="24"/>
                <w:lang w:eastAsia="en-US"/>
                <w14:ligatures w14:val="standardContextual"/>
              </w:rPr>
              <w:t>a.</w:t>
            </w:r>
            <w:r>
              <w:rPr>
                <w:rFonts w:ascii="Times New Roman" w:eastAsia="Times New Roman" w:hAnsi="Times New Roman" w:cs="Times New Roman"/>
                <w:sz w:val="24"/>
                <w:szCs w:val="24"/>
                <w:lang w:eastAsia="en-US"/>
                <w14:ligatures w14:val="standardContextual"/>
              </w:rPr>
              <w:t> </w:t>
            </w:r>
            <w:r w:rsidRPr="009B08F4">
              <w:rPr>
                <w:rFonts w:ascii="Times New Roman" w:eastAsia="Times New Roman" w:hAnsi="Times New Roman" w:cs="Times New Roman"/>
                <w:sz w:val="24"/>
                <w:szCs w:val="24"/>
                <w:lang w:eastAsia="en-US"/>
                <w14:ligatures w14:val="standardContextual"/>
              </w:rPr>
              <w:t>Jaunais zinātnieks (ZDL 5.pants (2))</w:t>
            </w:r>
          </w:p>
          <w:p w14:paraId="5131EE1B" w14:textId="2187018C" w:rsidR="00986E86" w:rsidRPr="009B08F4" w:rsidRDefault="00986E86" w:rsidP="00986E86">
            <w:pPr>
              <w:jc w:val="both"/>
              <w:rPr>
                <w:rFonts w:ascii="Times New Roman" w:eastAsia="Times New Roman" w:hAnsi="Times New Roman" w:cs="Times New Roman"/>
                <w:sz w:val="24"/>
                <w:szCs w:val="24"/>
                <w:lang w:eastAsia="en-US"/>
                <w14:ligatures w14:val="standardContextual"/>
              </w:rPr>
            </w:pPr>
            <w:r w:rsidRPr="009B08F4">
              <w:rPr>
                <w:rFonts w:ascii="Times New Roman" w:eastAsia="Times New Roman" w:hAnsi="Times New Roman" w:cs="Times New Roman"/>
                <w:sz w:val="24"/>
                <w:szCs w:val="24"/>
                <w:lang w:eastAsia="en-US"/>
                <w14:ligatures w14:val="standardContextual"/>
              </w:rPr>
              <w:t xml:space="preserve">b.Pēcdoktorantūras programmas </w:t>
            </w:r>
            <w:r w:rsidRPr="00174947">
              <w:rPr>
                <w:rFonts w:ascii="Times New Roman" w:eastAsia="Times New Roman" w:hAnsi="Times New Roman" w:cs="Times New Roman"/>
                <w:sz w:val="24"/>
                <w:szCs w:val="24"/>
                <w:lang w:eastAsia="en-US"/>
                <w14:ligatures w14:val="standardContextual"/>
              </w:rPr>
              <w:t>projektu vadītāji (</w:t>
            </w:r>
            <w:hyperlink r:id="rId8" w:history="1">
              <w:r w:rsidRPr="00174947">
                <w:rPr>
                  <w:rFonts w:ascii="Times New Roman" w:eastAsia="Times New Roman" w:hAnsi="Times New Roman" w:cs="Times New Roman"/>
                  <w:sz w:val="24"/>
                  <w:szCs w:val="24"/>
                  <w:lang w:eastAsia="en-US"/>
                  <w14:ligatures w14:val="standardContextual"/>
                </w:rPr>
                <w:t>Pēcdoktorantūras programma | Latvijas Zinātnes padome</w:t>
              </w:r>
            </w:hyperlink>
            <w:r w:rsidRPr="00174947">
              <w:rPr>
                <w:rFonts w:ascii="Times New Roman" w:eastAsia="Times New Roman" w:hAnsi="Times New Roman" w:cs="Times New Roman"/>
                <w:sz w:val="24"/>
                <w:szCs w:val="24"/>
                <w:lang w:eastAsia="en-US"/>
                <w14:ligatures w14:val="standardContextual"/>
              </w:rPr>
              <w:t xml:space="preserve">) </w:t>
            </w:r>
            <w:r w:rsidRPr="009B08F4">
              <w:rPr>
                <w:rFonts w:ascii="Times New Roman" w:eastAsia="Times New Roman" w:hAnsi="Times New Roman" w:cs="Times New Roman"/>
                <w:sz w:val="24"/>
                <w:szCs w:val="24"/>
                <w:lang w:eastAsia="en-US"/>
                <w14:ligatures w14:val="standardContextual"/>
              </w:rPr>
              <w:t>+ Konsolidācijas</w:t>
            </w:r>
            <w:r>
              <w:rPr>
                <w:rFonts w:ascii="Times New Roman" w:eastAsia="Times New Roman" w:hAnsi="Times New Roman" w:cs="Times New Roman"/>
                <w:sz w:val="24"/>
                <w:szCs w:val="24"/>
                <w:lang w:eastAsia="en-US"/>
                <w14:ligatures w14:val="standardContextual"/>
              </w:rPr>
              <w:t xml:space="preserve"> </w:t>
            </w:r>
            <w:r w:rsidRPr="009B08F4">
              <w:rPr>
                <w:rFonts w:ascii="Times New Roman" w:eastAsia="Times New Roman" w:hAnsi="Times New Roman" w:cs="Times New Roman"/>
                <w:sz w:val="24"/>
                <w:szCs w:val="24"/>
                <w:lang w:eastAsia="en-US"/>
                <w14:ligatures w14:val="standardContextual"/>
              </w:rPr>
              <w:t xml:space="preserve">projektu karjeras attīstības pēcdoktorantūras grantu projektu vadītāji? </w:t>
            </w:r>
          </w:p>
          <w:p w14:paraId="302EB24F" w14:textId="77777777" w:rsidR="00986E86" w:rsidRPr="009B08F4" w:rsidRDefault="00986E86" w:rsidP="00986E86">
            <w:pPr>
              <w:jc w:val="both"/>
              <w:rPr>
                <w:rFonts w:ascii="Times New Roman" w:eastAsia="Times New Roman" w:hAnsi="Times New Roman" w:cs="Times New Roman"/>
                <w:sz w:val="24"/>
                <w:szCs w:val="24"/>
                <w:lang w:eastAsia="en-US"/>
                <w14:ligatures w14:val="standardContextual"/>
              </w:rPr>
            </w:pPr>
          </w:p>
          <w:p w14:paraId="1C12EEE7" w14:textId="10E02F9B" w:rsidR="00986E86" w:rsidRPr="009B08F4" w:rsidRDefault="00986E86" w:rsidP="00986E86">
            <w:pPr>
              <w:jc w:val="both"/>
              <w:rPr>
                <w:rFonts w:ascii="Times New Roman" w:hAnsi="Times New Roman" w:cs="Times New Roman"/>
                <w:sz w:val="24"/>
                <w:szCs w:val="24"/>
                <w:lang w:eastAsia="en-US"/>
                <w14:ligatures w14:val="standardContextual"/>
              </w:rPr>
            </w:pPr>
            <w:r w:rsidRPr="009B08F4">
              <w:rPr>
                <w:rFonts w:ascii="Times New Roman" w:hAnsi="Times New Roman" w:cs="Times New Roman"/>
                <w:sz w:val="24"/>
                <w:szCs w:val="24"/>
                <w:lang w:eastAsia="en-US"/>
                <w14:ligatures w14:val="standardContextual"/>
              </w:rPr>
              <w:t xml:space="preserve">Šajā gadījumā vēršu uzmanību, ka, lai pieteiktu postdoktorantūras grantu, ir jābūt jaunajam zinātniekam. Līdz ar to postdoktorantūras nosaukums (Postdoktorants, postdoctoral researcher) ir saistīts tikai ar šo konkrēto projektu finansējumu, nevis ar jauno zinātnieku atbalstu un attīstību per se. Beidzoties projektam šāds postdoks automātiski nokļūst atpakaļ kategorijā “jaunais zinātnieks”. </w:t>
            </w:r>
          </w:p>
        </w:tc>
        <w:tc>
          <w:tcPr>
            <w:tcW w:w="4877" w:type="dxa"/>
          </w:tcPr>
          <w:p w14:paraId="0D369801" w14:textId="6B102C76" w:rsidR="00986E86" w:rsidRPr="00672F5B" w:rsidRDefault="00986E86" w:rsidP="00986E86">
            <w:pPr>
              <w:jc w:val="both"/>
              <w:rPr>
                <w:rFonts w:ascii="Times New Roman" w:eastAsia="Times New Roman" w:hAnsi="Times New Roman" w:cs="Times New Roman"/>
                <w:sz w:val="24"/>
                <w:szCs w:val="24"/>
                <w:lang w:eastAsia="en-US"/>
                <w14:ligatures w14:val="standardContextual"/>
              </w:rPr>
            </w:pPr>
            <w:r w:rsidRPr="005948DC">
              <w:rPr>
                <w:rFonts w:ascii="Times New Roman" w:eastAsia="Times New Roman" w:hAnsi="Times New Roman" w:cs="Times New Roman"/>
                <w:i/>
                <w:iCs/>
                <w:sz w:val="24"/>
                <w:szCs w:val="24"/>
                <w:lang w:eastAsia="en-US"/>
                <w14:ligatures w14:val="standardContextual"/>
              </w:rPr>
              <w:t>Postdoctoral researcher</w:t>
            </w:r>
            <w:r w:rsidRPr="00672F5B">
              <w:rPr>
                <w:rFonts w:ascii="Times New Roman" w:eastAsia="Times New Roman" w:hAnsi="Times New Roman" w:cs="Times New Roman"/>
                <w:sz w:val="24"/>
                <w:szCs w:val="24"/>
                <w:lang w:eastAsia="en-US"/>
                <w14:ligatures w14:val="standardContextual"/>
              </w:rPr>
              <w:t xml:space="preserve"> </w:t>
            </w:r>
            <w:r>
              <w:rPr>
                <w:rFonts w:ascii="Times New Roman" w:eastAsia="Times New Roman" w:hAnsi="Times New Roman" w:cs="Times New Roman"/>
                <w:sz w:val="24"/>
                <w:szCs w:val="24"/>
                <w:lang w:eastAsia="en-US"/>
                <w14:ligatures w14:val="standardContextual"/>
              </w:rPr>
              <w:t>ir pēcdoktorantūras programmas pēcdoktoranti (saņem grantu).</w:t>
            </w:r>
            <w:r w:rsidR="006B5CCA">
              <w:rPr>
                <w:rFonts w:ascii="Times New Roman" w:eastAsia="Times New Roman" w:hAnsi="Times New Roman" w:cs="Times New Roman"/>
                <w:sz w:val="24"/>
                <w:szCs w:val="24"/>
                <w:lang w:eastAsia="en-US"/>
                <w14:ligatures w14:val="standardContextual"/>
              </w:rPr>
              <w:t xml:space="preserve"> </w:t>
            </w:r>
          </w:p>
          <w:p w14:paraId="3A4BBFAE" w14:textId="77777777" w:rsidR="00986E86" w:rsidRPr="006E0F47" w:rsidRDefault="00986E86" w:rsidP="00986E86">
            <w:pPr>
              <w:jc w:val="both"/>
              <w:rPr>
                <w:rFonts w:ascii="Times New Roman" w:hAnsi="Times New Roman" w:cs="Times New Roman"/>
                <w:sz w:val="24"/>
                <w:szCs w:val="24"/>
              </w:rPr>
            </w:pPr>
          </w:p>
          <w:p w14:paraId="1D63DA0E" w14:textId="30840FB6" w:rsidR="00986E86" w:rsidRPr="006E0F47" w:rsidRDefault="00986E86" w:rsidP="00986E86">
            <w:pPr>
              <w:jc w:val="both"/>
              <w:rPr>
                <w:rFonts w:ascii="Times New Roman" w:hAnsi="Times New Roman" w:cs="Times New Roman"/>
                <w:sz w:val="24"/>
                <w:szCs w:val="24"/>
              </w:rPr>
            </w:pPr>
          </w:p>
        </w:tc>
      </w:tr>
      <w:tr w:rsidR="00986E86" w:rsidRPr="009B08F4" w14:paraId="3F1FCE9F" w14:textId="77777777" w:rsidTr="001550C3">
        <w:trPr>
          <w:trHeight w:val="3112"/>
        </w:trPr>
        <w:tc>
          <w:tcPr>
            <w:tcW w:w="1349" w:type="dxa"/>
          </w:tcPr>
          <w:p w14:paraId="6E55CDF9" w14:textId="0F5D8E83" w:rsidR="00986E86" w:rsidRDefault="006E3673" w:rsidP="00986E86">
            <w:pPr>
              <w:jc w:val="both"/>
              <w:rPr>
                <w:rFonts w:ascii="Times New Roman" w:hAnsi="Times New Roman" w:cs="Times New Roman"/>
                <w:sz w:val="24"/>
                <w:szCs w:val="24"/>
              </w:rPr>
            </w:pPr>
            <w:r>
              <w:rPr>
                <w:rFonts w:ascii="Times New Roman" w:hAnsi="Times New Roman" w:cs="Times New Roman"/>
                <w:sz w:val="24"/>
                <w:szCs w:val="24"/>
              </w:rPr>
              <w:lastRenderedPageBreak/>
              <w:t>19</w:t>
            </w:r>
          </w:p>
        </w:tc>
        <w:tc>
          <w:tcPr>
            <w:tcW w:w="3364" w:type="dxa"/>
          </w:tcPr>
          <w:p w14:paraId="216476E5" w14:textId="77777777" w:rsidR="00986E86" w:rsidRPr="009B08F4" w:rsidRDefault="00986E86" w:rsidP="00986E86">
            <w:pPr>
              <w:jc w:val="both"/>
              <w:rPr>
                <w:rFonts w:ascii="Times New Roman" w:eastAsia="Times New Roman" w:hAnsi="Times New Roman" w:cs="Times New Roman"/>
                <w:sz w:val="24"/>
                <w:szCs w:val="24"/>
                <w:lang w:eastAsia="en-US"/>
                <w14:ligatures w14:val="standardContextual"/>
              </w:rPr>
            </w:pPr>
            <w:r w:rsidRPr="009B08F4">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1. punkts (tabula)</w:t>
            </w:r>
          </w:p>
          <w:p w14:paraId="6CCBB846" w14:textId="77777777" w:rsidR="00986E86" w:rsidRPr="009B08F4" w:rsidRDefault="00986E86" w:rsidP="00986E86">
            <w:pPr>
              <w:jc w:val="both"/>
              <w:rPr>
                <w:rFonts w:ascii="Times New Roman" w:eastAsia="Times New Roman" w:hAnsi="Times New Roman" w:cs="Times New Roman"/>
                <w:sz w:val="24"/>
                <w:szCs w:val="24"/>
                <w:lang w:eastAsia="en-US"/>
                <w14:ligatures w14:val="standardContextual"/>
              </w:rPr>
            </w:pPr>
          </w:p>
        </w:tc>
        <w:tc>
          <w:tcPr>
            <w:tcW w:w="4297" w:type="dxa"/>
          </w:tcPr>
          <w:p w14:paraId="4C1167A7" w14:textId="4B12CB0F" w:rsidR="00986E86" w:rsidRPr="009B08F4" w:rsidRDefault="00986E86" w:rsidP="00986E86">
            <w:pPr>
              <w:jc w:val="both"/>
              <w:rPr>
                <w:rFonts w:ascii="Times New Roman" w:eastAsia="Times New Roman" w:hAnsi="Times New Roman" w:cs="Times New Roman"/>
                <w:sz w:val="24"/>
                <w:szCs w:val="24"/>
                <w:lang w:eastAsia="en-US"/>
                <w14:ligatures w14:val="standardContextual"/>
              </w:rPr>
            </w:pPr>
            <w:r w:rsidRPr="009B08F4">
              <w:rPr>
                <w:rFonts w:ascii="Times New Roman" w:eastAsia="Times New Roman" w:hAnsi="Times New Roman" w:cs="Times New Roman"/>
                <w:sz w:val="24"/>
                <w:szCs w:val="24"/>
                <w:lang w:eastAsia="en-US"/>
                <w14:ligatures w14:val="standardContextual"/>
              </w:rPr>
              <w:t xml:space="preserve">Atbilstoši LV likumdošanai, zinātnieks var būt ievēlēts tikai vienā ZI. </w:t>
            </w:r>
          </w:p>
          <w:p w14:paraId="52C245A9" w14:textId="77777777" w:rsidR="00986E86" w:rsidRPr="009B08F4" w:rsidRDefault="00986E86" w:rsidP="00986E86">
            <w:pPr>
              <w:jc w:val="both"/>
              <w:rPr>
                <w:rFonts w:ascii="Times New Roman" w:eastAsia="Times New Roman" w:hAnsi="Times New Roman" w:cs="Times New Roman"/>
                <w:sz w:val="24"/>
                <w:szCs w:val="24"/>
                <w:lang w:eastAsia="en-US"/>
                <w14:ligatures w14:val="standardContextual"/>
              </w:rPr>
            </w:pPr>
            <w:r w:rsidRPr="009B08F4">
              <w:rPr>
                <w:rFonts w:ascii="Times New Roman" w:eastAsia="Times New Roman" w:hAnsi="Times New Roman" w:cs="Times New Roman"/>
                <w:sz w:val="24"/>
                <w:szCs w:val="24"/>
                <w:lang w:eastAsia="en-US"/>
                <w14:ligatures w14:val="standardContextual"/>
              </w:rPr>
              <w:t xml:space="preserve">Zinātniskās institūcijas šādos gadījumos kolēģus mēdz pieņemt darbā kā vieszinātniekus – viespētniekus, vies-vadošos pētnieku vies-zinātniskos asistentus. </w:t>
            </w:r>
          </w:p>
          <w:p w14:paraId="01F755FD" w14:textId="77777777" w:rsidR="00986E86" w:rsidRPr="009B08F4" w:rsidRDefault="00986E86" w:rsidP="00986E86">
            <w:pPr>
              <w:jc w:val="both"/>
              <w:rPr>
                <w:rFonts w:ascii="Times New Roman" w:eastAsia="Times New Roman" w:hAnsi="Times New Roman" w:cs="Times New Roman"/>
                <w:sz w:val="24"/>
                <w:szCs w:val="24"/>
                <w:lang w:eastAsia="en-US"/>
                <w14:ligatures w14:val="standardContextual"/>
              </w:rPr>
            </w:pPr>
          </w:p>
          <w:p w14:paraId="08AA8C7A" w14:textId="77777777" w:rsidR="00986E86" w:rsidRPr="002C21F7" w:rsidRDefault="00986E86" w:rsidP="00986E86">
            <w:pPr>
              <w:jc w:val="both"/>
              <w:rPr>
                <w:rFonts w:ascii="Times New Roman" w:eastAsia="Times New Roman" w:hAnsi="Times New Roman" w:cs="Times New Roman"/>
                <w:sz w:val="24"/>
                <w:szCs w:val="24"/>
                <w:lang w:eastAsia="en-US"/>
                <w14:ligatures w14:val="standardContextual"/>
              </w:rPr>
            </w:pPr>
            <w:r w:rsidRPr="009B08F4">
              <w:rPr>
                <w:rFonts w:ascii="Times New Roman" w:eastAsia="Times New Roman" w:hAnsi="Times New Roman" w:cs="Times New Roman"/>
                <w:sz w:val="24"/>
                <w:szCs w:val="24"/>
                <w:lang w:eastAsia="en-US"/>
                <w14:ligatures w14:val="standardContextual"/>
              </w:rPr>
              <w:t xml:space="preserve">Sadaļā “Other institution personnel” pie “visiting researchers” – ja tiek lietota </w:t>
            </w:r>
            <w:r w:rsidRPr="002C21F7">
              <w:rPr>
                <w:rFonts w:ascii="Times New Roman" w:eastAsia="Times New Roman" w:hAnsi="Times New Roman" w:cs="Times New Roman"/>
                <w:sz w:val="24"/>
                <w:szCs w:val="24"/>
                <w:lang w:eastAsia="en-US"/>
                <w14:ligatures w14:val="standardContextual"/>
              </w:rPr>
              <w:t>Augstskolu likuma izpratne, tad šajā sadaļā nevaram ieskaitīt vies-zinātniskos asistentus, jo atbilstoši šim likumam zinātniskie asistenti nav akadēmiskais personāls – vai pareizi interpretējam?</w:t>
            </w:r>
          </w:p>
          <w:p w14:paraId="5E694825" w14:textId="77777777" w:rsidR="00986E86" w:rsidRPr="009B08F4" w:rsidRDefault="00986E86" w:rsidP="00986E86">
            <w:pPr>
              <w:jc w:val="both"/>
              <w:rPr>
                <w:rFonts w:ascii="Times New Roman" w:eastAsia="Times New Roman" w:hAnsi="Times New Roman" w:cs="Times New Roman"/>
                <w:sz w:val="24"/>
                <w:szCs w:val="24"/>
                <w:lang w:eastAsia="en-US"/>
                <w14:ligatures w14:val="standardContextual"/>
              </w:rPr>
            </w:pPr>
          </w:p>
        </w:tc>
        <w:tc>
          <w:tcPr>
            <w:tcW w:w="4877" w:type="dxa"/>
          </w:tcPr>
          <w:p w14:paraId="4A8967EB" w14:textId="67ACF7BC" w:rsidR="00986E86" w:rsidRDefault="00E20662" w:rsidP="00986E86">
            <w:pPr>
              <w:pStyle w:val="tv213"/>
              <w:shd w:val="clear" w:color="auto" w:fill="FFFFFF"/>
              <w:spacing w:before="0" w:beforeAutospacing="0" w:after="0" w:afterAutospacing="0"/>
              <w:jc w:val="both"/>
              <w:rPr>
                <w:shd w:val="clear" w:color="auto" w:fill="FFFFFF"/>
              </w:rPr>
            </w:pPr>
            <w:r w:rsidRPr="00647319">
              <w:rPr>
                <w:lang w:eastAsia="en-US"/>
                <w14:ligatures w14:val="standardContextual"/>
              </w:rPr>
              <w:t>Augstskolu likuma 38.pant</w:t>
            </w:r>
            <w:r w:rsidR="00B93795" w:rsidRPr="00647319">
              <w:rPr>
                <w:lang w:eastAsia="en-US"/>
                <w14:ligatures w14:val="standardContextual"/>
              </w:rPr>
              <w:t xml:space="preserve">a </w:t>
            </w:r>
            <w:r w:rsidR="00B93795" w:rsidRPr="00647319">
              <w:rPr>
                <w:shd w:val="clear" w:color="auto" w:fill="FFFFFF"/>
              </w:rPr>
              <w:t>(2) daļa nosaka, ka vadošos viespētniekus, viespētniekus un viesasistentus var pieņemt darbā bez ievēlēšanas. Šajā gadījumā darba līgums noslēdzams uz laiku, kas nepārsniedz divus gadus.</w:t>
            </w:r>
          </w:p>
          <w:p w14:paraId="6D1406DD" w14:textId="77777777" w:rsidR="00647319" w:rsidRDefault="00647319" w:rsidP="00986E86">
            <w:pPr>
              <w:pStyle w:val="tv213"/>
              <w:shd w:val="clear" w:color="auto" w:fill="FFFFFF"/>
              <w:spacing w:before="0" w:beforeAutospacing="0" w:after="0" w:afterAutospacing="0"/>
              <w:jc w:val="both"/>
            </w:pPr>
          </w:p>
          <w:p w14:paraId="36EED206" w14:textId="536BD2BF" w:rsidR="00647319" w:rsidRPr="00647319" w:rsidRDefault="00647319" w:rsidP="00986E86">
            <w:pPr>
              <w:pStyle w:val="tv213"/>
              <w:shd w:val="clear" w:color="auto" w:fill="FFFFFF"/>
              <w:spacing w:before="0" w:beforeAutospacing="0" w:after="0" w:afterAutospacing="0"/>
              <w:jc w:val="both"/>
              <w:rPr>
                <w:lang w:eastAsia="en-US"/>
                <w14:ligatures w14:val="standardContextual"/>
              </w:rPr>
            </w:pPr>
            <w:r>
              <w:t>Š</w:t>
            </w:r>
            <w:r w:rsidR="00CA46BF">
              <w:t>īs slodzes tad arī ir jānorāda ailītē</w:t>
            </w:r>
            <w:r w:rsidR="00CA46BF" w:rsidRPr="009B08F4">
              <w:rPr>
                <w:lang w:eastAsia="en-US"/>
                <w14:ligatures w14:val="standardContextual"/>
              </w:rPr>
              <w:t xml:space="preserve"> “Other institution personnel”</w:t>
            </w:r>
            <w:r w:rsidR="001F7808">
              <w:rPr>
                <w:lang w:eastAsia="en-US"/>
                <w14:ligatures w14:val="standardContextual"/>
              </w:rPr>
              <w:t xml:space="preserve"> (sadaļā “Academic research personnel”).</w:t>
            </w:r>
          </w:p>
          <w:p w14:paraId="080190E1" w14:textId="62EC1C35" w:rsidR="00E20662" w:rsidRPr="00174947" w:rsidRDefault="00E20662" w:rsidP="00986E86">
            <w:pPr>
              <w:pStyle w:val="tv213"/>
              <w:shd w:val="clear" w:color="auto" w:fill="FFFFFF"/>
              <w:spacing w:before="0" w:beforeAutospacing="0" w:after="0" w:afterAutospacing="0"/>
              <w:jc w:val="both"/>
              <w:rPr>
                <w:highlight w:val="yellow"/>
                <w:lang w:eastAsia="en-US"/>
                <w14:ligatures w14:val="standardContextual"/>
              </w:rPr>
            </w:pPr>
          </w:p>
        </w:tc>
      </w:tr>
      <w:tr w:rsidR="00986E86" w:rsidRPr="009B08F4" w14:paraId="5BEFA6DB" w14:textId="77777777" w:rsidTr="001550C3">
        <w:tc>
          <w:tcPr>
            <w:tcW w:w="1349" w:type="dxa"/>
          </w:tcPr>
          <w:p w14:paraId="68812773" w14:textId="572C978B" w:rsidR="00986E86" w:rsidRDefault="006E3673" w:rsidP="00986E86">
            <w:pPr>
              <w:jc w:val="both"/>
              <w:rPr>
                <w:rFonts w:ascii="Times New Roman" w:hAnsi="Times New Roman" w:cs="Times New Roman"/>
                <w:sz w:val="24"/>
                <w:szCs w:val="24"/>
              </w:rPr>
            </w:pPr>
            <w:r>
              <w:rPr>
                <w:rFonts w:ascii="Times New Roman" w:hAnsi="Times New Roman" w:cs="Times New Roman"/>
                <w:sz w:val="24"/>
                <w:szCs w:val="24"/>
              </w:rPr>
              <w:t>20</w:t>
            </w:r>
          </w:p>
        </w:tc>
        <w:tc>
          <w:tcPr>
            <w:tcW w:w="3364" w:type="dxa"/>
          </w:tcPr>
          <w:p w14:paraId="0DCC7FC7" w14:textId="77777777" w:rsidR="00986E86" w:rsidRPr="009B08F4" w:rsidRDefault="00986E86" w:rsidP="00986E86">
            <w:pPr>
              <w:jc w:val="both"/>
              <w:rPr>
                <w:rFonts w:ascii="Times New Roman" w:eastAsia="Times New Roman" w:hAnsi="Times New Roman" w:cs="Times New Roman"/>
                <w:sz w:val="24"/>
                <w:szCs w:val="24"/>
                <w:lang w:eastAsia="en-US"/>
                <w14:ligatures w14:val="standardContextual"/>
              </w:rPr>
            </w:pPr>
            <w:r w:rsidRPr="009B08F4">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1. punkts (tabula)</w:t>
            </w:r>
          </w:p>
          <w:p w14:paraId="3DD3670E" w14:textId="77777777" w:rsidR="00986E86" w:rsidRPr="004B4DB1" w:rsidRDefault="00986E86" w:rsidP="00986E86">
            <w:pPr>
              <w:rPr>
                <w:rFonts w:ascii="Times New Roman" w:hAnsi="Times New Roman" w:cs="Times New Roman"/>
                <w:bCs/>
                <w:sz w:val="24"/>
                <w:szCs w:val="24"/>
                <w:lang w:val="en-GB"/>
              </w:rPr>
            </w:pPr>
          </w:p>
        </w:tc>
        <w:tc>
          <w:tcPr>
            <w:tcW w:w="4297" w:type="dxa"/>
          </w:tcPr>
          <w:p w14:paraId="755E7DFE" w14:textId="77777777" w:rsidR="00986E86" w:rsidRPr="001835E9" w:rsidRDefault="00986E86" w:rsidP="00986E86">
            <w:pPr>
              <w:jc w:val="both"/>
              <w:rPr>
                <w:rFonts w:ascii="Times New Roman" w:eastAsia="Times New Roman" w:hAnsi="Times New Roman" w:cs="Times New Roman"/>
                <w:sz w:val="24"/>
                <w:szCs w:val="24"/>
                <w:lang w:eastAsia="en-US"/>
                <w14:ligatures w14:val="standardContextual"/>
              </w:rPr>
            </w:pPr>
            <w:r w:rsidRPr="001835E9">
              <w:rPr>
                <w:rFonts w:ascii="Times New Roman" w:eastAsia="Times New Roman" w:hAnsi="Times New Roman" w:cs="Times New Roman"/>
                <w:sz w:val="24"/>
                <w:szCs w:val="24"/>
                <w:lang w:eastAsia="en-US"/>
                <w14:ligatures w14:val="standardContextual"/>
              </w:rPr>
              <w:t>Akadēmiskā personāla PLE prasa norādīt tikai darbu zinātnē.</w:t>
            </w:r>
          </w:p>
          <w:p w14:paraId="3CD5B708" w14:textId="77777777" w:rsidR="00986E86" w:rsidRPr="001835E9" w:rsidRDefault="00986E86" w:rsidP="00986E86">
            <w:pPr>
              <w:jc w:val="both"/>
              <w:rPr>
                <w:rFonts w:ascii="Times New Roman" w:eastAsia="Times New Roman" w:hAnsi="Times New Roman" w:cs="Times New Roman"/>
                <w:sz w:val="24"/>
                <w:szCs w:val="24"/>
                <w:lang w:eastAsia="en-US"/>
                <w14:ligatures w14:val="standardContextual"/>
              </w:rPr>
            </w:pPr>
          </w:p>
          <w:p w14:paraId="767189B2" w14:textId="77777777" w:rsidR="00986E86" w:rsidRPr="00A627C8" w:rsidRDefault="00986E86" w:rsidP="00986E86">
            <w:pPr>
              <w:jc w:val="both"/>
              <w:rPr>
                <w:rFonts w:ascii="Times New Roman" w:eastAsia="Times New Roman" w:hAnsi="Times New Roman" w:cs="Times New Roman"/>
                <w:sz w:val="24"/>
                <w:szCs w:val="24"/>
                <w:lang w:eastAsia="en-US"/>
                <w14:ligatures w14:val="standardContextual"/>
              </w:rPr>
            </w:pPr>
            <w:r w:rsidRPr="00A627C8">
              <w:rPr>
                <w:rFonts w:ascii="Times New Roman" w:eastAsia="Times New Roman" w:hAnsi="Times New Roman" w:cs="Times New Roman"/>
                <w:sz w:val="24"/>
                <w:szCs w:val="24"/>
                <w:lang w:eastAsia="en-US"/>
                <w14:ligatures w14:val="standardContextual"/>
              </w:rPr>
              <w:t>Piemēram, augstskolā profesors strādā 1000h gadā un no tām 100h zinātnē.</w:t>
            </w:r>
          </w:p>
          <w:p w14:paraId="63580F9B" w14:textId="77777777" w:rsidR="00986E86" w:rsidRPr="00A627C8" w:rsidRDefault="00986E86" w:rsidP="00986E86">
            <w:pPr>
              <w:jc w:val="both"/>
              <w:rPr>
                <w:rFonts w:ascii="Times New Roman" w:eastAsia="Times New Roman" w:hAnsi="Times New Roman" w:cs="Times New Roman"/>
                <w:sz w:val="24"/>
                <w:szCs w:val="24"/>
                <w:lang w:eastAsia="en-US"/>
                <w14:ligatures w14:val="standardContextual"/>
              </w:rPr>
            </w:pPr>
          </w:p>
          <w:p w14:paraId="72255CB9" w14:textId="7CBC6ABF" w:rsidR="00986E86" w:rsidRPr="009B08F4" w:rsidRDefault="00986E86" w:rsidP="00986E86">
            <w:pPr>
              <w:jc w:val="both"/>
              <w:rPr>
                <w:rFonts w:ascii="Times New Roman" w:eastAsia="Times New Roman" w:hAnsi="Times New Roman" w:cs="Times New Roman"/>
                <w:sz w:val="24"/>
                <w:szCs w:val="24"/>
                <w:lang w:eastAsia="en-US"/>
                <w14:ligatures w14:val="standardContextual"/>
              </w:rPr>
            </w:pPr>
            <w:r w:rsidRPr="00A627C8">
              <w:rPr>
                <w:rFonts w:ascii="Times New Roman" w:eastAsia="Times New Roman" w:hAnsi="Times New Roman" w:cs="Times New Roman"/>
                <w:sz w:val="24"/>
                <w:szCs w:val="24"/>
                <w:lang w:eastAsia="en-US"/>
                <w14:ligatures w14:val="standardContextual"/>
              </w:rPr>
              <w:t>Tātad pilns darba laiks ir 1000h, tas nozīmē 1PLE, bet zinātnē būs 0,1PLE Vai tomēr norāda pilnu akadēmisko PLE?</w:t>
            </w:r>
          </w:p>
        </w:tc>
        <w:tc>
          <w:tcPr>
            <w:tcW w:w="4877" w:type="dxa"/>
          </w:tcPr>
          <w:p w14:paraId="1655BB30" w14:textId="77777777" w:rsidR="0084662E" w:rsidRPr="009B08F4" w:rsidRDefault="0084662E" w:rsidP="0084662E">
            <w:pPr>
              <w:jc w:val="both"/>
              <w:rPr>
                <w:rFonts w:ascii="Times New Roman" w:hAnsi="Times New Roman" w:cs="Times New Roman"/>
                <w:sz w:val="24"/>
                <w:szCs w:val="24"/>
                <w:lang w:eastAsia="en-US"/>
                <w14:ligatures w14:val="standardContextual"/>
              </w:rPr>
            </w:pPr>
            <w:r w:rsidRPr="009B08F4">
              <w:rPr>
                <w:rFonts w:ascii="Times New Roman" w:hAnsi="Times New Roman" w:cs="Times New Roman"/>
                <w:sz w:val="24"/>
                <w:szCs w:val="24"/>
              </w:rPr>
              <w:t xml:space="preserve">Akadēmiskā personāla PLE jānorāda sadaļā </w:t>
            </w:r>
            <w:r w:rsidRPr="009B08F4">
              <w:rPr>
                <w:rFonts w:ascii="Times New Roman" w:hAnsi="Times New Roman" w:cs="Times New Roman"/>
                <w:sz w:val="24"/>
                <w:szCs w:val="24"/>
                <w:lang w:eastAsia="en-US"/>
                <w14:ligatures w14:val="standardContextual"/>
              </w:rPr>
              <w:t>”</w:t>
            </w:r>
            <w:r>
              <w:rPr>
                <w:rFonts w:ascii="Times New Roman" w:hAnsi="Times New Roman" w:cs="Times New Roman"/>
                <w:sz w:val="24"/>
                <w:szCs w:val="24"/>
                <w:lang w:eastAsia="en-US"/>
                <w14:ligatures w14:val="standardContextual"/>
              </w:rPr>
              <w:t>Academic personel”.</w:t>
            </w:r>
          </w:p>
          <w:p w14:paraId="71FAF0C2" w14:textId="77777777" w:rsidR="0084662E" w:rsidRPr="009B08F4" w:rsidRDefault="0084662E" w:rsidP="0084662E">
            <w:pPr>
              <w:jc w:val="both"/>
              <w:rPr>
                <w:rFonts w:ascii="Times New Roman" w:hAnsi="Times New Roman" w:cs="Times New Roman"/>
                <w:sz w:val="24"/>
                <w:szCs w:val="24"/>
                <w:lang w:eastAsia="en-US"/>
                <w14:ligatures w14:val="standardContextual"/>
              </w:rPr>
            </w:pPr>
          </w:p>
          <w:p w14:paraId="42F337E4" w14:textId="77777777" w:rsidR="0084662E" w:rsidRDefault="0084662E" w:rsidP="0084662E">
            <w:pPr>
              <w:jc w:val="both"/>
              <w:rPr>
                <w:rFonts w:ascii="Times New Roman" w:hAnsi="Times New Roman" w:cs="Times New Roman"/>
                <w:sz w:val="24"/>
                <w:szCs w:val="24"/>
              </w:rPr>
            </w:pPr>
            <w:r>
              <w:rPr>
                <w:rFonts w:ascii="Times New Roman" w:hAnsi="Times New Roman" w:cs="Times New Roman"/>
                <w:sz w:val="24"/>
                <w:szCs w:val="24"/>
              </w:rPr>
              <w:t>PLE akadēmiskajam personālam aprēķina saskaņā ar</w:t>
            </w:r>
            <w:r w:rsidRPr="009B08F4">
              <w:rPr>
                <w:rFonts w:ascii="Times New Roman" w:hAnsi="Times New Roman" w:cs="Times New Roman"/>
                <w:sz w:val="24"/>
                <w:szCs w:val="24"/>
                <w:lang w:eastAsia="en-US"/>
                <w14:ligatures w14:val="standardContextual"/>
              </w:rPr>
              <w:t xml:space="preserve"> Pedagogu darba samaksas noteikumu 3.pielikumu “Pedagogu darba slodze un zemākā mēneša darba algas likme”</w:t>
            </w:r>
            <w:r>
              <w:rPr>
                <w:rFonts w:ascii="Times New Roman" w:hAnsi="Times New Roman" w:cs="Times New Roman"/>
                <w:sz w:val="24"/>
                <w:szCs w:val="24"/>
                <w:lang w:eastAsia="en-US"/>
                <w14:ligatures w14:val="standardContextual"/>
              </w:rPr>
              <w:t xml:space="preserve"> (</w:t>
            </w:r>
            <w:r w:rsidRPr="009B08F4">
              <w:rPr>
                <w:rFonts w:ascii="Times New Roman" w:hAnsi="Times New Roman" w:cs="Times New Roman"/>
                <w:sz w:val="24"/>
                <w:szCs w:val="24"/>
                <w:lang w:eastAsia="en-US"/>
                <w14:ligatures w14:val="standardContextual"/>
              </w:rPr>
              <w:t>maksimums 1 000 astronomisk</w:t>
            </w:r>
            <w:r>
              <w:rPr>
                <w:rFonts w:ascii="Times New Roman" w:hAnsi="Times New Roman" w:cs="Times New Roman"/>
                <w:sz w:val="24"/>
                <w:szCs w:val="24"/>
                <w:lang w:eastAsia="en-US"/>
                <w14:ligatures w14:val="standardContextual"/>
              </w:rPr>
              <w:t>ās</w:t>
            </w:r>
            <w:r w:rsidRPr="009B08F4">
              <w:rPr>
                <w:rFonts w:ascii="Times New Roman" w:hAnsi="Times New Roman" w:cs="Times New Roman"/>
                <w:sz w:val="24"/>
                <w:szCs w:val="24"/>
                <w:lang w:eastAsia="en-US"/>
                <w14:ligatures w14:val="standardContextual"/>
              </w:rPr>
              <w:t xml:space="preserve"> stund</w:t>
            </w:r>
            <w:r>
              <w:rPr>
                <w:rFonts w:ascii="Times New Roman" w:hAnsi="Times New Roman" w:cs="Times New Roman"/>
                <w:sz w:val="24"/>
                <w:szCs w:val="24"/>
                <w:lang w:eastAsia="en-US"/>
                <w14:ligatures w14:val="standardContextual"/>
              </w:rPr>
              <w:t>as).</w:t>
            </w:r>
          </w:p>
          <w:p w14:paraId="38C22F7A" w14:textId="77777777" w:rsidR="00944971" w:rsidRDefault="00944971" w:rsidP="00944971">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 persona vienlaicīgi ir gan profesors, gan vadošais pētnieks, tad slodzi norāda divās vietās:</w:t>
            </w:r>
          </w:p>
          <w:p w14:paraId="0CA42760" w14:textId="77777777" w:rsidR="00944971" w:rsidRDefault="00944971" w:rsidP="00944971">
            <w:pPr>
              <w:pStyle w:val="ListParagraph"/>
              <w:numPr>
                <w:ilvl w:val="0"/>
                <w:numId w:val="32"/>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sadaļā “Academic personnel” norāda to slodzi, kas personai ir profesora amatā un</w:t>
            </w:r>
          </w:p>
          <w:p w14:paraId="1E6320D7" w14:textId="493DFF93" w:rsidR="002C16E0" w:rsidRPr="00944971" w:rsidRDefault="00944971" w:rsidP="0084662E">
            <w:pPr>
              <w:pStyle w:val="ListParagraph"/>
              <w:numPr>
                <w:ilvl w:val="0"/>
                <w:numId w:val="32"/>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sadaļā “Academic research personnel” norāda to slodzi, kas personai ir pētnieka amatā</w:t>
            </w:r>
            <w:r>
              <w:rPr>
                <w:rFonts w:ascii="Times New Roman" w:eastAsia="Times New Roman" w:hAnsi="Times New Roman" w:cs="Times New Roman"/>
                <w:sz w:val="24"/>
                <w:szCs w:val="24"/>
              </w:rPr>
              <w:t>.</w:t>
            </w:r>
          </w:p>
        </w:tc>
      </w:tr>
      <w:tr w:rsidR="00986E86" w:rsidRPr="009B08F4" w14:paraId="3D25A22A" w14:textId="77777777" w:rsidTr="001550C3">
        <w:tc>
          <w:tcPr>
            <w:tcW w:w="1349" w:type="dxa"/>
          </w:tcPr>
          <w:p w14:paraId="5563FA0C" w14:textId="0002F340" w:rsidR="00986E86" w:rsidRDefault="006E3673" w:rsidP="00986E86">
            <w:pPr>
              <w:jc w:val="both"/>
              <w:rPr>
                <w:rFonts w:ascii="Times New Roman" w:hAnsi="Times New Roman" w:cs="Times New Roman"/>
                <w:sz w:val="24"/>
                <w:szCs w:val="24"/>
              </w:rPr>
            </w:pPr>
            <w:r>
              <w:rPr>
                <w:rFonts w:ascii="Times New Roman" w:hAnsi="Times New Roman" w:cs="Times New Roman"/>
                <w:sz w:val="24"/>
                <w:szCs w:val="24"/>
              </w:rPr>
              <w:t>21</w:t>
            </w:r>
          </w:p>
        </w:tc>
        <w:tc>
          <w:tcPr>
            <w:tcW w:w="3364" w:type="dxa"/>
          </w:tcPr>
          <w:p w14:paraId="3CE8D890" w14:textId="77777777" w:rsidR="00986E86" w:rsidRPr="009B08F4" w:rsidRDefault="00986E86" w:rsidP="00986E86">
            <w:pPr>
              <w:jc w:val="both"/>
              <w:rPr>
                <w:rFonts w:ascii="Times New Roman" w:eastAsia="Times New Roman" w:hAnsi="Times New Roman" w:cs="Times New Roman"/>
                <w:sz w:val="24"/>
                <w:szCs w:val="24"/>
                <w:lang w:eastAsia="en-US"/>
                <w14:ligatures w14:val="standardContextual"/>
              </w:rPr>
            </w:pPr>
            <w:r w:rsidRPr="009B08F4">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1. punkts (tabula)</w:t>
            </w:r>
          </w:p>
          <w:p w14:paraId="777C8023" w14:textId="77777777" w:rsidR="00986E86" w:rsidRPr="009B08F4" w:rsidRDefault="00986E86" w:rsidP="00986E86">
            <w:pPr>
              <w:rPr>
                <w:rFonts w:ascii="Times New Roman" w:eastAsia="Times New Roman" w:hAnsi="Times New Roman" w:cs="Times New Roman"/>
                <w:sz w:val="24"/>
                <w:szCs w:val="24"/>
                <w:lang w:eastAsia="en-US"/>
                <w14:ligatures w14:val="standardContextual"/>
              </w:rPr>
            </w:pPr>
          </w:p>
        </w:tc>
        <w:tc>
          <w:tcPr>
            <w:tcW w:w="4297" w:type="dxa"/>
          </w:tcPr>
          <w:p w14:paraId="7DCD7E7E" w14:textId="77777777" w:rsidR="00986E86" w:rsidRPr="009B08F4" w:rsidRDefault="00986E86" w:rsidP="00986E86">
            <w:pPr>
              <w:jc w:val="both"/>
              <w:rPr>
                <w:rFonts w:ascii="Times New Roman" w:eastAsia="Times New Roman" w:hAnsi="Times New Roman" w:cs="Times New Roman"/>
                <w:sz w:val="24"/>
                <w:szCs w:val="24"/>
                <w:lang w:eastAsia="en-US"/>
                <w14:ligatures w14:val="standardContextual"/>
              </w:rPr>
            </w:pPr>
            <w:r w:rsidRPr="009B08F4">
              <w:rPr>
                <w:rFonts w:ascii="Times New Roman" w:eastAsia="Times New Roman" w:hAnsi="Times New Roman" w:cs="Times New Roman"/>
                <w:sz w:val="24"/>
                <w:szCs w:val="24"/>
                <w:lang w:eastAsia="en-US"/>
                <w14:ligatures w14:val="standardContextual"/>
              </w:rPr>
              <w:t xml:space="preserve">Joprojām aktuāls ir jautājums par to, ko uzskatīsim par 1 PLE profesoriem – 40 vai mazāk stundas. </w:t>
            </w:r>
          </w:p>
          <w:p w14:paraId="7E4CC07D" w14:textId="77777777" w:rsidR="00986E86" w:rsidRPr="009B08F4" w:rsidRDefault="00986E86" w:rsidP="00986E86">
            <w:pPr>
              <w:jc w:val="both"/>
              <w:rPr>
                <w:rFonts w:ascii="Times New Roman" w:eastAsia="Times New Roman" w:hAnsi="Times New Roman" w:cs="Times New Roman"/>
                <w:sz w:val="24"/>
                <w:szCs w:val="24"/>
                <w:lang w:eastAsia="en-US"/>
                <w14:ligatures w14:val="standardContextual"/>
              </w:rPr>
            </w:pPr>
          </w:p>
        </w:tc>
        <w:tc>
          <w:tcPr>
            <w:tcW w:w="4877" w:type="dxa"/>
          </w:tcPr>
          <w:p w14:paraId="61816C53" w14:textId="0CACA479" w:rsidR="00986E86" w:rsidRPr="00174947" w:rsidRDefault="00986E86" w:rsidP="00986E86">
            <w:pPr>
              <w:jc w:val="both"/>
              <w:rPr>
                <w:rFonts w:ascii="Times New Roman" w:eastAsia="Times New Roman" w:hAnsi="Times New Roman" w:cs="Times New Roman"/>
                <w:sz w:val="24"/>
                <w:szCs w:val="24"/>
                <w:highlight w:val="yellow"/>
                <w:lang w:eastAsia="en-US"/>
                <w14:ligatures w14:val="standardContextual"/>
              </w:rPr>
            </w:pPr>
            <w:r w:rsidRPr="00F57499">
              <w:rPr>
                <w:rFonts w:ascii="Times New Roman" w:hAnsi="Times New Roman" w:cs="Times New Roman"/>
                <w:sz w:val="24"/>
                <w:szCs w:val="24"/>
              </w:rPr>
              <w:t>PLE profesoriem aprēķina tādā pašā veidā, kā zinātniskās darbības bāzes finansējumam (līdz 2022.gadam</w:t>
            </w:r>
            <w:r w:rsidR="00B749B5">
              <w:rPr>
                <w:rFonts w:ascii="Times New Roman" w:hAnsi="Times New Roman" w:cs="Times New Roman"/>
                <w:sz w:val="24"/>
                <w:szCs w:val="24"/>
              </w:rPr>
              <w:t>)</w:t>
            </w:r>
            <w:r>
              <w:rPr>
                <w:rFonts w:ascii="Times New Roman" w:hAnsi="Times New Roman" w:cs="Times New Roman"/>
                <w:sz w:val="24"/>
                <w:szCs w:val="24"/>
              </w:rPr>
              <w:t>,</w:t>
            </w:r>
            <w:r w:rsidRPr="00F57499">
              <w:rPr>
                <w:rFonts w:ascii="Times New Roman" w:hAnsi="Times New Roman" w:cs="Times New Roman"/>
                <w:sz w:val="24"/>
                <w:szCs w:val="24"/>
              </w:rPr>
              <w:t xml:space="preserve"> ņemot vērā ierobežojumus darbam līdz 1000</w:t>
            </w:r>
            <w:r>
              <w:rPr>
                <w:rFonts w:ascii="Times New Roman" w:hAnsi="Times New Roman" w:cs="Times New Roman"/>
                <w:sz w:val="24"/>
                <w:szCs w:val="24"/>
              </w:rPr>
              <w:t xml:space="preserve"> </w:t>
            </w:r>
            <w:r w:rsidRPr="00F57499">
              <w:rPr>
                <w:rFonts w:ascii="Times New Roman" w:hAnsi="Times New Roman" w:cs="Times New Roman"/>
                <w:sz w:val="24"/>
                <w:szCs w:val="24"/>
              </w:rPr>
              <w:t>h gadā.</w:t>
            </w:r>
          </w:p>
        </w:tc>
      </w:tr>
      <w:tr w:rsidR="0066502B" w:rsidRPr="009B08F4" w14:paraId="03879D14" w14:textId="77777777" w:rsidTr="001550C3">
        <w:tc>
          <w:tcPr>
            <w:tcW w:w="1349" w:type="dxa"/>
          </w:tcPr>
          <w:p w14:paraId="501E77E2" w14:textId="3B4FF27B" w:rsidR="0066502B" w:rsidRPr="006A2CEA" w:rsidRDefault="0095712C" w:rsidP="00986E86">
            <w:pPr>
              <w:jc w:val="both"/>
              <w:rPr>
                <w:rFonts w:ascii="Times New Roman" w:hAnsi="Times New Roman" w:cs="Times New Roman"/>
                <w:sz w:val="24"/>
                <w:szCs w:val="24"/>
                <w:highlight w:val="yellow"/>
              </w:rPr>
            </w:pPr>
            <w:r w:rsidRPr="0095712C">
              <w:rPr>
                <w:rFonts w:ascii="Times New Roman" w:hAnsi="Times New Roman" w:cs="Times New Roman"/>
                <w:sz w:val="24"/>
                <w:szCs w:val="24"/>
              </w:rPr>
              <w:lastRenderedPageBreak/>
              <w:t>22</w:t>
            </w:r>
          </w:p>
        </w:tc>
        <w:tc>
          <w:tcPr>
            <w:tcW w:w="3364" w:type="dxa"/>
          </w:tcPr>
          <w:p w14:paraId="63E72D46" w14:textId="77777777" w:rsidR="006A2CEA" w:rsidRPr="006A2CEA" w:rsidRDefault="006A2CEA" w:rsidP="006A2CEA">
            <w:pPr>
              <w:jc w:val="both"/>
              <w:rPr>
                <w:rFonts w:ascii="Times New Roman" w:eastAsia="Times New Roman" w:hAnsi="Times New Roman" w:cs="Times New Roman"/>
                <w:sz w:val="24"/>
                <w:szCs w:val="24"/>
                <w:lang w:eastAsia="en-US"/>
                <w14:ligatures w14:val="standardContextual"/>
              </w:rPr>
            </w:pPr>
            <w:r w:rsidRPr="006A2CEA">
              <w:rPr>
                <w:rFonts w:ascii="Times New Roman" w:eastAsia="Times New Roman" w:hAnsi="Times New Roman" w:cs="Times New Roman"/>
                <w:sz w:val="24"/>
                <w:szCs w:val="24"/>
              </w:rPr>
              <w:t>2.1. punkts (tabula)</w:t>
            </w:r>
          </w:p>
          <w:p w14:paraId="3BE9FCD5" w14:textId="77777777" w:rsidR="0066502B" w:rsidRPr="006A2CEA" w:rsidRDefault="0066502B" w:rsidP="00986E86">
            <w:pPr>
              <w:jc w:val="both"/>
              <w:rPr>
                <w:rFonts w:ascii="Times New Roman" w:eastAsia="Times New Roman" w:hAnsi="Times New Roman" w:cs="Times New Roman"/>
                <w:sz w:val="24"/>
                <w:szCs w:val="24"/>
              </w:rPr>
            </w:pPr>
          </w:p>
        </w:tc>
        <w:tc>
          <w:tcPr>
            <w:tcW w:w="4297" w:type="dxa"/>
          </w:tcPr>
          <w:p w14:paraId="241E84C8" w14:textId="3461666C" w:rsidR="006A2CEA" w:rsidRPr="006A2CEA" w:rsidRDefault="006A2CEA" w:rsidP="006A2CEA">
            <w:pPr>
              <w:jc w:val="both"/>
              <w:rPr>
                <w:rFonts w:ascii="Times New Roman" w:hAnsi="Times New Roman" w:cs="Times New Roman"/>
                <w:sz w:val="24"/>
                <w:szCs w:val="24"/>
              </w:rPr>
            </w:pPr>
            <w:r w:rsidRPr="006A2CEA">
              <w:rPr>
                <w:rFonts w:ascii="Times New Roman" w:hAnsi="Times New Roman" w:cs="Times New Roman"/>
                <w:sz w:val="24"/>
                <w:szCs w:val="24"/>
              </w:rPr>
              <w:t xml:space="preserve">Universitātē tiek nodarbināti profesori, asociētie profesori, docenti, vadošie pētnieki, lektori, pētnieki un asistenti. </w:t>
            </w:r>
          </w:p>
          <w:p w14:paraId="41D8ABE5" w14:textId="77777777" w:rsidR="006A2CEA" w:rsidRPr="006A2CEA" w:rsidRDefault="006A2CEA" w:rsidP="006A2CEA">
            <w:pPr>
              <w:jc w:val="both"/>
              <w:rPr>
                <w:rFonts w:ascii="Times New Roman" w:hAnsi="Times New Roman" w:cs="Times New Roman"/>
                <w:sz w:val="24"/>
                <w:szCs w:val="24"/>
              </w:rPr>
            </w:pPr>
          </w:p>
          <w:p w14:paraId="304755B8" w14:textId="3BE97CF1" w:rsidR="006A2CEA" w:rsidRPr="006A2CEA" w:rsidRDefault="006A2CEA" w:rsidP="006A2CEA">
            <w:pPr>
              <w:jc w:val="both"/>
              <w:rPr>
                <w:rFonts w:ascii="Times New Roman" w:hAnsi="Times New Roman" w:cs="Times New Roman"/>
                <w:sz w:val="24"/>
                <w:szCs w:val="24"/>
              </w:rPr>
            </w:pPr>
            <w:r w:rsidRPr="006A2CEA">
              <w:rPr>
                <w:rFonts w:ascii="Times New Roman" w:hAnsi="Times New Roman" w:cs="Times New Roman"/>
                <w:sz w:val="24"/>
                <w:szCs w:val="24"/>
              </w:rPr>
              <w:t>Ir situācijas, kurās profesors vienlaikus ir arī vadošais pētnieks ar divām dažādām amata pozīcijām darba līgumā un attiecīgi – slodzi PLE. Iepriekšējā ziņojumā nodalījām profesora slodzi kā academic personel  un viņa kā vadošā pētnieka slodzi – kā academic research personell. Vai šādi varam rīkoties arī šobrīd?</w:t>
            </w:r>
          </w:p>
          <w:p w14:paraId="3BB05267" w14:textId="77777777" w:rsidR="006A2CEA" w:rsidRPr="006A2CEA" w:rsidRDefault="006A2CEA" w:rsidP="006A2CEA">
            <w:pPr>
              <w:jc w:val="both"/>
              <w:rPr>
                <w:rFonts w:ascii="Times New Roman" w:hAnsi="Times New Roman" w:cs="Times New Roman"/>
                <w:sz w:val="24"/>
                <w:szCs w:val="24"/>
              </w:rPr>
            </w:pPr>
          </w:p>
          <w:p w14:paraId="1A954827" w14:textId="695C4DFF" w:rsidR="0066502B" w:rsidRPr="006A2CEA" w:rsidRDefault="006A2CEA" w:rsidP="006A2CEA">
            <w:pPr>
              <w:jc w:val="both"/>
              <w:rPr>
                <w:rFonts w:ascii="Times New Roman" w:eastAsia="Times New Roman" w:hAnsi="Times New Roman" w:cs="Times New Roman"/>
                <w:sz w:val="24"/>
                <w:szCs w:val="24"/>
                <w:lang w:eastAsia="en-US"/>
                <w14:ligatures w14:val="standardContextual"/>
              </w:rPr>
            </w:pPr>
            <w:r w:rsidRPr="006A2CEA">
              <w:rPr>
                <w:rFonts w:ascii="Times New Roman" w:hAnsi="Times New Roman" w:cs="Times New Roman"/>
                <w:sz w:val="24"/>
                <w:szCs w:val="24"/>
              </w:rPr>
              <w:t xml:space="preserve">Ja ir tikai profesora amats – tad to norādīsim pie academic personnel, bet ja ir tikai vadošais pētnieks – tad academic research personell. </w:t>
            </w:r>
          </w:p>
        </w:tc>
        <w:tc>
          <w:tcPr>
            <w:tcW w:w="4877" w:type="dxa"/>
          </w:tcPr>
          <w:p w14:paraId="287F1BDF" w14:textId="77777777" w:rsidR="00DC7246" w:rsidRDefault="00DC7246" w:rsidP="00DC7246">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 persona vienlaicīgi ir gan profesors, gan vadošais pētnieks, tad slodzi norāda divās vietās:</w:t>
            </w:r>
          </w:p>
          <w:p w14:paraId="2F5D0ADC" w14:textId="77777777" w:rsidR="00DC7246" w:rsidRDefault="00DC7246" w:rsidP="00DC7246">
            <w:pPr>
              <w:pStyle w:val="ListParagraph"/>
              <w:numPr>
                <w:ilvl w:val="0"/>
                <w:numId w:val="32"/>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sadaļā “Academic personnel” norāda to slodzi, kas personai ir profesora amatā un</w:t>
            </w:r>
          </w:p>
          <w:p w14:paraId="1F767363" w14:textId="5E3F1A5D" w:rsidR="00DC7246" w:rsidRDefault="00DC7246" w:rsidP="00DC7246">
            <w:pPr>
              <w:pStyle w:val="ListParagraph"/>
              <w:numPr>
                <w:ilvl w:val="0"/>
                <w:numId w:val="32"/>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sadaļā “Academic research personnel” norāda to slodzi, kas personai ir </w:t>
            </w:r>
            <w:r w:rsidR="002A564A">
              <w:rPr>
                <w:rFonts w:ascii="Times New Roman" w:eastAsia="Times New Roman" w:hAnsi="Times New Roman" w:cs="Times New Roman"/>
                <w:sz w:val="24"/>
                <w:szCs w:val="24"/>
              </w:rPr>
              <w:t xml:space="preserve">vadošā </w:t>
            </w:r>
            <w:r>
              <w:rPr>
                <w:rFonts w:ascii="Times New Roman" w:eastAsia="Times New Roman" w:hAnsi="Times New Roman" w:cs="Times New Roman"/>
                <w:sz w:val="24"/>
                <w:szCs w:val="24"/>
              </w:rPr>
              <w:t>pētnieka amatā.</w:t>
            </w:r>
          </w:p>
          <w:p w14:paraId="6BFDD2A9" w14:textId="27AF443D" w:rsidR="007E488D" w:rsidRPr="002446F4" w:rsidRDefault="007E488D" w:rsidP="00986E86">
            <w:pPr>
              <w:jc w:val="both"/>
              <w:rPr>
                <w:rFonts w:ascii="Times New Roman" w:hAnsi="Times New Roman" w:cs="Times New Roman"/>
                <w:sz w:val="24"/>
                <w:szCs w:val="24"/>
              </w:rPr>
            </w:pPr>
          </w:p>
        </w:tc>
      </w:tr>
      <w:tr w:rsidR="000C08E4" w:rsidRPr="009B08F4" w14:paraId="085B05A7" w14:textId="77777777" w:rsidTr="001550C3">
        <w:tc>
          <w:tcPr>
            <w:tcW w:w="1349" w:type="dxa"/>
          </w:tcPr>
          <w:p w14:paraId="000465F6" w14:textId="04383FE4" w:rsidR="000C08E4" w:rsidRDefault="0095712C" w:rsidP="00986E86">
            <w:pPr>
              <w:jc w:val="both"/>
              <w:rPr>
                <w:rFonts w:ascii="Times New Roman" w:hAnsi="Times New Roman" w:cs="Times New Roman"/>
                <w:sz w:val="24"/>
                <w:szCs w:val="24"/>
              </w:rPr>
            </w:pPr>
            <w:r>
              <w:rPr>
                <w:rFonts w:ascii="Times New Roman" w:hAnsi="Times New Roman" w:cs="Times New Roman"/>
                <w:sz w:val="24"/>
                <w:szCs w:val="24"/>
              </w:rPr>
              <w:t>23</w:t>
            </w:r>
          </w:p>
        </w:tc>
        <w:tc>
          <w:tcPr>
            <w:tcW w:w="3364" w:type="dxa"/>
          </w:tcPr>
          <w:p w14:paraId="43C8393A" w14:textId="77777777" w:rsidR="000C08E4" w:rsidRPr="009B08F4" w:rsidRDefault="000C08E4" w:rsidP="00986E86">
            <w:pPr>
              <w:jc w:val="both"/>
              <w:rPr>
                <w:rFonts w:ascii="Times New Roman" w:eastAsia="Times New Roman" w:hAnsi="Times New Roman" w:cs="Times New Roman"/>
                <w:color w:val="000000"/>
                <w:sz w:val="24"/>
                <w:szCs w:val="24"/>
              </w:rPr>
            </w:pPr>
          </w:p>
        </w:tc>
        <w:tc>
          <w:tcPr>
            <w:tcW w:w="4297" w:type="dxa"/>
          </w:tcPr>
          <w:p w14:paraId="73483C03" w14:textId="7BF0E515" w:rsidR="000C08E4" w:rsidRPr="000C08E4" w:rsidRDefault="000C08E4" w:rsidP="000C08E4">
            <w:pPr>
              <w:pStyle w:val="NormalWeb"/>
              <w:jc w:val="both"/>
            </w:pPr>
            <w:r w:rsidRPr="000C08E4">
              <w:t>Vai </w:t>
            </w:r>
            <w:r w:rsidRPr="000C08E4">
              <w:rPr>
                <w:rStyle w:val="Emphasis"/>
              </w:rPr>
              <w:t xml:space="preserve">Academic </w:t>
            </w:r>
            <w:r w:rsidRPr="000C08E4">
              <w:rPr>
                <w:rStyle w:val="Emphasis"/>
                <w:u w:val="single"/>
              </w:rPr>
              <w:t>research</w:t>
            </w:r>
            <w:r w:rsidRPr="000C08E4">
              <w:rPr>
                <w:rStyle w:val="Emphasis"/>
              </w:rPr>
              <w:t xml:space="preserve"> personel</w:t>
            </w:r>
            <w:r w:rsidRPr="000C08E4">
              <w:t xml:space="preserve"> ir tikai institūtā vēlētie darbinieki (vad.p.et., pētnieki, zin. asistenti)  VAI visi arī projektu viespētnieki (pētnieka p.i.) , viesasistenti, kuri pieņemti </w:t>
            </w:r>
            <w:r w:rsidR="000D5305">
              <w:t>d</w:t>
            </w:r>
            <w:r w:rsidRPr="000C08E4">
              <w:t>arbā uz noteiktu laiku projektos ?</w:t>
            </w:r>
          </w:p>
        </w:tc>
        <w:tc>
          <w:tcPr>
            <w:tcW w:w="4877" w:type="dxa"/>
          </w:tcPr>
          <w:p w14:paraId="71076E56" w14:textId="6EC8139B" w:rsidR="000C08E4" w:rsidRDefault="00E36736" w:rsidP="00B64D1E">
            <w:pPr>
              <w:jc w:val="both"/>
              <w:rPr>
                <w:rFonts w:ascii="Times New Roman" w:hAnsi="Times New Roman" w:cs="Times New Roman"/>
                <w:sz w:val="24"/>
                <w:szCs w:val="24"/>
              </w:rPr>
            </w:pPr>
            <w:r>
              <w:rPr>
                <w:rFonts w:ascii="Times New Roman" w:hAnsi="Times New Roman" w:cs="Times New Roman"/>
                <w:sz w:val="24"/>
                <w:szCs w:val="24"/>
              </w:rPr>
              <w:t xml:space="preserve">Zinātniskie darbinieki ir: </w:t>
            </w:r>
            <w:r w:rsidRPr="00E36736">
              <w:rPr>
                <w:rFonts w:ascii="Times New Roman" w:hAnsi="Times New Roman" w:cs="Times New Roman"/>
                <w:sz w:val="24"/>
                <w:szCs w:val="24"/>
              </w:rPr>
              <w:t>vadošais pētnieks, pētnieks, zinātniskais asistents un šo amatu pienākumu izpildītāji</w:t>
            </w:r>
            <w:r>
              <w:rPr>
                <w:rFonts w:ascii="Times New Roman" w:hAnsi="Times New Roman" w:cs="Times New Roman"/>
                <w:sz w:val="24"/>
                <w:szCs w:val="24"/>
              </w:rPr>
              <w:t>.</w:t>
            </w:r>
            <w:r w:rsidR="00B64D1E">
              <w:rPr>
                <w:rFonts w:ascii="Times New Roman" w:hAnsi="Times New Roman" w:cs="Times New Roman"/>
                <w:sz w:val="24"/>
                <w:szCs w:val="24"/>
              </w:rPr>
              <w:t xml:space="preserve"> </w:t>
            </w:r>
            <w:r w:rsidR="00551A94">
              <w:rPr>
                <w:rFonts w:ascii="Times New Roman" w:hAnsi="Times New Roman" w:cs="Times New Roman"/>
                <w:sz w:val="24"/>
                <w:szCs w:val="24"/>
              </w:rPr>
              <w:t>Šīs slodzes</w:t>
            </w:r>
            <w:r w:rsidR="00B64D1E">
              <w:rPr>
                <w:rFonts w:ascii="Times New Roman" w:hAnsi="Times New Roman" w:cs="Times New Roman"/>
                <w:sz w:val="24"/>
                <w:szCs w:val="24"/>
              </w:rPr>
              <w:t xml:space="preserve"> norāda ailītēs </w:t>
            </w:r>
            <w:r w:rsidR="00551A94" w:rsidRPr="009C5EF7">
              <w:rPr>
                <w:rFonts w:ascii="Times New Roman" w:hAnsi="Times New Roman" w:cs="Times New Roman"/>
                <w:sz w:val="24"/>
                <w:szCs w:val="24"/>
              </w:rPr>
              <w:t xml:space="preserve">zem </w:t>
            </w:r>
            <w:r w:rsidR="0055212B" w:rsidRPr="009C5EF7">
              <w:rPr>
                <w:rFonts w:ascii="Times New Roman" w:hAnsi="Times New Roman" w:cs="Times New Roman"/>
                <w:sz w:val="24"/>
                <w:szCs w:val="24"/>
              </w:rPr>
              <w:t>“</w:t>
            </w:r>
            <w:r w:rsidR="0055212B" w:rsidRPr="0055212B">
              <w:rPr>
                <w:rStyle w:val="Emphasis"/>
                <w:rFonts w:ascii="Times New Roman" w:hAnsi="Times New Roman" w:cs="Times New Roman"/>
                <w:i w:val="0"/>
                <w:iCs w:val="0"/>
                <w:sz w:val="24"/>
                <w:szCs w:val="24"/>
              </w:rPr>
              <w:t xml:space="preserve">Academic </w:t>
            </w:r>
            <w:r w:rsidR="0055212B" w:rsidRPr="0055212B">
              <w:rPr>
                <w:rStyle w:val="Emphasis"/>
                <w:rFonts w:ascii="Times New Roman" w:hAnsi="Times New Roman" w:cs="Times New Roman"/>
                <w:i w:val="0"/>
                <w:iCs w:val="0"/>
                <w:sz w:val="24"/>
                <w:szCs w:val="24"/>
                <w:u w:val="single"/>
              </w:rPr>
              <w:t>research</w:t>
            </w:r>
            <w:r w:rsidR="0055212B" w:rsidRPr="0055212B">
              <w:rPr>
                <w:rStyle w:val="Emphasis"/>
                <w:rFonts w:ascii="Times New Roman" w:hAnsi="Times New Roman" w:cs="Times New Roman"/>
                <w:i w:val="0"/>
                <w:iCs w:val="0"/>
                <w:sz w:val="24"/>
                <w:szCs w:val="24"/>
              </w:rPr>
              <w:t xml:space="preserve"> personel</w:t>
            </w:r>
            <w:r w:rsidR="0055212B" w:rsidRPr="0055212B">
              <w:rPr>
                <w:rStyle w:val="Emphasis"/>
                <w:rFonts w:ascii="Times New Roman" w:hAnsi="Times New Roman" w:cs="Times New Roman"/>
                <w:i w:val="0"/>
                <w:iCs w:val="0"/>
                <w:sz w:val="24"/>
                <w:szCs w:val="24"/>
              </w:rPr>
              <w:t>”.</w:t>
            </w:r>
          </w:p>
          <w:p w14:paraId="6A263BC4" w14:textId="77777777" w:rsidR="00E36736" w:rsidRDefault="00E36736" w:rsidP="00B64D1E">
            <w:pPr>
              <w:jc w:val="both"/>
              <w:rPr>
                <w:rFonts w:ascii="Times New Roman" w:hAnsi="Times New Roman" w:cs="Times New Roman"/>
                <w:sz w:val="24"/>
                <w:szCs w:val="24"/>
              </w:rPr>
            </w:pPr>
          </w:p>
          <w:p w14:paraId="5FBD9DCB" w14:textId="77777777" w:rsidR="00B64D1E" w:rsidRDefault="00F07445" w:rsidP="00B64D1E">
            <w:pPr>
              <w:pStyle w:val="tv213"/>
              <w:shd w:val="clear" w:color="auto" w:fill="FFFFFF"/>
              <w:spacing w:before="0" w:beforeAutospacing="0" w:after="0" w:afterAutospacing="0"/>
              <w:jc w:val="both"/>
              <w:rPr>
                <w:shd w:val="clear" w:color="auto" w:fill="FFFFFF"/>
                <w:lang w:eastAsia="en-US"/>
              </w:rPr>
            </w:pPr>
            <w:r>
              <w:rPr>
                <w:lang w:eastAsia="en-US"/>
              </w:rPr>
              <w:t xml:space="preserve">Augstskolu likuma 38.panta </w:t>
            </w:r>
            <w:r>
              <w:rPr>
                <w:shd w:val="clear" w:color="auto" w:fill="FFFFFF"/>
                <w:lang w:eastAsia="en-US"/>
              </w:rPr>
              <w:t xml:space="preserve">(2) daļa nosaka, ka vadošos viespētniekus, viespētniekus un viesasistentus var pieņemt darbā bez ievēlēšanas. Šajā gadījumā darba līgums noslēdzams uz laiku, kas nepārsniedz divus gadus. </w:t>
            </w:r>
          </w:p>
          <w:p w14:paraId="353333E7" w14:textId="08473563" w:rsidR="007C4CDF" w:rsidRPr="00F57499" w:rsidRDefault="00F07445" w:rsidP="0055212B">
            <w:pPr>
              <w:pStyle w:val="tv213"/>
              <w:shd w:val="clear" w:color="auto" w:fill="FFFFFF"/>
              <w:spacing w:before="0" w:beforeAutospacing="0" w:after="0" w:afterAutospacing="0"/>
              <w:jc w:val="both"/>
            </w:pPr>
            <w:r>
              <w:rPr>
                <w:lang w:eastAsia="en-US"/>
              </w:rPr>
              <w:t>Šīs slodzes ir norādāmas ailītēs zem “Other institution personnel”</w:t>
            </w:r>
            <w:r w:rsidR="0055212B">
              <w:rPr>
                <w:lang w:eastAsia="en-US"/>
              </w:rPr>
              <w:t>.</w:t>
            </w:r>
          </w:p>
        </w:tc>
      </w:tr>
      <w:tr w:rsidR="0066502B" w:rsidRPr="009B08F4" w14:paraId="7B39890D" w14:textId="77777777" w:rsidTr="001550C3">
        <w:tc>
          <w:tcPr>
            <w:tcW w:w="1349" w:type="dxa"/>
          </w:tcPr>
          <w:p w14:paraId="35D7634E" w14:textId="49D08736" w:rsidR="0066502B" w:rsidRDefault="0095712C" w:rsidP="00986E86">
            <w:pPr>
              <w:jc w:val="both"/>
              <w:rPr>
                <w:rFonts w:ascii="Times New Roman" w:hAnsi="Times New Roman" w:cs="Times New Roman"/>
                <w:sz w:val="24"/>
                <w:szCs w:val="24"/>
              </w:rPr>
            </w:pPr>
            <w:r>
              <w:rPr>
                <w:rFonts w:ascii="Times New Roman" w:hAnsi="Times New Roman" w:cs="Times New Roman"/>
                <w:sz w:val="24"/>
                <w:szCs w:val="24"/>
              </w:rPr>
              <w:t>24</w:t>
            </w:r>
          </w:p>
        </w:tc>
        <w:tc>
          <w:tcPr>
            <w:tcW w:w="3364" w:type="dxa"/>
          </w:tcPr>
          <w:p w14:paraId="23097B1C" w14:textId="77777777" w:rsidR="0066502B" w:rsidRPr="009B08F4" w:rsidRDefault="0066502B" w:rsidP="00986E86">
            <w:pPr>
              <w:jc w:val="both"/>
              <w:rPr>
                <w:rFonts w:ascii="Times New Roman" w:eastAsia="Times New Roman" w:hAnsi="Times New Roman" w:cs="Times New Roman"/>
                <w:color w:val="000000"/>
                <w:sz w:val="24"/>
                <w:szCs w:val="24"/>
              </w:rPr>
            </w:pPr>
          </w:p>
        </w:tc>
        <w:tc>
          <w:tcPr>
            <w:tcW w:w="4297" w:type="dxa"/>
          </w:tcPr>
          <w:p w14:paraId="3DC4977F" w14:textId="27BC3668" w:rsidR="0066502B" w:rsidRPr="000C08E4" w:rsidRDefault="000C08E4" w:rsidP="000C08E4">
            <w:pPr>
              <w:pStyle w:val="NormalWeb"/>
              <w:jc w:val="both"/>
            </w:pPr>
            <w:r w:rsidRPr="000C08E4">
              <w:t xml:space="preserve">Vai arī </w:t>
            </w:r>
            <w:r w:rsidRPr="000C08E4">
              <w:rPr>
                <w:rStyle w:val="Emphasis"/>
              </w:rPr>
              <w:t>Visiting researchers</w:t>
            </w:r>
            <w:r w:rsidRPr="000C08E4">
              <w:t xml:space="preserve"> būtu šie p.i. pētnieki (viespētnieki) un </w:t>
            </w:r>
            <w:r w:rsidRPr="000C08E4">
              <w:rPr>
                <w:rStyle w:val="Emphasis"/>
              </w:rPr>
              <w:t>Visiting research students</w:t>
            </w:r>
            <w:r w:rsidRPr="000C08E4">
              <w:t xml:space="preserve"> – viesasistenti (vai pie </w:t>
            </w:r>
            <w:r w:rsidRPr="000C08E4">
              <w:rPr>
                <w:rStyle w:val="Emphasis"/>
              </w:rPr>
              <w:lastRenderedPageBreak/>
              <w:t>Research attending staff (zinātni apkalpojošais personāls)?</w:t>
            </w:r>
          </w:p>
        </w:tc>
        <w:tc>
          <w:tcPr>
            <w:tcW w:w="4877" w:type="dxa"/>
          </w:tcPr>
          <w:p w14:paraId="7FBF08D0" w14:textId="77777777" w:rsidR="009C5EF7" w:rsidRDefault="009C5EF7" w:rsidP="009C5EF7">
            <w:pPr>
              <w:pStyle w:val="tv213"/>
              <w:shd w:val="clear" w:color="auto" w:fill="FFFFFF"/>
              <w:spacing w:before="0" w:beforeAutospacing="0" w:after="0" w:afterAutospacing="0"/>
              <w:jc w:val="both"/>
              <w:rPr>
                <w:shd w:val="clear" w:color="auto" w:fill="FFFFFF"/>
                <w:lang w:eastAsia="en-US"/>
              </w:rPr>
            </w:pPr>
            <w:r>
              <w:rPr>
                <w:lang w:eastAsia="en-US"/>
              </w:rPr>
              <w:lastRenderedPageBreak/>
              <w:t xml:space="preserve">Augstskolu likuma 38.panta </w:t>
            </w:r>
            <w:r>
              <w:rPr>
                <w:shd w:val="clear" w:color="auto" w:fill="FFFFFF"/>
                <w:lang w:eastAsia="en-US"/>
              </w:rPr>
              <w:t xml:space="preserve">(2) daļa nosaka, ka vadošos viespētniekus, viespētniekus un viesasistentus var pieņemt darbā bez ievēlēšanas. Šajā gadījumā darba līgums noslēdzams uz laiku, kas nepārsniedz divus gadus. </w:t>
            </w:r>
          </w:p>
          <w:p w14:paraId="35F304C2" w14:textId="77777777" w:rsidR="006F0FD0" w:rsidRPr="00C60DAF" w:rsidRDefault="006F0FD0" w:rsidP="009C5EF7">
            <w:pPr>
              <w:pStyle w:val="tv213"/>
              <w:shd w:val="clear" w:color="auto" w:fill="FFFFFF"/>
              <w:spacing w:before="0" w:beforeAutospacing="0" w:after="0" w:afterAutospacing="0"/>
              <w:jc w:val="both"/>
              <w:rPr>
                <w:shd w:val="clear" w:color="auto" w:fill="FFFFFF"/>
                <w:lang w:eastAsia="en-US"/>
              </w:rPr>
            </w:pPr>
          </w:p>
          <w:p w14:paraId="227E2401" w14:textId="4097F921" w:rsidR="006F0FD0" w:rsidRPr="00056D24" w:rsidRDefault="001D3EF7" w:rsidP="00C60DAF">
            <w:pPr>
              <w:jc w:val="both"/>
              <w:rPr>
                <w:rFonts w:ascii="Times New Roman" w:hAnsi="Times New Roman" w:cs="Times New Roman"/>
                <w:sz w:val="24"/>
                <w:szCs w:val="24"/>
                <w:shd w:val="clear" w:color="auto" w:fill="FFFFFF"/>
              </w:rPr>
            </w:pPr>
            <w:r w:rsidRPr="00056D24">
              <w:rPr>
                <w:rFonts w:ascii="Times New Roman" w:hAnsi="Times New Roman" w:cs="Times New Roman"/>
                <w:sz w:val="24"/>
                <w:szCs w:val="24"/>
              </w:rPr>
              <w:t>Sadaļā “</w:t>
            </w:r>
            <w:r w:rsidR="00E64B40" w:rsidRPr="00056D24">
              <w:rPr>
                <w:rStyle w:val="Emphasis"/>
                <w:rFonts w:ascii="Times New Roman" w:hAnsi="Times New Roman" w:cs="Times New Roman"/>
                <w:i w:val="0"/>
                <w:iCs w:val="0"/>
                <w:sz w:val="24"/>
                <w:szCs w:val="24"/>
              </w:rPr>
              <w:t>Research attending staff</w:t>
            </w:r>
            <w:r w:rsidRPr="00056D24">
              <w:rPr>
                <w:rStyle w:val="Emphasis"/>
                <w:rFonts w:ascii="Times New Roman" w:hAnsi="Times New Roman" w:cs="Times New Roman"/>
                <w:i w:val="0"/>
                <w:iCs w:val="0"/>
                <w:sz w:val="24"/>
                <w:szCs w:val="24"/>
              </w:rPr>
              <w:t xml:space="preserve">” norādāms </w:t>
            </w:r>
            <w:r w:rsidR="00E64B40" w:rsidRPr="00056D24">
              <w:rPr>
                <w:rStyle w:val="Emphasis"/>
                <w:rFonts w:ascii="Times New Roman" w:hAnsi="Times New Roman" w:cs="Times New Roman"/>
                <w:i w:val="0"/>
                <w:iCs w:val="0"/>
                <w:sz w:val="24"/>
                <w:szCs w:val="24"/>
              </w:rPr>
              <w:t xml:space="preserve"> zinātni apkalpojošais personāls</w:t>
            </w:r>
            <w:r w:rsidRPr="00056D24">
              <w:rPr>
                <w:rStyle w:val="Emphasis"/>
                <w:rFonts w:ascii="Times New Roman" w:hAnsi="Times New Roman" w:cs="Times New Roman"/>
                <w:i w:val="0"/>
                <w:iCs w:val="0"/>
                <w:sz w:val="24"/>
                <w:szCs w:val="24"/>
              </w:rPr>
              <w:t xml:space="preserve"> atbilsto</w:t>
            </w:r>
            <w:r w:rsidR="00C60DAF" w:rsidRPr="00056D24">
              <w:rPr>
                <w:rStyle w:val="Emphasis"/>
                <w:rFonts w:ascii="Times New Roman" w:hAnsi="Times New Roman" w:cs="Times New Roman"/>
                <w:i w:val="0"/>
                <w:iCs w:val="0"/>
                <w:sz w:val="24"/>
                <w:szCs w:val="24"/>
              </w:rPr>
              <w:t xml:space="preserve">ši </w:t>
            </w:r>
            <w:r w:rsidR="00C60DAF" w:rsidRPr="00056D24">
              <w:rPr>
                <w:rFonts w:ascii="Times New Roman" w:hAnsi="Times New Roman" w:cs="Times New Roman"/>
                <w:sz w:val="24"/>
                <w:szCs w:val="24"/>
                <w:lang w:bidi="lv-LV"/>
              </w:rPr>
              <w:t>Zinātniskās darbības likuma 1. panta 1. punkta 6. apakšpunkt</w:t>
            </w:r>
            <w:r w:rsidR="00C60DAF" w:rsidRPr="00056D24">
              <w:rPr>
                <w:rFonts w:ascii="Times New Roman" w:hAnsi="Times New Roman" w:cs="Times New Roman"/>
                <w:sz w:val="24"/>
                <w:szCs w:val="24"/>
                <w:lang w:bidi="lv-LV"/>
              </w:rPr>
              <w:t>am (</w:t>
            </w:r>
            <w:r w:rsidRPr="00056D24">
              <w:rPr>
                <w:rFonts w:ascii="Times New Roman" w:hAnsi="Times New Roman" w:cs="Times New Roman"/>
                <w:sz w:val="24"/>
                <w:szCs w:val="24"/>
                <w:shd w:val="clear" w:color="auto" w:fill="FFFFFF"/>
              </w:rPr>
              <w:t>personas, kuras veic zinātniskajai darbībai nepieciešamās palīgfunkcijas (plānošanas, ekonomisko, finanšu, zinātniski tehniskās informācijas struktūrvienību darbinieki, speciālo un zinātniski tehnisko bibliotēku darbinieki, patentu dienesta speciālisti, arhivāri u.tml.)</w:t>
            </w:r>
            <w:r w:rsidR="00C60DAF" w:rsidRPr="00056D24">
              <w:rPr>
                <w:rFonts w:ascii="Times New Roman" w:hAnsi="Times New Roman" w:cs="Times New Roman"/>
                <w:sz w:val="24"/>
                <w:szCs w:val="24"/>
                <w:shd w:val="clear" w:color="auto" w:fill="FFFFFF"/>
              </w:rPr>
              <w:t>.</w:t>
            </w:r>
          </w:p>
          <w:p w14:paraId="6942CACC" w14:textId="77777777" w:rsidR="00C60DAF" w:rsidRPr="00056D24" w:rsidRDefault="00C60DAF" w:rsidP="00C60DAF">
            <w:pPr>
              <w:jc w:val="both"/>
              <w:rPr>
                <w:rFonts w:ascii="Times New Roman" w:hAnsi="Times New Roman" w:cs="Times New Roman"/>
                <w:sz w:val="24"/>
                <w:szCs w:val="24"/>
              </w:rPr>
            </w:pPr>
          </w:p>
          <w:p w14:paraId="39F4B110" w14:textId="23EA1F02" w:rsidR="0047102C" w:rsidRPr="00F57499" w:rsidRDefault="00633C8E" w:rsidP="009F54D0">
            <w:pPr>
              <w:jc w:val="both"/>
              <w:rPr>
                <w:rFonts w:ascii="Times New Roman" w:hAnsi="Times New Roman" w:cs="Times New Roman"/>
                <w:sz w:val="24"/>
                <w:szCs w:val="24"/>
              </w:rPr>
            </w:pPr>
            <w:r w:rsidRPr="00056D24">
              <w:rPr>
                <w:rFonts w:ascii="Times New Roman" w:hAnsi="Times New Roman" w:cs="Times New Roman"/>
                <w:sz w:val="24"/>
                <w:szCs w:val="24"/>
              </w:rPr>
              <w:t>Sadaļā “</w:t>
            </w:r>
            <w:r w:rsidRPr="00056D24">
              <w:rPr>
                <w:rStyle w:val="Emphasis"/>
                <w:rFonts w:ascii="Times New Roman" w:hAnsi="Times New Roman" w:cs="Times New Roman"/>
                <w:i w:val="0"/>
                <w:iCs w:val="0"/>
                <w:sz w:val="24"/>
                <w:szCs w:val="24"/>
              </w:rPr>
              <w:t xml:space="preserve">Research </w:t>
            </w:r>
            <w:r w:rsidR="00B412C6" w:rsidRPr="00056D24">
              <w:rPr>
                <w:rStyle w:val="Emphasis"/>
                <w:rFonts w:ascii="Times New Roman" w:hAnsi="Times New Roman" w:cs="Times New Roman"/>
                <w:i w:val="0"/>
                <w:iCs w:val="0"/>
                <w:sz w:val="24"/>
                <w:szCs w:val="24"/>
              </w:rPr>
              <w:t>technical</w:t>
            </w:r>
            <w:r w:rsidRPr="00056D24">
              <w:rPr>
                <w:rStyle w:val="Emphasis"/>
                <w:rFonts w:ascii="Times New Roman" w:hAnsi="Times New Roman" w:cs="Times New Roman"/>
                <w:i w:val="0"/>
                <w:iCs w:val="0"/>
                <w:sz w:val="24"/>
                <w:szCs w:val="24"/>
              </w:rPr>
              <w:t xml:space="preserve"> staff” norādāms  </w:t>
            </w:r>
            <w:r w:rsidR="00B412C6" w:rsidRPr="00056D24">
              <w:rPr>
                <w:rStyle w:val="Emphasis"/>
                <w:rFonts w:ascii="Times New Roman" w:hAnsi="Times New Roman" w:cs="Times New Roman"/>
                <w:i w:val="0"/>
                <w:iCs w:val="0"/>
                <w:sz w:val="24"/>
                <w:szCs w:val="24"/>
              </w:rPr>
              <w:t>z</w:t>
            </w:r>
            <w:r w:rsidRPr="00056D24">
              <w:rPr>
                <w:rFonts w:ascii="Times New Roman" w:hAnsi="Times New Roman" w:cs="Times New Roman"/>
                <w:sz w:val="24"/>
                <w:szCs w:val="24"/>
                <w:lang w:bidi="lv-LV"/>
              </w:rPr>
              <w:t>inātnes tehniskais personāls, kas definēts Zinātniskās darbības likuma 1. panta 1. punkta 5. apakšpunktā</w:t>
            </w:r>
            <w:r w:rsidR="00B412C6" w:rsidRPr="00056D24">
              <w:rPr>
                <w:rFonts w:ascii="Times New Roman" w:hAnsi="Times New Roman" w:cs="Times New Roman"/>
                <w:sz w:val="24"/>
                <w:szCs w:val="24"/>
                <w:lang w:bidi="lv-LV"/>
              </w:rPr>
              <w:t xml:space="preserve"> </w:t>
            </w:r>
            <w:r w:rsidRPr="00056D24">
              <w:rPr>
                <w:rFonts w:ascii="Times New Roman" w:hAnsi="Times New Roman" w:cs="Times New Roman"/>
                <w:sz w:val="24"/>
                <w:szCs w:val="24"/>
                <w:lang w:bidi="lv-LV"/>
              </w:rPr>
              <w:t xml:space="preserve"> </w:t>
            </w:r>
            <w:r w:rsidR="006171B3" w:rsidRPr="00056D24">
              <w:rPr>
                <w:rFonts w:ascii="Times New Roman" w:hAnsi="Times New Roman" w:cs="Times New Roman"/>
                <w:sz w:val="24"/>
                <w:szCs w:val="24"/>
                <w:lang w:bidi="lv-LV"/>
              </w:rPr>
              <w:t>(</w:t>
            </w:r>
            <w:r w:rsidR="006171B3" w:rsidRPr="00056D24">
              <w:rPr>
                <w:rFonts w:ascii="Times New Roman" w:hAnsi="Times New Roman" w:cs="Times New Roman"/>
                <w:sz w:val="24"/>
                <w:szCs w:val="24"/>
                <w:shd w:val="clear" w:color="auto" w:fill="FFFFFF"/>
              </w:rPr>
              <w:t>personas, kurām ir nepieciešamās tehniskās zināšanas un pieredze vienā vai vairākās jomās un kuras zinātnieku vadībā piedalās zinātniskajā darbībā, veicot tehniskos uzdevumus. Zinātnes tehniskajā personālā ietilpst inženieri, tehniķi, laboranti, tehnologi, operatori</w:t>
            </w:r>
            <w:r w:rsidR="006171B3" w:rsidRPr="00056D24">
              <w:rPr>
                <w:rFonts w:ascii="Times New Roman" w:hAnsi="Times New Roman" w:cs="Times New Roman"/>
                <w:sz w:val="24"/>
                <w:szCs w:val="24"/>
                <w:shd w:val="clear" w:color="auto" w:fill="FFFFFF"/>
              </w:rPr>
              <w:t>).</w:t>
            </w:r>
          </w:p>
        </w:tc>
      </w:tr>
      <w:tr w:rsidR="0066502B" w:rsidRPr="009B08F4" w14:paraId="19112D3F" w14:textId="77777777" w:rsidTr="001550C3">
        <w:tc>
          <w:tcPr>
            <w:tcW w:w="1349" w:type="dxa"/>
          </w:tcPr>
          <w:p w14:paraId="28DBE482" w14:textId="3032572D" w:rsidR="0066502B" w:rsidRDefault="0095712C" w:rsidP="00986E86">
            <w:pPr>
              <w:jc w:val="both"/>
              <w:rPr>
                <w:rFonts w:ascii="Times New Roman" w:hAnsi="Times New Roman" w:cs="Times New Roman"/>
                <w:sz w:val="24"/>
                <w:szCs w:val="24"/>
              </w:rPr>
            </w:pPr>
            <w:r>
              <w:rPr>
                <w:rFonts w:ascii="Times New Roman" w:hAnsi="Times New Roman" w:cs="Times New Roman"/>
                <w:sz w:val="24"/>
                <w:szCs w:val="24"/>
              </w:rPr>
              <w:lastRenderedPageBreak/>
              <w:t>25</w:t>
            </w:r>
          </w:p>
        </w:tc>
        <w:tc>
          <w:tcPr>
            <w:tcW w:w="3364" w:type="dxa"/>
          </w:tcPr>
          <w:p w14:paraId="16DA1BE2" w14:textId="77777777" w:rsidR="0066502B" w:rsidRPr="009B08F4" w:rsidRDefault="0066502B" w:rsidP="00986E86">
            <w:pPr>
              <w:jc w:val="both"/>
              <w:rPr>
                <w:rFonts w:ascii="Times New Roman" w:eastAsia="Times New Roman" w:hAnsi="Times New Roman" w:cs="Times New Roman"/>
                <w:color w:val="000000"/>
                <w:sz w:val="24"/>
                <w:szCs w:val="24"/>
              </w:rPr>
            </w:pPr>
          </w:p>
        </w:tc>
        <w:tc>
          <w:tcPr>
            <w:tcW w:w="4297" w:type="dxa"/>
          </w:tcPr>
          <w:p w14:paraId="486C599C" w14:textId="2D15BD35" w:rsidR="0066502B" w:rsidRPr="000C08E4" w:rsidRDefault="000C08E4" w:rsidP="000C08E4">
            <w:pPr>
              <w:pStyle w:val="NormalWeb"/>
              <w:jc w:val="both"/>
            </w:pPr>
            <w:r w:rsidRPr="000C08E4">
              <w:t xml:space="preserve">Vai, ja liek klāt pie </w:t>
            </w:r>
            <w:r w:rsidRPr="000C08E4">
              <w:rPr>
                <w:rStyle w:val="Emphasis"/>
              </w:rPr>
              <w:t xml:space="preserve">Academic </w:t>
            </w:r>
            <w:r w:rsidRPr="000C08E4">
              <w:rPr>
                <w:rStyle w:val="Emphasis"/>
                <w:u w:val="single"/>
              </w:rPr>
              <w:t>research</w:t>
            </w:r>
            <w:r w:rsidRPr="000C08E4">
              <w:rPr>
                <w:rStyle w:val="Emphasis"/>
              </w:rPr>
              <w:t xml:space="preserve"> personel</w:t>
            </w:r>
            <w:r w:rsidRPr="000C08E4">
              <w:t xml:space="preserve"> arī viespētniekus – pie </w:t>
            </w:r>
            <w:r w:rsidRPr="000C08E4">
              <w:rPr>
                <w:rStyle w:val="Emphasis"/>
              </w:rPr>
              <w:t>Visiting researchers</w:t>
            </w:r>
            <w:r w:rsidRPr="000C08E4">
              <w:t> tos (vēlreiz) jāizdala atsevišķi?  </w:t>
            </w:r>
          </w:p>
        </w:tc>
        <w:tc>
          <w:tcPr>
            <w:tcW w:w="4877" w:type="dxa"/>
          </w:tcPr>
          <w:p w14:paraId="7FB68B76" w14:textId="001CFE1D" w:rsidR="0066502B" w:rsidRPr="00F57499" w:rsidRDefault="00C924DE" w:rsidP="00986E86">
            <w:pPr>
              <w:jc w:val="both"/>
              <w:rPr>
                <w:rFonts w:ascii="Times New Roman" w:hAnsi="Times New Roman" w:cs="Times New Roman"/>
                <w:sz w:val="24"/>
                <w:szCs w:val="24"/>
              </w:rPr>
            </w:pPr>
            <w:r>
              <w:rPr>
                <w:rFonts w:ascii="Times New Roman" w:hAnsi="Times New Roman" w:cs="Times New Roman"/>
                <w:sz w:val="24"/>
                <w:szCs w:val="24"/>
              </w:rPr>
              <w:t>“</w:t>
            </w:r>
            <w:r w:rsidR="00C34562">
              <w:rPr>
                <w:rFonts w:ascii="Times New Roman" w:hAnsi="Times New Roman" w:cs="Times New Roman"/>
                <w:sz w:val="24"/>
                <w:szCs w:val="24"/>
              </w:rPr>
              <w:t>Visiting researchers</w:t>
            </w:r>
            <w:r>
              <w:rPr>
                <w:rFonts w:ascii="Times New Roman" w:hAnsi="Times New Roman" w:cs="Times New Roman"/>
                <w:sz w:val="24"/>
                <w:szCs w:val="24"/>
              </w:rPr>
              <w:t>” norādāmi sadaļā zem ‘Other instit</w:t>
            </w:r>
            <w:r w:rsidR="00F5576C">
              <w:rPr>
                <w:rFonts w:ascii="Times New Roman" w:hAnsi="Times New Roman" w:cs="Times New Roman"/>
                <w:sz w:val="24"/>
                <w:szCs w:val="24"/>
              </w:rPr>
              <w:t>ution personenel”.</w:t>
            </w:r>
            <w:r w:rsidR="00C34562">
              <w:rPr>
                <w:rFonts w:ascii="Times New Roman" w:hAnsi="Times New Roman" w:cs="Times New Roman"/>
                <w:sz w:val="24"/>
                <w:szCs w:val="24"/>
              </w:rPr>
              <w:t xml:space="preserve"> </w:t>
            </w:r>
          </w:p>
        </w:tc>
      </w:tr>
      <w:tr w:rsidR="0066502B" w:rsidRPr="009B08F4" w14:paraId="75EFF3B2" w14:textId="77777777" w:rsidTr="001550C3">
        <w:tc>
          <w:tcPr>
            <w:tcW w:w="1349" w:type="dxa"/>
          </w:tcPr>
          <w:p w14:paraId="43019BA2" w14:textId="41CBE968" w:rsidR="0066502B" w:rsidRDefault="0095712C" w:rsidP="00986E86">
            <w:pPr>
              <w:jc w:val="both"/>
              <w:rPr>
                <w:rFonts w:ascii="Times New Roman" w:hAnsi="Times New Roman" w:cs="Times New Roman"/>
                <w:sz w:val="24"/>
                <w:szCs w:val="24"/>
              </w:rPr>
            </w:pPr>
            <w:r>
              <w:rPr>
                <w:rFonts w:ascii="Times New Roman" w:hAnsi="Times New Roman" w:cs="Times New Roman"/>
                <w:sz w:val="24"/>
                <w:szCs w:val="24"/>
              </w:rPr>
              <w:t>26</w:t>
            </w:r>
          </w:p>
        </w:tc>
        <w:tc>
          <w:tcPr>
            <w:tcW w:w="3364" w:type="dxa"/>
          </w:tcPr>
          <w:p w14:paraId="2FBC7636" w14:textId="77777777" w:rsidR="0066502B" w:rsidRPr="009B08F4" w:rsidRDefault="0066502B" w:rsidP="00986E86">
            <w:pPr>
              <w:jc w:val="both"/>
              <w:rPr>
                <w:rFonts w:ascii="Times New Roman" w:eastAsia="Times New Roman" w:hAnsi="Times New Roman" w:cs="Times New Roman"/>
                <w:color w:val="000000"/>
                <w:sz w:val="24"/>
                <w:szCs w:val="24"/>
              </w:rPr>
            </w:pPr>
          </w:p>
        </w:tc>
        <w:tc>
          <w:tcPr>
            <w:tcW w:w="4297" w:type="dxa"/>
          </w:tcPr>
          <w:p w14:paraId="6C0FBFB8" w14:textId="72E33604" w:rsidR="0066502B" w:rsidRPr="000C08E4" w:rsidRDefault="000C08E4" w:rsidP="000C08E4">
            <w:pPr>
              <w:pStyle w:val="NormalWeb"/>
              <w:jc w:val="both"/>
              <w:rPr>
                <w:i/>
                <w:iCs/>
                <w:lang w:eastAsia="en-US"/>
                <w14:ligatures w14:val="standardContextual"/>
              </w:rPr>
            </w:pPr>
            <w:r w:rsidRPr="000C08E4">
              <w:rPr>
                <w:i/>
                <w:iCs/>
              </w:rPr>
              <w:t xml:space="preserve">Vai pie </w:t>
            </w:r>
            <w:r w:rsidRPr="000C08E4">
              <w:rPr>
                <w:rStyle w:val="Emphasis"/>
                <w:i w:val="0"/>
                <w:iCs w:val="0"/>
              </w:rPr>
              <w:t>Research attending staff (zinātni apkalpojošais personāls) jāiekļauj arī stundas, kuras pētnieki dara administratīvi (piem. vad. pētnieks vada nodaļu, pētnieks ir arī Institūta žurnāla redaktors utml.)?</w:t>
            </w:r>
          </w:p>
        </w:tc>
        <w:tc>
          <w:tcPr>
            <w:tcW w:w="4877" w:type="dxa"/>
          </w:tcPr>
          <w:p w14:paraId="333AE856" w14:textId="7E2864BD" w:rsidR="00646AE7" w:rsidRPr="00F57499" w:rsidRDefault="008B6F1A" w:rsidP="008B6F1A">
            <w:pPr>
              <w:jc w:val="both"/>
              <w:rPr>
                <w:rFonts w:ascii="Times New Roman" w:hAnsi="Times New Roman" w:cs="Times New Roman"/>
                <w:sz w:val="24"/>
                <w:szCs w:val="24"/>
              </w:rPr>
            </w:pPr>
            <w:r>
              <w:rPr>
                <w:rFonts w:ascii="Times New Roman" w:hAnsi="Times New Roman" w:cs="Times New Roman"/>
                <w:sz w:val="24"/>
                <w:szCs w:val="24"/>
              </w:rPr>
              <w:t>Jā, s</w:t>
            </w:r>
            <w:r w:rsidR="00993ED2" w:rsidRPr="00056D24">
              <w:rPr>
                <w:rFonts w:ascii="Times New Roman" w:hAnsi="Times New Roman" w:cs="Times New Roman"/>
                <w:sz w:val="24"/>
                <w:szCs w:val="24"/>
              </w:rPr>
              <w:t>adaļā “</w:t>
            </w:r>
            <w:r w:rsidR="00993ED2" w:rsidRPr="00056D24">
              <w:rPr>
                <w:rStyle w:val="Emphasis"/>
                <w:rFonts w:ascii="Times New Roman" w:hAnsi="Times New Roman" w:cs="Times New Roman"/>
                <w:i w:val="0"/>
                <w:iCs w:val="0"/>
                <w:sz w:val="24"/>
                <w:szCs w:val="24"/>
              </w:rPr>
              <w:t xml:space="preserve">Research attending staff” norādāms  zinātni apkalpojošais personāls atbilstoši </w:t>
            </w:r>
            <w:r w:rsidR="00993ED2" w:rsidRPr="00056D24">
              <w:rPr>
                <w:rFonts w:ascii="Times New Roman" w:hAnsi="Times New Roman" w:cs="Times New Roman"/>
                <w:sz w:val="24"/>
                <w:szCs w:val="24"/>
                <w:lang w:bidi="lv-LV"/>
              </w:rPr>
              <w:t>Zinātniskās darbības likuma 1. panta 1. punkta 6. apakšpunktam (</w:t>
            </w:r>
            <w:r w:rsidR="00993ED2" w:rsidRPr="00056D24">
              <w:rPr>
                <w:rFonts w:ascii="Times New Roman" w:hAnsi="Times New Roman" w:cs="Times New Roman"/>
                <w:sz w:val="24"/>
                <w:szCs w:val="24"/>
                <w:shd w:val="clear" w:color="auto" w:fill="FFFFFF"/>
              </w:rPr>
              <w:t>personas, kuras veic zinātniskajai darbībai nepieciešamās palīgfunkcijas (plānošanas, ekonomisko, finanšu, zinātniski tehniskās informācijas struktūrvienību darbinieki, speciālo un zinātniski tehnisko bibliotēku darbinieki, patentu dienesta speciālisti, arhivāri u.tml.).</w:t>
            </w:r>
            <w:r w:rsidR="00993ED2">
              <w:rPr>
                <w:rFonts w:ascii="Times New Roman" w:hAnsi="Times New Roman" w:cs="Times New Roman"/>
                <w:sz w:val="24"/>
                <w:szCs w:val="24"/>
                <w:shd w:val="clear" w:color="auto" w:fill="FFFFFF"/>
              </w:rPr>
              <w:t xml:space="preserve"> </w:t>
            </w:r>
          </w:p>
        </w:tc>
      </w:tr>
      <w:tr w:rsidR="00986E86" w:rsidRPr="009B08F4" w14:paraId="5FC11947" w14:textId="77777777" w:rsidTr="001550C3">
        <w:tc>
          <w:tcPr>
            <w:tcW w:w="1349" w:type="dxa"/>
          </w:tcPr>
          <w:p w14:paraId="14BA6769" w14:textId="77777777" w:rsidR="00986E86" w:rsidRDefault="00986E86" w:rsidP="00986E86">
            <w:pPr>
              <w:jc w:val="both"/>
              <w:rPr>
                <w:rFonts w:ascii="Times New Roman" w:hAnsi="Times New Roman" w:cs="Times New Roman"/>
                <w:sz w:val="24"/>
                <w:szCs w:val="24"/>
              </w:rPr>
            </w:pPr>
          </w:p>
        </w:tc>
        <w:tc>
          <w:tcPr>
            <w:tcW w:w="12538" w:type="dxa"/>
            <w:gridSpan w:val="3"/>
          </w:tcPr>
          <w:p w14:paraId="1FF10472" w14:textId="718DE779" w:rsidR="00986E86" w:rsidRPr="00045AEF" w:rsidRDefault="00986E86" w:rsidP="00986E86">
            <w:pPr>
              <w:jc w:val="both"/>
              <w:rPr>
                <w:rFonts w:ascii="Times New Roman" w:eastAsia="Times New Roman" w:hAnsi="Times New Roman" w:cs="Times New Roman"/>
                <w:b/>
                <w:bCs/>
                <w:color w:val="000000"/>
                <w:sz w:val="28"/>
                <w:szCs w:val="28"/>
              </w:rPr>
            </w:pPr>
            <w:r w:rsidRPr="00045AEF">
              <w:rPr>
                <w:rFonts w:ascii="Times New Roman" w:eastAsia="Times New Roman" w:hAnsi="Times New Roman" w:cs="Times New Roman"/>
                <w:b/>
                <w:bCs/>
                <w:color w:val="000000"/>
                <w:sz w:val="28"/>
                <w:szCs w:val="28"/>
              </w:rPr>
              <w:t xml:space="preserve">3. </w:t>
            </w:r>
            <w:r w:rsidR="00E00872">
              <w:rPr>
                <w:rFonts w:ascii="Times New Roman" w:eastAsia="Times New Roman" w:hAnsi="Times New Roman" w:cs="Times New Roman"/>
                <w:b/>
                <w:bCs/>
                <w:color w:val="000000"/>
                <w:sz w:val="28"/>
                <w:szCs w:val="28"/>
              </w:rPr>
              <w:t>Zinātniskās darbības rezultāti</w:t>
            </w:r>
          </w:p>
          <w:p w14:paraId="519517DB" w14:textId="119BEE85" w:rsidR="00986E86" w:rsidRDefault="00986E86" w:rsidP="00986E86">
            <w:pPr>
              <w:jc w:val="both"/>
              <w:rPr>
                <w:rFonts w:ascii="Times New Roman" w:eastAsia="Times New Roman" w:hAnsi="Times New Roman" w:cs="Times New Roman"/>
                <w:sz w:val="24"/>
                <w:szCs w:val="24"/>
                <w:lang w:eastAsia="en-US"/>
                <w14:ligatures w14:val="standardContextual"/>
              </w:rPr>
            </w:pPr>
            <w:r>
              <w:rPr>
                <w:rFonts w:ascii="Times New Roman" w:eastAsia="Times New Roman" w:hAnsi="Times New Roman" w:cs="Times New Roman"/>
                <w:sz w:val="24"/>
                <w:szCs w:val="24"/>
                <w:lang w:eastAsia="en-US"/>
                <w14:ligatures w14:val="standardContextual"/>
              </w:rPr>
              <w:t>3.1. punkta tabulā ir jānorāda tikai skaitliska informācija.</w:t>
            </w:r>
          </w:p>
        </w:tc>
      </w:tr>
      <w:tr w:rsidR="00986E86" w:rsidRPr="009B08F4" w14:paraId="124F8835" w14:textId="77777777" w:rsidTr="001550C3">
        <w:tc>
          <w:tcPr>
            <w:tcW w:w="1349" w:type="dxa"/>
          </w:tcPr>
          <w:p w14:paraId="3EB34FB0" w14:textId="37FAEA78" w:rsidR="00986E86" w:rsidRDefault="006E3673" w:rsidP="00986E86">
            <w:pPr>
              <w:jc w:val="both"/>
              <w:rPr>
                <w:rFonts w:ascii="Times New Roman" w:hAnsi="Times New Roman" w:cs="Times New Roman"/>
                <w:sz w:val="24"/>
                <w:szCs w:val="24"/>
              </w:rPr>
            </w:pPr>
            <w:r>
              <w:rPr>
                <w:rFonts w:ascii="Times New Roman" w:hAnsi="Times New Roman" w:cs="Times New Roman"/>
                <w:sz w:val="24"/>
                <w:szCs w:val="24"/>
              </w:rPr>
              <w:t>2</w:t>
            </w:r>
            <w:r w:rsidR="0095712C">
              <w:rPr>
                <w:rFonts w:ascii="Times New Roman" w:hAnsi="Times New Roman" w:cs="Times New Roman"/>
                <w:sz w:val="24"/>
                <w:szCs w:val="24"/>
              </w:rPr>
              <w:t>7</w:t>
            </w:r>
          </w:p>
        </w:tc>
        <w:tc>
          <w:tcPr>
            <w:tcW w:w="3364" w:type="dxa"/>
          </w:tcPr>
          <w:p w14:paraId="1B250E5F" w14:textId="77777777" w:rsidR="00986E86" w:rsidRPr="006E7E9A" w:rsidRDefault="00986E86" w:rsidP="00986E86">
            <w:pPr>
              <w:jc w:val="both"/>
              <w:rPr>
                <w:rFonts w:ascii="Times New Roman" w:eastAsia="Times New Roman" w:hAnsi="Times New Roman" w:cs="Times New Roman"/>
                <w:color w:val="000000"/>
                <w:sz w:val="24"/>
                <w:szCs w:val="24"/>
              </w:rPr>
            </w:pPr>
            <w:r w:rsidRPr="006E7E9A">
              <w:rPr>
                <w:rFonts w:ascii="Times New Roman" w:eastAsia="Times New Roman" w:hAnsi="Times New Roman" w:cs="Times New Roman"/>
                <w:color w:val="000000"/>
                <w:sz w:val="24"/>
                <w:szCs w:val="24"/>
              </w:rPr>
              <w:t>3.1. Number of scientific publications and other outputs 2019-2024 </w:t>
            </w:r>
          </w:p>
          <w:p w14:paraId="77A51BF0" w14:textId="77777777" w:rsidR="00986E86" w:rsidRPr="006E7E9A" w:rsidRDefault="00986E86" w:rsidP="00986E86">
            <w:pPr>
              <w:jc w:val="both"/>
              <w:rPr>
                <w:rFonts w:ascii="Times New Roman" w:eastAsia="Times New Roman" w:hAnsi="Times New Roman" w:cs="Times New Roman"/>
                <w:color w:val="000000"/>
                <w:sz w:val="24"/>
                <w:szCs w:val="24"/>
              </w:rPr>
            </w:pPr>
          </w:p>
          <w:p w14:paraId="142DC6B1" w14:textId="77777777" w:rsidR="00986E86" w:rsidRPr="006E7E9A" w:rsidRDefault="00986E86" w:rsidP="00986E86">
            <w:pPr>
              <w:jc w:val="both"/>
              <w:rPr>
                <w:rFonts w:ascii="Times New Roman" w:hAnsi="Times New Roman" w:cs="Times New Roman"/>
                <w:sz w:val="24"/>
                <w:szCs w:val="24"/>
                <w:lang w:val="en-GB"/>
              </w:rPr>
            </w:pPr>
            <w:r w:rsidRPr="006E7E9A">
              <w:rPr>
                <w:rFonts w:ascii="Times New Roman" w:hAnsi="Times New Roman" w:cs="Times New Roman"/>
                <w:sz w:val="24"/>
                <w:szCs w:val="24"/>
                <w:lang w:val="en-GB"/>
              </w:rPr>
              <w:t xml:space="preserve">This question surveys how the research carried out in the Entity has impacted research in its own field(s). Provide the indicators of </w:t>
            </w:r>
            <w:r w:rsidRPr="006E7E9A">
              <w:rPr>
                <w:rFonts w:ascii="Times New Roman" w:hAnsi="Times New Roman" w:cs="Times New Roman"/>
                <w:sz w:val="24"/>
                <w:szCs w:val="24"/>
                <w:lang w:val="en-GB"/>
              </w:rPr>
              <w:lastRenderedPageBreak/>
              <w:t>scientific publishing, most important research results during the period under review.</w:t>
            </w:r>
          </w:p>
          <w:p w14:paraId="0004E37D" w14:textId="77777777" w:rsidR="00986E86" w:rsidRPr="006E7E9A" w:rsidRDefault="00986E86" w:rsidP="00986E86">
            <w:pPr>
              <w:rPr>
                <w:rFonts w:ascii="Times New Roman" w:hAnsi="Times New Roman" w:cs="Times New Roman"/>
                <w:sz w:val="24"/>
                <w:szCs w:val="24"/>
                <w:lang w:val="en-GB"/>
              </w:rPr>
            </w:pPr>
          </w:p>
        </w:tc>
        <w:tc>
          <w:tcPr>
            <w:tcW w:w="4297" w:type="dxa"/>
          </w:tcPr>
          <w:p w14:paraId="3B2C3B8F" w14:textId="3B679370" w:rsidR="00986E86" w:rsidRPr="00FD17E3" w:rsidRDefault="00986E86" w:rsidP="00986E86">
            <w:pPr>
              <w:spacing w:before="100" w:beforeAutospacing="1" w:after="100" w:afterAutospacing="1"/>
              <w:jc w:val="both"/>
              <w:rPr>
                <w:rFonts w:ascii="Times New Roman" w:eastAsia="Times New Roman" w:hAnsi="Times New Roman" w:cs="Times New Roman"/>
                <w:color w:val="000000"/>
                <w:sz w:val="24"/>
                <w:szCs w:val="24"/>
              </w:rPr>
            </w:pPr>
            <w:r w:rsidRPr="00FD17E3">
              <w:rPr>
                <w:rFonts w:ascii="Times New Roman" w:eastAsia="Times New Roman" w:hAnsi="Times New Roman" w:cs="Times New Roman"/>
                <w:color w:val="000000"/>
                <w:sz w:val="24"/>
                <w:szCs w:val="24"/>
              </w:rPr>
              <w:lastRenderedPageBreak/>
              <w:t xml:space="preserve">Articles (full text publications) in peer reviewed scientific edited journals and conference proceedings included in Web of Science or SCOPUS databases. </w:t>
            </w:r>
          </w:p>
          <w:p w14:paraId="2AF5ACD3" w14:textId="77777777" w:rsidR="00986E86" w:rsidRPr="00FD17E3" w:rsidRDefault="00986E86" w:rsidP="00986E86">
            <w:pPr>
              <w:spacing w:before="100" w:beforeAutospacing="1" w:after="100" w:afterAutospacing="1"/>
              <w:jc w:val="both"/>
              <w:rPr>
                <w:rFonts w:ascii="Times New Roman" w:eastAsia="Times New Roman" w:hAnsi="Times New Roman" w:cs="Times New Roman"/>
                <w:color w:val="000000"/>
                <w:sz w:val="24"/>
                <w:szCs w:val="24"/>
              </w:rPr>
            </w:pPr>
            <w:r w:rsidRPr="00FD17E3">
              <w:rPr>
                <w:rFonts w:ascii="Times New Roman" w:eastAsia="Times New Roman" w:hAnsi="Times New Roman" w:cs="Times New Roman"/>
                <w:color w:val="000000"/>
                <w:sz w:val="24"/>
                <w:szCs w:val="24"/>
              </w:rPr>
              <w:t>Vai tas atbilst NZDIS publikāciju veidiem NR. 1.1., 3.1. un 3.3.?</w:t>
            </w:r>
          </w:p>
          <w:p w14:paraId="0E550DBD" w14:textId="77777777" w:rsidR="00986E86" w:rsidRPr="00FD17E3" w:rsidRDefault="00986E86" w:rsidP="00986E86">
            <w:pPr>
              <w:rPr>
                <w:rFonts w:ascii="Times New Roman" w:eastAsia="Times New Roman" w:hAnsi="Times New Roman" w:cs="Times New Roman"/>
                <w:color w:val="000000"/>
                <w:sz w:val="24"/>
                <w:szCs w:val="24"/>
              </w:rPr>
            </w:pPr>
            <w:r w:rsidRPr="00FD17E3">
              <w:rPr>
                <w:rFonts w:ascii="Times New Roman" w:eastAsia="Times New Roman" w:hAnsi="Times New Roman" w:cs="Times New Roman"/>
                <w:color w:val="000000"/>
                <w:sz w:val="24"/>
                <w:szCs w:val="24"/>
              </w:rPr>
              <w:lastRenderedPageBreak/>
              <w:t>1.1. zinātniskais raksts, kas indeksēts Web of science un/vai Scopus datu bāzē</w:t>
            </w:r>
          </w:p>
          <w:p w14:paraId="6FFCC9D9" w14:textId="77777777" w:rsidR="00986E86" w:rsidRPr="00FD17E3" w:rsidRDefault="00986E86" w:rsidP="00986E86">
            <w:pPr>
              <w:rPr>
                <w:rFonts w:ascii="Times New Roman" w:eastAsia="Times New Roman" w:hAnsi="Times New Roman" w:cs="Times New Roman"/>
                <w:color w:val="000000"/>
                <w:sz w:val="24"/>
                <w:szCs w:val="24"/>
              </w:rPr>
            </w:pPr>
            <w:r w:rsidRPr="00FD17E3">
              <w:rPr>
                <w:rFonts w:ascii="Times New Roman" w:eastAsia="Times New Roman" w:hAnsi="Times New Roman" w:cs="Times New Roman"/>
                <w:color w:val="000000"/>
                <w:sz w:val="24"/>
                <w:szCs w:val="24"/>
              </w:rPr>
              <w:t>3.1. Raksti vai nodaļas rakstu krājumos/zinātniskās grāmatās, kas indeksēti Web of Science un/vai SCOPUS </w:t>
            </w:r>
          </w:p>
          <w:p w14:paraId="5697F000" w14:textId="63727E96" w:rsidR="00986E86" w:rsidRPr="00FD17E3" w:rsidRDefault="00986E86" w:rsidP="00986E86">
            <w:pPr>
              <w:rPr>
                <w:rFonts w:ascii="Times New Roman" w:eastAsia="Times New Roman" w:hAnsi="Times New Roman" w:cs="Times New Roman"/>
                <w:sz w:val="24"/>
                <w:szCs w:val="24"/>
                <w:lang w:eastAsia="en-US"/>
                <w14:ligatures w14:val="standardContextual"/>
              </w:rPr>
            </w:pPr>
            <w:r w:rsidRPr="00FD17E3">
              <w:rPr>
                <w:rFonts w:ascii="Times New Roman" w:eastAsia="Times New Roman" w:hAnsi="Times New Roman" w:cs="Times New Roman"/>
                <w:color w:val="000000"/>
                <w:sz w:val="24"/>
                <w:szCs w:val="24"/>
              </w:rPr>
              <w:t>3.3. Publikācijas konferenču materiālos, kas ir indeksēti Web of Science un/vai SCOPUS </w:t>
            </w:r>
          </w:p>
        </w:tc>
        <w:tc>
          <w:tcPr>
            <w:tcW w:w="4877" w:type="dxa"/>
          </w:tcPr>
          <w:p w14:paraId="3C5E77FD" w14:textId="77777777" w:rsidR="00986E86" w:rsidRDefault="00986E86" w:rsidP="00986E86">
            <w:pPr>
              <w:jc w:val="both"/>
              <w:rPr>
                <w:rFonts w:ascii="Times New Roman" w:eastAsia="Times New Roman" w:hAnsi="Times New Roman" w:cs="Times New Roman"/>
                <w:sz w:val="24"/>
                <w:szCs w:val="24"/>
                <w:lang w:eastAsia="en-US"/>
                <w14:ligatures w14:val="standardContextual"/>
              </w:rPr>
            </w:pPr>
            <w:r>
              <w:rPr>
                <w:rFonts w:ascii="Times New Roman" w:eastAsia="Times New Roman" w:hAnsi="Times New Roman" w:cs="Times New Roman"/>
                <w:sz w:val="24"/>
                <w:szCs w:val="24"/>
                <w:lang w:eastAsia="en-US"/>
                <w14:ligatures w14:val="standardContextual"/>
              </w:rPr>
              <w:lastRenderedPageBreak/>
              <w:t>Jā.</w:t>
            </w:r>
          </w:p>
          <w:p w14:paraId="0F2E044C" w14:textId="77777777" w:rsidR="00986E86" w:rsidRDefault="00986E86" w:rsidP="00986E86">
            <w:pPr>
              <w:jc w:val="both"/>
              <w:rPr>
                <w:rFonts w:ascii="Times New Roman" w:eastAsia="Times New Roman" w:hAnsi="Times New Roman" w:cs="Times New Roman"/>
                <w:sz w:val="24"/>
                <w:szCs w:val="24"/>
                <w:lang w:eastAsia="en-US"/>
                <w14:ligatures w14:val="standardContextual"/>
              </w:rPr>
            </w:pPr>
          </w:p>
          <w:p w14:paraId="736793D9" w14:textId="77777777" w:rsidR="00986E86" w:rsidRDefault="00986E86" w:rsidP="00986E86">
            <w:pPr>
              <w:jc w:val="both"/>
              <w:rPr>
                <w:rFonts w:ascii="Times New Roman" w:eastAsia="Times New Roman" w:hAnsi="Times New Roman" w:cs="Times New Roman"/>
                <w:sz w:val="24"/>
                <w:szCs w:val="24"/>
                <w:lang w:eastAsia="en-US"/>
                <w14:ligatures w14:val="standardContextual"/>
              </w:rPr>
            </w:pPr>
          </w:p>
          <w:p w14:paraId="679FED88" w14:textId="77777777" w:rsidR="00986E86" w:rsidRDefault="00986E86" w:rsidP="00986E86">
            <w:pPr>
              <w:jc w:val="both"/>
              <w:rPr>
                <w:rFonts w:ascii="Times New Roman" w:eastAsia="Times New Roman" w:hAnsi="Times New Roman" w:cs="Times New Roman"/>
                <w:sz w:val="24"/>
                <w:szCs w:val="24"/>
                <w:lang w:eastAsia="en-US"/>
                <w14:ligatures w14:val="standardContextual"/>
              </w:rPr>
            </w:pPr>
          </w:p>
          <w:p w14:paraId="7D68646D" w14:textId="77777777" w:rsidR="00986E86" w:rsidRDefault="00986E86" w:rsidP="00986E86">
            <w:pPr>
              <w:jc w:val="both"/>
              <w:rPr>
                <w:rFonts w:ascii="Times New Roman" w:eastAsia="Times New Roman" w:hAnsi="Times New Roman" w:cs="Times New Roman"/>
                <w:sz w:val="24"/>
                <w:szCs w:val="24"/>
                <w:lang w:eastAsia="en-US"/>
                <w14:ligatures w14:val="standardContextual"/>
              </w:rPr>
            </w:pPr>
          </w:p>
          <w:p w14:paraId="28E1AAA0" w14:textId="77777777" w:rsidR="00986E86" w:rsidRDefault="00986E86" w:rsidP="00986E86">
            <w:pPr>
              <w:jc w:val="both"/>
              <w:rPr>
                <w:rFonts w:ascii="Times New Roman" w:eastAsia="Times New Roman" w:hAnsi="Times New Roman" w:cs="Times New Roman"/>
                <w:sz w:val="24"/>
                <w:szCs w:val="24"/>
                <w:lang w:eastAsia="en-US"/>
                <w14:ligatures w14:val="standardContextual"/>
              </w:rPr>
            </w:pPr>
          </w:p>
          <w:p w14:paraId="745B8DDE" w14:textId="77777777" w:rsidR="00986E86" w:rsidRDefault="00986E86" w:rsidP="00986E86">
            <w:pPr>
              <w:jc w:val="both"/>
              <w:rPr>
                <w:rFonts w:ascii="Times New Roman" w:eastAsia="Times New Roman" w:hAnsi="Times New Roman" w:cs="Times New Roman"/>
                <w:sz w:val="24"/>
                <w:szCs w:val="24"/>
                <w:lang w:eastAsia="en-US"/>
                <w14:ligatures w14:val="standardContextual"/>
              </w:rPr>
            </w:pPr>
          </w:p>
          <w:p w14:paraId="23761C28" w14:textId="77777777" w:rsidR="00986E86" w:rsidRDefault="00986E86" w:rsidP="00986E86">
            <w:pPr>
              <w:jc w:val="both"/>
              <w:rPr>
                <w:rFonts w:ascii="Times New Roman" w:eastAsia="Times New Roman" w:hAnsi="Times New Roman" w:cs="Times New Roman"/>
                <w:sz w:val="24"/>
                <w:szCs w:val="24"/>
                <w:lang w:eastAsia="en-US"/>
                <w14:ligatures w14:val="standardContextual"/>
              </w:rPr>
            </w:pPr>
          </w:p>
          <w:p w14:paraId="0522F4DD" w14:textId="77777777" w:rsidR="00986E86" w:rsidRDefault="00986E86" w:rsidP="00986E86">
            <w:pPr>
              <w:jc w:val="both"/>
              <w:rPr>
                <w:rFonts w:ascii="Times New Roman" w:eastAsia="Times New Roman" w:hAnsi="Times New Roman" w:cs="Times New Roman"/>
                <w:sz w:val="24"/>
                <w:szCs w:val="24"/>
                <w:lang w:eastAsia="en-US"/>
                <w14:ligatures w14:val="standardContextual"/>
              </w:rPr>
            </w:pPr>
          </w:p>
          <w:p w14:paraId="15ECA9CA" w14:textId="77777777" w:rsidR="00986E86" w:rsidRDefault="00986E86" w:rsidP="00986E86">
            <w:pPr>
              <w:jc w:val="both"/>
              <w:rPr>
                <w:rFonts w:ascii="Times New Roman" w:eastAsia="Times New Roman" w:hAnsi="Times New Roman" w:cs="Times New Roman"/>
                <w:color w:val="000000"/>
                <w:sz w:val="24"/>
                <w:szCs w:val="24"/>
              </w:rPr>
            </w:pPr>
          </w:p>
          <w:p w14:paraId="1DDF15AE" w14:textId="77777777" w:rsidR="00986E86" w:rsidRPr="009B08F4" w:rsidRDefault="00986E86" w:rsidP="00986E86">
            <w:pPr>
              <w:jc w:val="both"/>
              <w:rPr>
                <w:rFonts w:ascii="Times New Roman" w:hAnsi="Times New Roman" w:cs="Times New Roman"/>
                <w:sz w:val="24"/>
                <w:szCs w:val="24"/>
              </w:rPr>
            </w:pPr>
          </w:p>
        </w:tc>
      </w:tr>
      <w:tr w:rsidR="00986E86" w:rsidRPr="009B08F4" w14:paraId="7A9B1C74" w14:textId="77777777" w:rsidTr="001550C3">
        <w:trPr>
          <w:trHeight w:val="830"/>
        </w:trPr>
        <w:tc>
          <w:tcPr>
            <w:tcW w:w="1349" w:type="dxa"/>
          </w:tcPr>
          <w:p w14:paraId="6EEDF596" w14:textId="50D25915" w:rsidR="00986E86" w:rsidRDefault="006E3673" w:rsidP="00986E86">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95712C">
              <w:rPr>
                <w:rFonts w:ascii="Times New Roman" w:hAnsi="Times New Roman" w:cs="Times New Roman"/>
                <w:sz w:val="24"/>
                <w:szCs w:val="24"/>
              </w:rPr>
              <w:t>8</w:t>
            </w:r>
          </w:p>
        </w:tc>
        <w:tc>
          <w:tcPr>
            <w:tcW w:w="3364" w:type="dxa"/>
          </w:tcPr>
          <w:p w14:paraId="3AEE725A" w14:textId="77777777" w:rsidR="00986E86" w:rsidRPr="006E7E9A" w:rsidRDefault="00986E86" w:rsidP="00986E86">
            <w:pPr>
              <w:jc w:val="both"/>
              <w:rPr>
                <w:rFonts w:ascii="Times New Roman" w:eastAsia="Times New Roman" w:hAnsi="Times New Roman" w:cs="Times New Roman"/>
                <w:color w:val="000000"/>
                <w:sz w:val="24"/>
                <w:szCs w:val="24"/>
              </w:rPr>
            </w:pPr>
            <w:r w:rsidRPr="006E7E9A">
              <w:rPr>
                <w:rFonts w:ascii="Times New Roman" w:eastAsia="Times New Roman" w:hAnsi="Times New Roman" w:cs="Times New Roman"/>
                <w:color w:val="000000"/>
                <w:sz w:val="24"/>
                <w:szCs w:val="24"/>
              </w:rPr>
              <w:t>3.1. Number of scientific publications and other outputs 2019-2024 </w:t>
            </w:r>
          </w:p>
          <w:p w14:paraId="39F370D5" w14:textId="77777777" w:rsidR="00986E86" w:rsidRPr="009B08F4" w:rsidRDefault="00986E86" w:rsidP="00986E86">
            <w:pPr>
              <w:jc w:val="both"/>
              <w:rPr>
                <w:rFonts w:ascii="Times New Roman" w:eastAsia="Times New Roman" w:hAnsi="Times New Roman" w:cs="Times New Roman"/>
                <w:b/>
                <w:bCs/>
                <w:color w:val="000000"/>
                <w:sz w:val="24"/>
                <w:szCs w:val="24"/>
              </w:rPr>
            </w:pPr>
          </w:p>
        </w:tc>
        <w:tc>
          <w:tcPr>
            <w:tcW w:w="4297" w:type="dxa"/>
          </w:tcPr>
          <w:p w14:paraId="32E5941B" w14:textId="77777777" w:rsidR="00986E86" w:rsidRPr="000F10CD" w:rsidRDefault="00986E86" w:rsidP="00986E86">
            <w:pPr>
              <w:spacing w:before="100" w:beforeAutospacing="1" w:after="100" w:afterAutospacing="1"/>
              <w:rPr>
                <w:rFonts w:ascii="Times New Roman" w:eastAsia="Times New Roman" w:hAnsi="Times New Roman" w:cs="Times New Roman"/>
                <w:color w:val="000000"/>
                <w:sz w:val="24"/>
                <w:szCs w:val="24"/>
              </w:rPr>
            </w:pPr>
            <w:r w:rsidRPr="000F10CD">
              <w:rPr>
                <w:rFonts w:ascii="Times New Roman" w:eastAsia="Times New Roman" w:hAnsi="Times New Roman" w:cs="Times New Roman"/>
                <w:color w:val="000000"/>
                <w:sz w:val="24"/>
                <w:szCs w:val="24"/>
              </w:rPr>
              <w:t>Articles in peer reviewed scientific edited journals and conference proceedings not included in Web of Science or SCOPUS databases. Vai tas atbilst NZDIS publikāciju veidiem NR. 1.2., 1.3., 1.4., 3.2. un 3.4.?</w:t>
            </w:r>
          </w:p>
          <w:p w14:paraId="2C6FAE25" w14:textId="77777777" w:rsidR="00986E86" w:rsidRPr="000F10CD" w:rsidRDefault="00986E86" w:rsidP="00986E86">
            <w:pPr>
              <w:rPr>
                <w:rFonts w:ascii="Times New Roman" w:eastAsia="Times New Roman" w:hAnsi="Times New Roman" w:cs="Times New Roman"/>
                <w:color w:val="000000"/>
                <w:sz w:val="24"/>
                <w:szCs w:val="24"/>
              </w:rPr>
            </w:pPr>
            <w:r w:rsidRPr="000F10CD">
              <w:rPr>
                <w:rFonts w:ascii="Times New Roman" w:eastAsia="Times New Roman" w:hAnsi="Times New Roman" w:cs="Times New Roman"/>
                <w:color w:val="000000"/>
                <w:sz w:val="24"/>
                <w:szCs w:val="24"/>
              </w:rPr>
              <w:t>1.2. Zinātniskais raksts izdevumā, kas iekļauts ERIH datu bāzē </w:t>
            </w:r>
          </w:p>
          <w:p w14:paraId="53788F37" w14:textId="77777777" w:rsidR="00986E86" w:rsidRPr="000F10CD" w:rsidRDefault="00986E86" w:rsidP="00986E86">
            <w:pPr>
              <w:rPr>
                <w:rFonts w:ascii="Times New Roman" w:eastAsia="Times New Roman" w:hAnsi="Times New Roman" w:cs="Times New Roman"/>
                <w:color w:val="000000"/>
                <w:sz w:val="24"/>
                <w:szCs w:val="24"/>
              </w:rPr>
            </w:pPr>
            <w:r w:rsidRPr="000F10CD">
              <w:rPr>
                <w:rFonts w:ascii="Times New Roman" w:eastAsia="Times New Roman" w:hAnsi="Times New Roman" w:cs="Times New Roman"/>
                <w:color w:val="000000"/>
                <w:sz w:val="24"/>
                <w:szCs w:val="24"/>
              </w:rPr>
              <w:t>1.3. Anonīmi recenzēts zinātniskais raksts, kas publicēts izdevumā ar starptautisku redkolēģiju un pieejams citā indeksētā datu bāzē </w:t>
            </w:r>
          </w:p>
          <w:p w14:paraId="531B1FA6" w14:textId="77777777" w:rsidR="00986E86" w:rsidRPr="000F10CD" w:rsidRDefault="00986E86" w:rsidP="00986E86">
            <w:pPr>
              <w:rPr>
                <w:rFonts w:ascii="Times New Roman" w:eastAsia="Times New Roman" w:hAnsi="Times New Roman" w:cs="Times New Roman"/>
                <w:color w:val="000000"/>
                <w:sz w:val="24"/>
                <w:szCs w:val="24"/>
              </w:rPr>
            </w:pPr>
            <w:r w:rsidRPr="000F10CD">
              <w:rPr>
                <w:rFonts w:ascii="Times New Roman" w:eastAsia="Times New Roman" w:hAnsi="Times New Roman" w:cs="Times New Roman"/>
                <w:color w:val="000000"/>
                <w:sz w:val="24"/>
                <w:szCs w:val="24"/>
              </w:rPr>
              <w:t>1.4. Recenzēts zinātniskais raksts, kas publicēts Latvijā vai ārzemēs izdotos zinātniskos žurnālos ar redkolēģiju, tai skaitā augstskolu izdevumos</w:t>
            </w:r>
          </w:p>
          <w:p w14:paraId="529A0802" w14:textId="77777777" w:rsidR="00986E86" w:rsidRPr="000F10CD" w:rsidRDefault="00986E86" w:rsidP="00986E86">
            <w:pPr>
              <w:rPr>
                <w:rFonts w:ascii="Times New Roman" w:eastAsia="Times New Roman" w:hAnsi="Times New Roman" w:cs="Times New Roman"/>
                <w:color w:val="000000"/>
                <w:sz w:val="24"/>
                <w:szCs w:val="24"/>
              </w:rPr>
            </w:pPr>
            <w:r w:rsidRPr="000F10CD">
              <w:rPr>
                <w:rFonts w:ascii="Times New Roman" w:eastAsia="Times New Roman" w:hAnsi="Times New Roman" w:cs="Times New Roman"/>
                <w:color w:val="000000"/>
                <w:sz w:val="24"/>
                <w:szCs w:val="24"/>
              </w:rPr>
              <w:t>3.2. Raksti vai nodaļas citos rakstu krājumos, kas neatbilst 3.1.prasībām, ar ISBN vai ISSN kodu </w:t>
            </w:r>
          </w:p>
          <w:p w14:paraId="4B3C603D" w14:textId="2BFAE633" w:rsidR="00986E86" w:rsidRPr="000F10CD" w:rsidRDefault="00986E86" w:rsidP="00986E86">
            <w:pPr>
              <w:rPr>
                <w:rFonts w:ascii="Times New Roman" w:eastAsia="Times New Roman" w:hAnsi="Times New Roman" w:cs="Times New Roman"/>
                <w:color w:val="000000"/>
                <w:sz w:val="24"/>
                <w:szCs w:val="24"/>
              </w:rPr>
            </w:pPr>
            <w:r w:rsidRPr="000F10CD">
              <w:rPr>
                <w:rFonts w:ascii="Times New Roman" w:eastAsia="Times New Roman" w:hAnsi="Times New Roman" w:cs="Times New Roman"/>
                <w:color w:val="000000"/>
                <w:sz w:val="24"/>
                <w:szCs w:val="24"/>
              </w:rPr>
              <w:lastRenderedPageBreak/>
              <w:t>3.4. Citas publikācijas konferenču (arī vietējo) ziņojumu izdevumos, izņemot konferenču tēzes </w:t>
            </w:r>
          </w:p>
        </w:tc>
        <w:tc>
          <w:tcPr>
            <w:tcW w:w="4877" w:type="dxa"/>
          </w:tcPr>
          <w:p w14:paraId="0D07C48A" w14:textId="12E33EAB" w:rsidR="00986E86" w:rsidRDefault="00986E86" w:rsidP="00986E86">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Atbilst tikai  NZDIS</w:t>
            </w:r>
            <w:r w:rsidRPr="000F10CD">
              <w:rPr>
                <w:rFonts w:ascii="Times New Roman" w:eastAsia="Times New Roman" w:hAnsi="Times New Roman" w:cs="Times New Roman"/>
                <w:color w:val="000000"/>
                <w:sz w:val="24"/>
                <w:szCs w:val="24"/>
              </w:rPr>
              <w:t xml:space="preserve"> publikāciju veidiem </w:t>
            </w:r>
            <w:r>
              <w:rPr>
                <w:rFonts w:ascii="Times New Roman" w:eastAsia="Times New Roman" w:hAnsi="Times New Roman" w:cs="Times New Roman"/>
                <w:color w:val="000000"/>
                <w:sz w:val="24"/>
                <w:szCs w:val="24"/>
              </w:rPr>
              <w:t>Nr</w:t>
            </w:r>
            <w:r w:rsidRPr="000F10CD">
              <w:rPr>
                <w:rFonts w:ascii="Times New Roman" w:eastAsia="Times New Roman" w:hAnsi="Times New Roman" w:cs="Times New Roman"/>
                <w:color w:val="000000"/>
                <w:sz w:val="24"/>
                <w:szCs w:val="24"/>
              </w:rPr>
              <w:t>. 1.2., 1.3., 1.4.</w:t>
            </w:r>
          </w:p>
          <w:p w14:paraId="1E7CE794" w14:textId="77777777" w:rsidR="00986E86" w:rsidRDefault="00986E86" w:rsidP="00986E86">
            <w:pPr>
              <w:jc w:val="both"/>
              <w:rPr>
                <w:rFonts w:ascii="Times New Roman" w:eastAsia="Times New Roman" w:hAnsi="Times New Roman" w:cs="Times New Roman"/>
                <w:color w:val="000000"/>
                <w:sz w:val="24"/>
                <w:szCs w:val="24"/>
              </w:rPr>
            </w:pPr>
          </w:p>
          <w:p w14:paraId="6644DB3A" w14:textId="6005E02B" w:rsidR="00986E86" w:rsidRDefault="00986E86" w:rsidP="00986E86">
            <w:pPr>
              <w:jc w:val="both"/>
              <w:rPr>
                <w:rFonts w:ascii="Times New Roman" w:eastAsia="Times New Roman" w:hAnsi="Times New Roman" w:cs="Times New Roman"/>
                <w:sz w:val="24"/>
                <w:szCs w:val="24"/>
                <w:lang w:eastAsia="en-US"/>
                <w14:ligatures w14:val="standardContextual"/>
              </w:rPr>
            </w:pPr>
          </w:p>
        </w:tc>
      </w:tr>
      <w:tr w:rsidR="00986E86" w:rsidRPr="009B08F4" w14:paraId="16783E0F" w14:textId="77777777" w:rsidTr="001550C3">
        <w:trPr>
          <w:trHeight w:val="830"/>
        </w:trPr>
        <w:tc>
          <w:tcPr>
            <w:tcW w:w="1349" w:type="dxa"/>
          </w:tcPr>
          <w:p w14:paraId="639EB0E6" w14:textId="79C1B8F3" w:rsidR="00986E86" w:rsidRDefault="006E3673" w:rsidP="00986E86">
            <w:pPr>
              <w:jc w:val="both"/>
              <w:rPr>
                <w:rFonts w:ascii="Times New Roman" w:hAnsi="Times New Roman" w:cs="Times New Roman"/>
                <w:sz w:val="24"/>
                <w:szCs w:val="24"/>
              </w:rPr>
            </w:pPr>
            <w:r>
              <w:rPr>
                <w:rFonts w:ascii="Times New Roman" w:hAnsi="Times New Roman" w:cs="Times New Roman"/>
                <w:sz w:val="24"/>
                <w:szCs w:val="24"/>
              </w:rPr>
              <w:t>2</w:t>
            </w:r>
            <w:r w:rsidR="0095712C">
              <w:rPr>
                <w:rFonts w:ascii="Times New Roman" w:hAnsi="Times New Roman" w:cs="Times New Roman"/>
                <w:sz w:val="24"/>
                <w:szCs w:val="24"/>
              </w:rPr>
              <w:t>9</w:t>
            </w:r>
          </w:p>
        </w:tc>
        <w:tc>
          <w:tcPr>
            <w:tcW w:w="3364" w:type="dxa"/>
          </w:tcPr>
          <w:p w14:paraId="3225416E" w14:textId="77777777" w:rsidR="00986E86" w:rsidRPr="006E7E9A" w:rsidRDefault="00986E86" w:rsidP="00986E86">
            <w:pPr>
              <w:jc w:val="both"/>
              <w:rPr>
                <w:rFonts w:ascii="Times New Roman" w:eastAsia="Times New Roman" w:hAnsi="Times New Roman" w:cs="Times New Roman"/>
                <w:color w:val="000000"/>
                <w:sz w:val="24"/>
                <w:szCs w:val="24"/>
              </w:rPr>
            </w:pPr>
            <w:r w:rsidRPr="006E7E9A">
              <w:rPr>
                <w:rFonts w:ascii="Times New Roman" w:eastAsia="Times New Roman" w:hAnsi="Times New Roman" w:cs="Times New Roman"/>
                <w:color w:val="000000"/>
                <w:sz w:val="24"/>
                <w:szCs w:val="24"/>
              </w:rPr>
              <w:t>3.1. Number of scientific publications and other outputs 2019-2024 </w:t>
            </w:r>
          </w:p>
          <w:p w14:paraId="59F54E81" w14:textId="77777777" w:rsidR="00986E86" w:rsidRPr="009B08F4" w:rsidRDefault="00986E86" w:rsidP="00986E86">
            <w:pPr>
              <w:jc w:val="both"/>
              <w:rPr>
                <w:rFonts w:ascii="Times New Roman" w:eastAsia="Times New Roman" w:hAnsi="Times New Roman" w:cs="Times New Roman"/>
                <w:b/>
                <w:bCs/>
                <w:color w:val="000000"/>
                <w:sz w:val="24"/>
                <w:szCs w:val="24"/>
              </w:rPr>
            </w:pPr>
          </w:p>
        </w:tc>
        <w:tc>
          <w:tcPr>
            <w:tcW w:w="4297" w:type="dxa"/>
          </w:tcPr>
          <w:p w14:paraId="47946789" w14:textId="48907117" w:rsidR="00986E86" w:rsidRPr="00076C74" w:rsidRDefault="00986E86" w:rsidP="00986E86">
            <w:pPr>
              <w:spacing w:before="100" w:beforeAutospacing="1" w:after="100" w:afterAutospacing="1"/>
              <w:rPr>
                <w:rFonts w:ascii="Times New Roman" w:eastAsia="Times New Roman" w:hAnsi="Times New Roman" w:cs="Times New Roman"/>
                <w:color w:val="000000"/>
                <w:sz w:val="24"/>
                <w:szCs w:val="24"/>
              </w:rPr>
            </w:pPr>
            <w:r w:rsidRPr="00076C74">
              <w:rPr>
                <w:rFonts w:ascii="Times New Roman" w:eastAsia="Times New Roman" w:hAnsi="Times New Roman" w:cs="Times New Roman"/>
                <w:color w:val="000000"/>
                <w:sz w:val="24"/>
                <w:szCs w:val="24"/>
              </w:rPr>
              <w:t>Monographs. Vai tas atbilst NZDIS publikāciju veidiem NR. 2.1., 2.2., 2.3. un 2.4.?</w:t>
            </w:r>
          </w:p>
          <w:p w14:paraId="2354BF46" w14:textId="77777777" w:rsidR="00986E86" w:rsidRPr="00076C74" w:rsidRDefault="00986E86" w:rsidP="00986E86">
            <w:pPr>
              <w:rPr>
                <w:rFonts w:ascii="Times New Roman" w:eastAsia="Times New Roman" w:hAnsi="Times New Roman" w:cs="Times New Roman"/>
                <w:color w:val="000000"/>
                <w:sz w:val="24"/>
                <w:szCs w:val="24"/>
              </w:rPr>
            </w:pPr>
            <w:r w:rsidRPr="00076C74">
              <w:rPr>
                <w:rFonts w:ascii="Times New Roman" w:eastAsia="Times New Roman" w:hAnsi="Times New Roman" w:cs="Times New Roman"/>
                <w:color w:val="000000"/>
                <w:sz w:val="24"/>
                <w:szCs w:val="24"/>
              </w:rPr>
              <w:t>2.1. Recenzētas zinātniskās monogrāfijas vai kolektīvas  monogrāfijas ar ISBN kodu, kas ir iekļautas Web of Science Book Citation Index un/ vai SCOPUS </w:t>
            </w:r>
          </w:p>
          <w:p w14:paraId="053AA55E" w14:textId="77777777" w:rsidR="00986E86" w:rsidRPr="00076C74" w:rsidRDefault="00986E86" w:rsidP="00986E86">
            <w:pPr>
              <w:rPr>
                <w:rFonts w:ascii="Times New Roman" w:eastAsia="Times New Roman" w:hAnsi="Times New Roman" w:cs="Times New Roman"/>
                <w:color w:val="000000"/>
                <w:sz w:val="24"/>
                <w:szCs w:val="24"/>
              </w:rPr>
            </w:pPr>
            <w:r w:rsidRPr="00076C74">
              <w:rPr>
                <w:rFonts w:ascii="Times New Roman" w:eastAsia="Times New Roman" w:hAnsi="Times New Roman" w:cs="Times New Roman"/>
                <w:color w:val="000000"/>
                <w:sz w:val="24"/>
                <w:szCs w:val="24"/>
              </w:rPr>
              <w:t>2.2. Zinātniskās monogrāfijas vai kolektīvas monogrāfijas, kuras nav indeksētas </w:t>
            </w:r>
          </w:p>
          <w:p w14:paraId="35E6BED2" w14:textId="77777777" w:rsidR="00986E86" w:rsidRPr="00076C74" w:rsidRDefault="00986E86" w:rsidP="00986E86">
            <w:pPr>
              <w:rPr>
                <w:rFonts w:ascii="Times New Roman" w:eastAsia="Times New Roman" w:hAnsi="Times New Roman" w:cs="Times New Roman"/>
                <w:color w:val="000000"/>
                <w:sz w:val="24"/>
                <w:szCs w:val="24"/>
              </w:rPr>
            </w:pPr>
            <w:r w:rsidRPr="00076C74">
              <w:rPr>
                <w:rFonts w:ascii="Times New Roman" w:eastAsia="Times New Roman" w:hAnsi="Times New Roman" w:cs="Times New Roman"/>
                <w:color w:val="000000"/>
                <w:sz w:val="24"/>
                <w:szCs w:val="24"/>
              </w:rPr>
              <w:t>2.3. Mācību (akadēmiskās) monogrāfijas vai kolektīvas monogrāfijas, kas paredzētas lietošanai augstākās izglītības iestādēs  </w:t>
            </w:r>
          </w:p>
          <w:p w14:paraId="32D19ABB" w14:textId="5500B468" w:rsidR="00986E86" w:rsidRPr="00076C74" w:rsidRDefault="00986E86" w:rsidP="00986E86">
            <w:pPr>
              <w:rPr>
                <w:rFonts w:ascii="Times New Roman" w:eastAsia="Times New Roman" w:hAnsi="Times New Roman" w:cs="Times New Roman"/>
                <w:color w:val="000000"/>
                <w:sz w:val="24"/>
                <w:szCs w:val="24"/>
              </w:rPr>
            </w:pPr>
            <w:r w:rsidRPr="00076C74">
              <w:rPr>
                <w:rFonts w:ascii="Times New Roman" w:eastAsia="Times New Roman" w:hAnsi="Times New Roman" w:cs="Times New Roman"/>
                <w:color w:val="000000"/>
                <w:sz w:val="24"/>
                <w:szCs w:val="24"/>
              </w:rPr>
              <w:t>2.4. Citas grāmatas (tai skaitā skolu mācību grāmatas, populārzinātniskā literatūra, daiļliteratūra, vārdnīcas, enciklopēdijas u.c.) </w:t>
            </w:r>
          </w:p>
        </w:tc>
        <w:tc>
          <w:tcPr>
            <w:tcW w:w="4877" w:type="dxa"/>
          </w:tcPr>
          <w:p w14:paraId="2E29D90B" w14:textId="263EC25D" w:rsidR="00986E86" w:rsidRDefault="00986E86" w:rsidP="00986E86">
            <w:pPr>
              <w:jc w:val="both"/>
              <w:rPr>
                <w:rFonts w:ascii="Times New Roman" w:eastAsia="Times New Roman" w:hAnsi="Times New Roman" w:cs="Times New Roman"/>
                <w:sz w:val="24"/>
                <w:szCs w:val="24"/>
                <w:lang w:eastAsia="en-US"/>
                <w14:ligatures w14:val="standardContextual"/>
              </w:rPr>
            </w:pPr>
            <w:r>
              <w:rPr>
                <w:rFonts w:ascii="Times New Roman" w:eastAsia="Times New Roman" w:hAnsi="Times New Roman" w:cs="Times New Roman"/>
                <w:color w:val="000000"/>
                <w:sz w:val="24"/>
                <w:szCs w:val="24"/>
              </w:rPr>
              <w:t>Atbilst tikai  NZDIS</w:t>
            </w:r>
            <w:r w:rsidRPr="000F10CD">
              <w:rPr>
                <w:rFonts w:ascii="Times New Roman" w:eastAsia="Times New Roman" w:hAnsi="Times New Roman" w:cs="Times New Roman"/>
                <w:color w:val="000000"/>
                <w:sz w:val="24"/>
                <w:szCs w:val="24"/>
              </w:rPr>
              <w:t xml:space="preserve"> publikāciju veidiem</w:t>
            </w:r>
            <w:r>
              <w:rPr>
                <w:rFonts w:ascii="Times New Roman" w:eastAsia="Times New Roman" w:hAnsi="Times New Roman" w:cs="Times New Roman"/>
                <w:color w:val="000000"/>
                <w:sz w:val="24"/>
                <w:szCs w:val="24"/>
              </w:rPr>
              <w:t xml:space="preserve"> </w:t>
            </w:r>
            <w:r w:rsidRPr="00076C74">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4"/>
                <w:szCs w:val="24"/>
              </w:rPr>
              <w:t xml:space="preserve"> un</w:t>
            </w:r>
            <w:r w:rsidRPr="00076C74">
              <w:rPr>
                <w:rFonts w:ascii="Times New Roman" w:eastAsia="Times New Roman" w:hAnsi="Times New Roman" w:cs="Times New Roman"/>
                <w:color w:val="000000"/>
                <w:sz w:val="24"/>
                <w:szCs w:val="24"/>
              </w:rPr>
              <w:t xml:space="preserve"> 2.2.</w:t>
            </w:r>
          </w:p>
        </w:tc>
      </w:tr>
      <w:tr w:rsidR="00986E86" w:rsidRPr="009B08F4" w14:paraId="6F503B11" w14:textId="77777777" w:rsidTr="001550C3">
        <w:trPr>
          <w:trHeight w:val="830"/>
        </w:trPr>
        <w:tc>
          <w:tcPr>
            <w:tcW w:w="1349" w:type="dxa"/>
          </w:tcPr>
          <w:p w14:paraId="6EC75AF9" w14:textId="6991D466" w:rsidR="00986E86" w:rsidRDefault="0095712C" w:rsidP="00986E86">
            <w:pPr>
              <w:jc w:val="both"/>
              <w:rPr>
                <w:rFonts w:ascii="Times New Roman" w:hAnsi="Times New Roman" w:cs="Times New Roman"/>
                <w:sz w:val="24"/>
                <w:szCs w:val="24"/>
              </w:rPr>
            </w:pPr>
            <w:r>
              <w:rPr>
                <w:rFonts w:ascii="Times New Roman" w:hAnsi="Times New Roman" w:cs="Times New Roman"/>
                <w:sz w:val="24"/>
                <w:szCs w:val="24"/>
              </w:rPr>
              <w:t>30</w:t>
            </w:r>
          </w:p>
        </w:tc>
        <w:tc>
          <w:tcPr>
            <w:tcW w:w="3364" w:type="dxa"/>
          </w:tcPr>
          <w:p w14:paraId="6BD1666A" w14:textId="77777777" w:rsidR="00986E86" w:rsidRPr="00C6178E" w:rsidRDefault="00986E86" w:rsidP="00986E86">
            <w:pPr>
              <w:jc w:val="both"/>
              <w:rPr>
                <w:rFonts w:ascii="Times New Roman" w:eastAsia="Times New Roman" w:hAnsi="Times New Roman" w:cs="Times New Roman"/>
                <w:color w:val="000000"/>
                <w:sz w:val="24"/>
                <w:szCs w:val="24"/>
              </w:rPr>
            </w:pPr>
            <w:r w:rsidRPr="00C6178E">
              <w:rPr>
                <w:rFonts w:ascii="Times New Roman" w:eastAsia="Times New Roman" w:hAnsi="Times New Roman" w:cs="Times New Roman"/>
                <w:color w:val="000000"/>
                <w:sz w:val="24"/>
                <w:szCs w:val="24"/>
              </w:rPr>
              <w:t>3.1. Number of scientific publications and other outputs 2019-2024 </w:t>
            </w:r>
          </w:p>
          <w:p w14:paraId="70FA02CE" w14:textId="77777777" w:rsidR="00986E86" w:rsidRPr="00C6178E" w:rsidRDefault="00986E86" w:rsidP="00986E86">
            <w:pPr>
              <w:jc w:val="both"/>
              <w:rPr>
                <w:rFonts w:ascii="Times New Roman" w:eastAsia="Times New Roman" w:hAnsi="Times New Roman" w:cs="Times New Roman"/>
                <w:b/>
                <w:bCs/>
                <w:color w:val="000000"/>
                <w:sz w:val="24"/>
                <w:szCs w:val="24"/>
              </w:rPr>
            </w:pPr>
          </w:p>
        </w:tc>
        <w:tc>
          <w:tcPr>
            <w:tcW w:w="4297" w:type="dxa"/>
          </w:tcPr>
          <w:p w14:paraId="69875F3C" w14:textId="77777777" w:rsidR="00986E86" w:rsidRPr="00C6178E" w:rsidRDefault="00986E86" w:rsidP="00986E86">
            <w:pPr>
              <w:spacing w:before="100" w:beforeAutospacing="1" w:after="100" w:afterAutospacing="1"/>
              <w:rPr>
                <w:rFonts w:ascii="Times New Roman" w:eastAsia="Times New Roman" w:hAnsi="Times New Roman" w:cs="Times New Roman"/>
                <w:color w:val="000000"/>
                <w:sz w:val="24"/>
                <w:szCs w:val="24"/>
              </w:rPr>
            </w:pPr>
            <w:r w:rsidRPr="00C6178E">
              <w:rPr>
                <w:rFonts w:ascii="Times New Roman" w:eastAsia="Times New Roman" w:hAnsi="Times New Roman" w:cs="Times New Roman"/>
                <w:color w:val="000000"/>
                <w:sz w:val="24"/>
                <w:szCs w:val="24"/>
              </w:rPr>
              <w:t xml:space="preserve">Other scientific publications (Includes edited proceedings, collections, and special issues of scientific journals, and unrefereed scientific articles, excluding conference abstracts). </w:t>
            </w:r>
          </w:p>
          <w:p w14:paraId="424A9EE2" w14:textId="28727E44" w:rsidR="00986E86" w:rsidRPr="00C6178E" w:rsidRDefault="00986E86" w:rsidP="00986E86">
            <w:pPr>
              <w:spacing w:before="100" w:beforeAutospacing="1" w:after="100" w:afterAutospacing="1"/>
              <w:rPr>
                <w:rFonts w:ascii="Times New Roman" w:eastAsia="Times New Roman" w:hAnsi="Times New Roman" w:cs="Times New Roman"/>
                <w:color w:val="000000"/>
                <w:sz w:val="24"/>
                <w:szCs w:val="24"/>
              </w:rPr>
            </w:pPr>
            <w:r w:rsidRPr="00C6178E">
              <w:rPr>
                <w:rFonts w:ascii="Times New Roman" w:eastAsia="Times New Roman" w:hAnsi="Times New Roman" w:cs="Times New Roman"/>
                <w:color w:val="000000"/>
                <w:sz w:val="24"/>
                <w:szCs w:val="24"/>
              </w:rPr>
              <w:lastRenderedPageBreak/>
              <w:t>Vai tas atbilst NZDIS publikāciju veidam NR. 6?</w:t>
            </w:r>
          </w:p>
        </w:tc>
        <w:tc>
          <w:tcPr>
            <w:tcW w:w="4877" w:type="dxa"/>
          </w:tcPr>
          <w:p w14:paraId="43BE1C4B" w14:textId="7F2E0B7E" w:rsidR="00986E86" w:rsidRPr="00C6178E" w:rsidRDefault="00986E86" w:rsidP="00986E86">
            <w:pPr>
              <w:jc w:val="both"/>
              <w:rPr>
                <w:rFonts w:ascii="Times New Roman" w:eastAsia="Times New Roman" w:hAnsi="Times New Roman" w:cs="Times New Roman"/>
                <w:sz w:val="24"/>
                <w:szCs w:val="24"/>
                <w:lang w:eastAsia="en-US"/>
                <w14:ligatures w14:val="standardContextual"/>
              </w:rPr>
            </w:pPr>
            <w:r w:rsidRPr="00C6178E">
              <w:rPr>
                <w:rFonts w:ascii="Times New Roman" w:eastAsia="Times New Roman" w:hAnsi="Times New Roman" w:cs="Times New Roman"/>
                <w:sz w:val="24"/>
                <w:szCs w:val="24"/>
                <w:lang w:eastAsia="en-US"/>
                <w14:ligatures w14:val="standardContextual"/>
              </w:rPr>
              <w:lastRenderedPageBreak/>
              <w:t>Jā.</w:t>
            </w:r>
          </w:p>
        </w:tc>
      </w:tr>
      <w:tr w:rsidR="00986E86" w:rsidRPr="009B08F4" w14:paraId="6118AB37" w14:textId="77777777" w:rsidTr="001550C3">
        <w:tc>
          <w:tcPr>
            <w:tcW w:w="1349" w:type="dxa"/>
          </w:tcPr>
          <w:p w14:paraId="0DBBDB87" w14:textId="2A05BCCE" w:rsidR="00986E86" w:rsidRPr="00DC616E" w:rsidRDefault="0095712C" w:rsidP="00986E86">
            <w:pPr>
              <w:jc w:val="both"/>
              <w:rPr>
                <w:rFonts w:ascii="Times New Roman" w:hAnsi="Times New Roman" w:cs="Times New Roman"/>
                <w:sz w:val="24"/>
                <w:szCs w:val="24"/>
              </w:rPr>
            </w:pPr>
            <w:r>
              <w:rPr>
                <w:rFonts w:ascii="Times New Roman" w:hAnsi="Times New Roman" w:cs="Times New Roman"/>
                <w:sz w:val="24"/>
                <w:szCs w:val="24"/>
              </w:rPr>
              <w:t>31</w:t>
            </w:r>
          </w:p>
        </w:tc>
        <w:tc>
          <w:tcPr>
            <w:tcW w:w="3364" w:type="dxa"/>
          </w:tcPr>
          <w:p w14:paraId="4B063271" w14:textId="77777777" w:rsidR="00986E86" w:rsidRPr="00DC616E" w:rsidRDefault="00986E86" w:rsidP="00986E86">
            <w:pPr>
              <w:jc w:val="both"/>
              <w:rPr>
                <w:rFonts w:ascii="Times New Roman" w:eastAsia="Times New Roman" w:hAnsi="Times New Roman" w:cs="Times New Roman"/>
                <w:color w:val="000000"/>
                <w:sz w:val="24"/>
                <w:szCs w:val="24"/>
              </w:rPr>
            </w:pPr>
            <w:r w:rsidRPr="00DC616E">
              <w:rPr>
                <w:rFonts w:ascii="Times New Roman" w:eastAsia="Times New Roman" w:hAnsi="Times New Roman" w:cs="Times New Roman"/>
                <w:color w:val="000000"/>
                <w:sz w:val="24"/>
                <w:szCs w:val="24"/>
              </w:rPr>
              <w:t>3.1. Number of scientific publications and other outputs 2019-2024 </w:t>
            </w:r>
          </w:p>
          <w:p w14:paraId="7AE18502" w14:textId="77777777" w:rsidR="00986E86" w:rsidRPr="00DC616E" w:rsidRDefault="00986E86" w:rsidP="00986E86">
            <w:pPr>
              <w:jc w:val="both"/>
              <w:rPr>
                <w:rFonts w:ascii="Times New Roman" w:eastAsia="Times New Roman" w:hAnsi="Times New Roman" w:cs="Times New Roman"/>
                <w:b/>
                <w:bCs/>
                <w:color w:val="000000"/>
                <w:sz w:val="24"/>
                <w:szCs w:val="24"/>
              </w:rPr>
            </w:pPr>
          </w:p>
        </w:tc>
        <w:tc>
          <w:tcPr>
            <w:tcW w:w="4297" w:type="dxa"/>
          </w:tcPr>
          <w:p w14:paraId="38B89C0E" w14:textId="4B92C03C" w:rsidR="00986E86" w:rsidRPr="00DC616E" w:rsidRDefault="00986E86" w:rsidP="00986E86">
            <w:pPr>
              <w:spacing w:before="100" w:beforeAutospacing="1" w:after="100" w:afterAutospacing="1"/>
              <w:jc w:val="both"/>
              <w:rPr>
                <w:rFonts w:ascii="Times New Roman" w:eastAsia="Times New Roman" w:hAnsi="Times New Roman" w:cs="Times New Roman"/>
                <w:color w:val="000000"/>
                <w:sz w:val="24"/>
                <w:szCs w:val="24"/>
              </w:rPr>
            </w:pPr>
            <w:r w:rsidRPr="00DC616E">
              <w:rPr>
                <w:rFonts w:ascii="Times New Roman" w:eastAsia="Times New Roman" w:hAnsi="Times New Roman" w:cs="Times New Roman"/>
                <w:color w:val="000000"/>
                <w:sz w:val="24"/>
                <w:szCs w:val="24"/>
              </w:rPr>
              <w:t>Ja “Other scientific publications” neietver “conference abstracts” (konferenču tēzes), tad vai un kurā sadaļā jānorāda “conference abstracts”?</w:t>
            </w:r>
          </w:p>
        </w:tc>
        <w:tc>
          <w:tcPr>
            <w:tcW w:w="4877" w:type="dxa"/>
          </w:tcPr>
          <w:p w14:paraId="44CB4D0C" w14:textId="77777777" w:rsidR="00986E86" w:rsidRPr="00DC616E" w:rsidRDefault="00986E86" w:rsidP="00986E86">
            <w:pPr>
              <w:jc w:val="both"/>
              <w:rPr>
                <w:rFonts w:ascii="Times New Roman" w:eastAsia="Times New Roman" w:hAnsi="Times New Roman" w:cs="Times New Roman"/>
                <w:sz w:val="24"/>
                <w:szCs w:val="24"/>
                <w:lang w:eastAsia="en-US"/>
                <w14:ligatures w14:val="standardContextual"/>
              </w:rPr>
            </w:pPr>
            <w:r w:rsidRPr="00DC616E">
              <w:rPr>
                <w:rFonts w:ascii="Times New Roman" w:eastAsia="Times New Roman" w:hAnsi="Times New Roman" w:cs="Times New Roman"/>
                <w:sz w:val="24"/>
                <w:szCs w:val="24"/>
                <w:lang w:eastAsia="en-US"/>
                <w14:ligatures w14:val="standardContextual"/>
              </w:rPr>
              <w:t>Konferenču tēzes nav nekur jānorāda.</w:t>
            </w:r>
          </w:p>
          <w:p w14:paraId="366ADFB6" w14:textId="77777777" w:rsidR="00986E86" w:rsidRPr="00DC616E" w:rsidRDefault="00986E86" w:rsidP="00986E86">
            <w:pPr>
              <w:jc w:val="both"/>
              <w:rPr>
                <w:rFonts w:ascii="Times New Roman" w:eastAsia="Times New Roman" w:hAnsi="Times New Roman" w:cs="Times New Roman"/>
                <w:sz w:val="24"/>
                <w:szCs w:val="24"/>
                <w:lang w:eastAsia="en-US"/>
                <w14:ligatures w14:val="standardContextual"/>
              </w:rPr>
            </w:pPr>
          </w:p>
          <w:p w14:paraId="1D47A885" w14:textId="2C44EAE3" w:rsidR="00986E86" w:rsidRPr="00DC616E" w:rsidRDefault="00986E86" w:rsidP="00986E86">
            <w:pPr>
              <w:jc w:val="both"/>
              <w:rPr>
                <w:rFonts w:ascii="Times New Roman" w:eastAsia="Times New Roman" w:hAnsi="Times New Roman" w:cs="Times New Roman"/>
                <w:sz w:val="24"/>
                <w:szCs w:val="24"/>
                <w:lang w:eastAsia="en-US"/>
                <w14:ligatures w14:val="standardContextual"/>
              </w:rPr>
            </w:pPr>
            <w:r w:rsidRPr="00DC616E">
              <w:rPr>
                <w:rFonts w:ascii="Times New Roman" w:eastAsia="Times New Roman" w:hAnsi="Times New Roman" w:cs="Times New Roman"/>
                <w:sz w:val="24"/>
                <w:szCs w:val="24"/>
                <w:lang w:eastAsia="en-US"/>
                <w14:ligatures w14:val="standardContextual"/>
              </w:rPr>
              <w:t>Ja ZI vēlas, to var norādīt pie “other outputs”.</w:t>
            </w:r>
          </w:p>
        </w:tc>
      </w:tr>
      <w:tr w:rsidR="00986E86" w:rsidRPr="009B08F4" w14:paraId="72F0EE0B" w14:textId="77777777" w:rsidTr="001550C3">
        <w:trPr>
          <w:trHeight w:val="1067"/>
        </w:trPr>
        <w:tc>
          <w:tcPr>
            <w:tcW w:w="1349" w:type="dxa"/>
          </w:tcPr>
          <w:p w14:paraId="7C11A2AD" w14:textId="4E1B88FE" w:rsidR="00986E86" w:rsidRPr="00DC616E" w:rsidRDefault="0095712C" w:rsidP="00986E86">
            <w:pPr>
              <w:jc w:val="both"/>
              <w:rPr>
                <w:rFonts w:ascii="Times New Roman" w:hAnsi="Times New Roman" w:cs="Times New Roman"/>
                <w:sz w:val="24"/>
                <w:szCs w:val="24"/>
              </w:rPr>
            </w:pPr>
            <w:r>
              <w:rPr>
                <w:rFonts w:ascii="Times New Roman" w:hAnsi="Times New Roman" w:cs="Times New Roman"/>
                <w:sz w:val="24"/>
                <w:szCs w:val="24"/>
              </w:rPr>
              <w:t>32</w:t>
            </w:r>
          </w:p>
        </w:tc>
        <w:tc>
          <w:tcPr>
            <w:tcW w:w="3364" w:type="dxa"/>
          </w:tcPr>
          <w:p w14:paraId="2B52312A" w14:textId="77777777" w:rsidR="00986E86" w:rsidRPr="00DC616E" w:rsidRDefault="00986E86" w:rsidP="00986E86">
            <w:pPr>
              <w:jc w:val="both"/>
              <w:rPr>
                <w:rFonts w:ascii="Times New Roman" w:eastAsia="Times New Roman" w:hAnsi="Times New Roman" w:cs="Times New Roman"/>
                <w:color w:val="000000"/>
                <w:sz w:val="24"/>
                <w:szCs w:val="24"/>
              </w:rPr>
            </w:pPr>
            <w:r w:rsidRPr="00DC616E">
              <w:rPr>
                <w:rFonts w:ascii="Times New Roman" w:eastAsia="Times New Roman" w:hAnsi="Times New Roman" w:cs="Times New Roman"/>
                <w:color w:val="000000"/>
                <w:sz w:val="24"/>
                <w:szCs w:val="24"/>
              </w:rPr>
              <w:t>3.1. Number of scientific publications and other outputs 2019-2024 </w:t>
            </w:r>
          </w:p>
          <w:p w14:paraId="4B9ABC7C" w14:textId="77777777" w:rsidR="00986E86" w:rsidRPr="00DC616E" w:rsidRDefault="00986E86" w:rsidP="00986E86">
            <w:pPr>
              <w:jc w:val="both"/>
              <w:rPr>
                <w:rFonts w:ascii="Times New Roman" w:eastAsia="Times New Roman" w:hAnsi="Times New Roman" w:cs="Times New Roman"/>
                <w:b/>
                <w:bCs/>
                <w:color w:val="000000"/>
                <w:sz w:val="24"/>
                <w:szCs w:val="24"/>
              </w:rPr>
            </w:pPr>
          </w:p>
        </w:tc>
        <w:tc>
          <w:tcPr>
            <w:tcW w:w="4297" w:type="dxa"/>
          </w:tcPr>
          <w:p w14:paraId="0F2813D3" w14:textId="77777777" w:rsidR="00986E86" w:rsidRDefault="00986E86" w:rsidP="00986E86">
            <w:pPr>
              <w:spacing w:before="100" w:beforeAutospacing="1" w:after="100" w:afterAutospacing="1"/>
              <w:jc w:val="both"/>
              <w:rPr>
                <w:rFonts w:ascii="Times New Roman" w:eastAsia="Times New Roman" w:hAnsi="Times New Roman" w:cs="Times New Roman"/>
                <w:color w:val="000000"/>
                <w:sz w:val="24"/>
                <w:szCs w:val="24"/>
              </w:rPr>
            </w:pPr>
            <w:r w:rsidRPr="00DC616E">
              <w:rPr>
                <w:rFonts w:ascii="Times New Roman" w:eastAsia="Times New Roman" w:hAnsi="Times New Roman" w:cs="Times New Roman"/>
                <w:color w:val="000000"/>
                <w:sz w:val="24"/>
                <w:szCs w:val="24"/>
              </w:rPr>
              <w:t xml:space="preserve">Textbooks and other research-related publications </w:t>
            </w:r>
          </w:p>
          <w:p w14:paraId="0A3DC1C8" w14:textId="39D241C5" w:rsidR="00986E86" w:rsidRPr="00DC616E" w:rsidRDefault="00986E86" w:rsidP="00986E86">
            <w:pPr>
              <w:spacing w:before="100" w:beforeAutospacing="1" w:after="100" w:afterAutospacing="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w:t>
            </w:r>
            <w:r w:rsidRPr="00DC616E">
              <w:rPr>
                <w:rFonts w:ascii="Times New Roman" w:eastAsia="Times New Roman" w:hAnsi="Times New Roman" w:cs="Times New Roman"/>
                <w:color w:val="000000"/>
                <w:sz w:val="24"/>
                <w:szCs w:val="24"/>
              </w:rPr>
              <w:t>urai no NZDIS publikāciju kategorijām šis atbilst?</w:t>
            </w:r>
          </w:p>
        </w:tc>
        <w:tc>
          <w:tcPr>
            <w:tcW w:w="4877" w:type="dxa"/>
          </w:tcPr>
          <w:p w14:paraId="7E3FDC3C" w14:textId="5E90EAB0" w:rsidR="00986E86" w:rsidRPr="00DC616E" w:rsidRDefault="00986E86" w:rsidP="00986E86">
            <w:pPr>
              <w:jc w:val="both"/>
              <w:rPr>
                <w:rFonts w:ascii="Times New Roman" w:eastAsia="Times New Roman" w:hAnsi="Times New Roman" w:cs="Times New Roman"/>
                <w:color w:val="000000"/>
                <w:sz w:val="24"/>
                <w:szCs w:val="24"/>
              </w:rPr>
            </w:pPr>
            <w:r w:rsidRPr="00DC616E">
              <w:rPr>
                <w:rFonts w:ascii="Times New Roman" w:eastAsia="Times New Roman" w:hAnsi="Times New Roman" w:cs="Times New Roman"/>
                <w:color w:val="000000"/>
                <w:sz w:val="24"/>
                <w:szCs w:val="24"/>
              </w:rPr>
              <w:t>Atbilst NZDIS 2.3. Mācību (akadēmiskās) monogrāfijas vai kolektīvas monogrāfijas, kas paredzētas lietošanai augstākās izglītības iestādēs.</w:t>
            </w:r>
          </w:p>
        </w:tc>
      </w:tr>
      <w:tr w:rsidR="00986E86" w:rsidRPr="009B08F4" w14:paraId="07BCCA62" w14:textId="77777777" w:rsidTr="001550C3">
        <w:tc>
          <w:tcPr>
            <w:tcW w:w="1349" w:type="dxa"/>
          </w:tcPr>
          <w:p w14:paraId="1C0E44C1" w14:textId="29635EF1" w:rsidR="00986E86" w:rsidRDefault="0095712C" w:rsidP="00986E86">
            <w:pPr>
              <w:jc w:val="both"/>
              <w:rPr>
                <w:rFonts w:ascii="Times New Roman" w:hAnsi="Times New Roman" w:cs="Times New Roman"/>
                <w:sz w:val="24"/>
                <w:szCs w:val="24"/>
              </w:rPr>
            </w:pPr>
            <w:r>
              <w:rPr>
                <w:rFonts w:ascii="Times New Roman" w:hAnsi="Times New Roman" w:cs="Times New Roman"/>
                <w:sz w:val="24"/>
                <w:szCs w:val="24"/>
              </w:rPr>
              <w:t>33</w:t>
            </w:r>
          </w:p>
        </w:tc>
        <w:tc>
          <w:tcPr>
            <w:tcW w:w="3364" w:type="dxa"/>
          </w:tcPr>
          <w:p w14:paraId="04FCCB83" w14:textId="77777777" w:rsidR="00986E86" w:rsidRPr="006E7E9A" w:rsidRDefault="00986E86" w:rsidP="00986E86">
            <w:pPr>
              <w:jc w:val="both"/>
              <w:rPr>
                <w:rFonts w:ascii="Times New Roman" w:eastAsia="Times New Roman" w:hAnsi="Times New Roman" w:cs="Times New Roman"/>
                <w:color w:val="000000"/>
                <w:sz w:val="24"/>
                <w:szCs w:val="24"/>
              </w:rPr>
            </w:pPr>
            <w:r w:rsidRPr="006E7E9A">
              <w:rPr>
                <w:rFonts w:ascii="Times New Roman" w:eastAsia="Times New Roman" w:hAnsi="Times New Roman" w:cs="Times New Roman"/>
                <w:color w:val="000000"/>
                <w:sz w:val="24"/>
                <w:szCs w:val="24"/>
              </w:rPr>
              <w:t>3.1. Number of scientific publications and other outputs 2019-2024 </w:t>
            </w:r>
          </w:p>
          <w:p w14:paraId="6A7072E8" w14:textId="77777777" w:rsidR="00986E86" w:rsidRPr="009B08F4" w:rsidRDefault="00986E86" w:rsidP="00986E86">
            <w:pPr>
              <w:jc w:val="both"/>
              <w:rPr>
                <w:rFonts w:ascii="Times New Roman" w:eastAsia="Times New Roman" w:hAnsi="Times New Roman" w:cs="Times New Roman"/>
                <w:b/>
                <w:bCs/>
                <w:color w:val="000000"/>
                <w:sz w:val="24"/>
                <w:szCs w:val="24"/>
              </w:rPr>
            </w:pPr>
          </w:p>
        </w:tc>
        <w:tc>
          <w:tcPr>
            <w:tcW w:w="4297" w:type="dxa"/>
          </w:tcPr>
          <w:p w14:paraId="57109FDB" w14:textId="77777777" w:rsidR="00986E86" w:rsidRDefault="00986E86" w:rsidP="00986E86">
            <w:pPr>
              <w:spacing w:before="100" w:beforeAutospacing="1" w:after="100" w:afterAutospacing="1"/>
              <w:jc w:val="both"/>
              <w:rPr>
                <w:rFonts w:ascii="Times New Roman" w:eastAsia="Times New Roman" w:hAnsi="Times New Roman" w:cs="Times New Roman"/>
                <w:color w:val="000000"/>
                <w:sz w:val="24"/>
                <w:szCs w:val="24"/>
              </w:rPr>
            </w:pPr>
            <w:r w:rsidRPr="00DC616E">
              <w:rPr>
                <w:rFonts w:ascii="Times New Roman" w:eastAsia="Times New Roman" w:hAnsi="Times New Roman" w:cs="Times New Roman"/>
                <w:color w:val="000000"/>
                <w:sz w:val="24"/>
                <w:szCs w:val="24"/>
              </w:rPr>
              <w:t xml:space="preserve">Science communication activities (articles in popular science literature issues, self-published popular science literature issues, media materials – radio, TV, other media appearances). </w:t>
            </w:r>
          </w:p>
          <w:p w14:paraId="76F52377" w14:textId="5F4AE3C3" w:rsidR="00986E86" w:rsidRPr="00DC616E" w:rsidRDefault="00986E86" w:rsidP="00986E86">
            <w:pPr>
              <w:spacing w:before="100" w:beforeAutospacing="1" w:after="100" w:afterAutospacing="1"/>
              <w:jc w:val="both"/>
              <w:rPr>
                <w:rFonts w:ascii="Times New Roman" w:eastAsia="Times New Roman" w:hAnsi="Times New Roman" w:cs="Times New Roman"/>
                <w:color w:val="000000"/>
                <w:sz w:val="24"/>
                <w:szCs w:val="24"/>
              </w:rPr>
            </w:pPr>
            <w:r w:rsidRPr="00DC616E">
              <w:rPr>
                <w:rFonts w:ascii="Times New Roman" w:eastAsia="Times New Roman" w:hAnsi="Times New Roman" w:cs="Times New Roman"/>
                <w:color w:val="000000"/>
                <w:sz w:val="24"/>
                <w:szCs w:val="24"/>
              </w:rPr>
              <w:t>Vai un kāds pamatojums nepieciešams šiem skaitļiem? Ja nepieciešams, kur to atspoguļot?</w:t>
            </w:r>
          </w:p>
        </w:tc>
        <w:tc>
          <w:tcPr>
            <w:tcW w:w="4877" w:type="dxa"/>
          </w:tcPr>
          <w:p w14:paraId="555167C5" w14:textId="6BB3DA7A" w:rsidR="00986E86" w:rsidRDefault="00986E86" w:rsidP="00986E86">
            <w:pPr>
              <w:jc w:val="both"/>
              <w:rPr>
                <w:rFonts w:ascii="Times New Roman" w:eastAsia="Times New Roman" w:hAnsi="Times New Roman" w:cs="Times New Roman"/>
                <w:sz w:val="24"/>
                <w:szCs w:val="24"/>
                <w:lang w:eastAsia="en-US"/>
                <w14:ligatures w14:val="standardContextual"/>
              </w:rPr>
            </w:pPr>
            <w:r>
              <w:rPr>
                <w:rFonts w:ascii="Times New Roman" w:eastAsia="Times New Roman" w:hAnsi="Times New Roman" w:cs="Times New Roman"/>
                <w:sz w:val="24"/>
                <w:szCs w:val="24"/>
                <w:lang w:eastAsia="en-US"/>
                <w14:ligatures w14:val="standardContextual"/>
              </w:rPr>
              <w:t>Šo aili aizpilda tad, ja ZI būtiskus resursus iegulda zinātnes komunikācijā.</w:t>
            </w:r>
          </w:p>
          <w:p w14:paraId="114C2C84" w14:textId="6F5E81D2" w:rsidR="00986E86" w:rsidRDefault="00986E86" w:rsidP="00986E86">
            <w:pPr>
              <w:jc w:val="both"/>
              <w:rPr>
                <w:rFonts w:ascii="Times New Roman" w:eastAsia="Times New Roman" w:hAnsi="Times New Roman" w:cs="Times New Roman"/>
                <w:sz w:val="24"/>
                <w:szCs w:val="24"/>
                <w:lang w:eastAsia="en-US"/>
                <w14:ligatures w14:val="standardContextual"/>
              </w:rPr>
            </w:pPr>
            <w:r>
              <w:rPr>
                <w:rFonts w:ascii="Times New Roman" w:eastAsia="Times New Roman" w:hAnsi="Times New Roman" w:cs="Times New Roman"/>
                <w:sz w:val="24"/>
                <w:szCs w:val="24"/>
                <w:lang w:eastAsia="en-US"/>
                <w14:ligatures w14:val="standardContextual"/>
              </w:rPr>
              <w:t>Tas dod iespēju ekspertiem iepazīties ar ZI aktivitātēm zinātnes komunikācijā.</w:t>
            </w:r>
          </w:p>
          <w:p w14:paraId="2C9B9645" w14:textId="356838F0" w:rsidR="00986E86" w:rsidRDefault="00986E86" w:rsidP="00986E86">
            <w:pPr>
              <w:jc w:val="both"/>
              <w:rPr>
                <w:rFonts w:ascii="Times New Roman" w:eastAsia="Times New Roman" w:hAnsi="Times New Roman" w:cs="Times New Roman"/>
                <w:sz w:val="24"/>
                <w:szCs w:val="24"/>
                <w:lang w:eastAsia="en-US"/>
                <w14:ligatures w14:val="standardContextual"/>
              </w:rPr>
            </w:pPr>
            <w:r>
              <w:rPr>
                <w:rFonts w:ascii="Times New Roman" w:eastAsia="Times New Roman" w:hAnsi="Times New Roman" w:cs="Times New Roman"/>
                <w:sz w:val="24"/>
                <w:szCs w:val="24"/>
                <w:lang w:eastAsia="en-US"/>
                <w14:ligatures w14:val="standardContextual"/>
              </w:rPr>
              <w:t xml:space="preserve">Šī aile nav obligāta. </w:t>
            </w:r>
          </w:p>
          <w:p w14:paraId="32548212" w14:textId="77777777" w:rsidR="00986E86" w:rsidRDefault="00986E86" w:rsidP="00986E86">
            <w:pPr>
              <w:jc w:val="both"/>
              <w:rPr>
                <w:rFonts w:ascii="Times New Roman" w:eastAsia="Times New Roman" w:hAnsi="Times New Roman" w:cs="Times New Roman"/>
                <w:sz w:val="24"/>
                <w:szCs w:val="24"/>
                <w:lang w:eastAsia="en-US"/>
                <w14:ligatures w14:val="standardContextual"/>
              </w:rPr>
            </w:pPr>
          </w:p>
          <w:p w14:paraId="355E8FBB" w14:textId="77777777" w:rsidR="00986E86" w:rsidRDefault="00986E86" w:rsidP="00986E86">
            <w:pPr>
              <w:jc w:val="both"/>
              <w:rPr>
                <w:rFonts w:ascii="Times New Roman" w:eastAsia="Times New Roman" w:hAnsi="Times New Roman" w:cs="Times New Roman"/>
                <w:sz w:val="24"/>
                <w:szCs w:val="24"/>
                <w:lang w:eastAsia="en-US"/>
                <w14:ligatures w14:val="standardContextual"/>
              </w:rPr>
            </w:pPr>
          </w:p>
        </w:tc>
      </w:tr>
      <w:tr w:rsidR="00986E86" w:rsidRPr="009B08F4" w14:paraId="59DC6875" w14:textId="77777777" w:rsidTr="001550C3">
        <w:tc>
          <w:tcPr>
            <w:tcW w:w="1349" w:type="dxa"/>
          </w:tcPr>
          <w:p w14:paraId="5BDB91E5" w14:textId="1A2A949F" w:rsidR="00986E86" w:rsidRDefault="0095712C" w:rsidP="00986E86">
            <w:pPr>
              <w:jc w:val="both"/>
              <w:rPr>
                <w:rFonts w:ascii="Times New Roman" w:hAnsi="Times New Roman" w:cs="Times New Roman"/>
                <w:sz w:val="24"/>
                <w:szCs w:val="24"/>
              </w:rPr>
            </w:pPr>
            <w:r>
              <w:rPr>
                <w:rFonts w:ascii="Times New Roman" w:hAnsi="Times New Roman" w:cs="Times New Roman"/>
                <w:sz w:val="24"/>
                <w:szCs w:val="24"/>
              </w:rPr>
              <w:t>34</w:t>
            </w:r>
          </w:p>
        </w:tc>
        <w:tc>
          <w:tcPr>
            <w:tcW w:w="3364" w:type="dxa"/>
          </w:tcPr>
          <w:p w14:paraId="469261A5" w14:textId="77777777" w:rsidR="00986E86" w:rsidRPr="006E7E9A" w:rsidRDefault="00986E86" w:rsidP="00986E86">
            <w:pPr>
              <w:jc w:val="both"/>
              <w:rPr>
                <w:rFonts w:ascii="Times New Roman" w:eastAsia="Times New Roman" w:hAnsi="Times New Roman" w:cs="Times New Roman"/>
                <w:color w:val="000000"/>
                <w:sz w:val="24"/>
                <w:szCs w:val="24"/>
              </w:rPr>
            </w:pPr>
            <w:r w:rsidRPr="006E7E9A">
              <w:rPr>
                <w:rFonts w:ascii="Times New Roman" w:eastAsia="Times New Roman" w:hAnsi="Times New Roman" w:cs="Times New Roman"/>
                <w:color w:val="000000"/>
                <w:sz w:val="24"/>
                <w:szCs w:val="24"/>
              </w:rPr>
              <w:t>3.1. Number of scientific publications and other outputs 2019-2024 </w:t>
            </w:r>
          </w:p>
          <w:p w14:paraId="1178E598" w14:textId="77777777" w:rsidR="00986E86" w:rsidRPr="009B08F4" w:rsidRDefault="00986E86" w:rsidP="00986E86">
            <w:pPr>
              <w:jc w:val="both"/>
              <w:rPr>
                <w:rFonts w:ascii="Times New Roman" w:eastAsia="Times New Roman" w:hAnsi="Times New Roman" w:cs="Times New Roman"/>
                <w:b/>
                <w:bCs/>
                <w:color w:val="000000"/>
                <w:sz w:val="24"/>
                <w:szCs w:val="24"/>
              </w:rPr>
            </w:pPr>
          </w:p>
        </w:tc>
        <w:tc>
          <w:tcPr>
            <w:tcW w:w="4297" w:type="dxa"/>
          </w:tcPr>
          <w:p w14:paraId="4E31D014" w14:textId="77777777" w:rsidR="00986E86" w:rsidRPr="007807F6" w:rsidRDefault="00986E86" w:rsidP="00986E86">
            <w:pPr>
              <w:spacing w:before="100" w:beforeAutospacing="1" w:after="100" w:afterAutospacing="1"/>
              <w:jc w:val="both"/>
              <w:rPr>
                <w:rFonts w:ascii="Times New Roman" w:eastAsia="Times New Roman" w:hAnsi="Times New Roman" w:cs="Times New Roman"/>
                <w:color w:val="000000"/>
                <w:sz w:val="24"/>
                <w:szCs w:val="24"/>
              </w:rPr>
            </w:pPr>
            <w:r w:rsidRPr="007807F6">
              <w:rPr>
                <w:rFonts w:ascii="Times New Roman" w:eastAsia="Times New Roman" w:hAnsi="Times New Roman" w:cs="Times New Roman"/>
                <w:color w:val="000000"/>
                <w:sz w:val="24"/>
                <w:szCs w:val="24"/>
              </w:rPr>
              <w:t xml:space="preserve">Reports on research results from applied research or industry commerce, non-governmental institutions, state and municipality institutions. </w:t>
            </w:r>
          </w:p>
          <w:p w14:paraId="660CC52B" w14:textId="41F70DA7" w:rsidR="00986E86" w:rsidRPr="009B08F4" w:rsidRDefault="00986E86" w:rsidP="00986E86">
            <w:pPr>
              <w:spacing w:before="100" w:beforeAutospacing="1" w:after="100" w:afterAutospacing="1"/>
              <w:jc w:val="both"/>
              <w:rPr>
                <w:rFonts w:ascii="Times New Roman" w:eastAsia="Times New Roman" w:hAnsi="Times New Roman" w:cs="Times New Roman"/>
                <w:color w:val="000000"/>
                <w:sz w:val="24"/>
                <w:szCs w:val="24"/>
              </w:rPr>
            </w:pPr>
            <w:r w:rsidRPr="0010008F">
              <w:rPr>
                <w:rFonts w:ascii="Times New Roman" w:eastAsia="Times New Roman" w:hAnsi="Times New Roman" w:cs="Times New Roman"/>
                <w:color w:val="000000"/>
                <w:sz w:val="24"/>
                <w:szCs w:val="24"/>
              </w:rPr>
              <w:t>Kas ar šo domāts? Vai un kāds pamatojums nepieciešams šiem skaitļiem?</w:t>
            </w:r>
            <w:r>
              <w:rPr>
                <w:rFonts w:ascii="Times New Roman" w:eastAsia="Times New Roman" w:hAnsi="Times New Roman" w:cs="Times New Roman"/>
                <w:color w:val="000000"/>
                <w:sz w:val="24"/>
                <w:szCs w:val="24"/>
              </w:rPr>
              <w:t xml:space="preserve"> </w:t>
            </w:r>
            <w:r w:rsidRPr="0010008F">
              <w:rPr>
                <w:rFonts w:ascii="Times New Roman" w:eastAsia="Times New Roman" w:hAnsi="Times New Roman" w:cs="Times New Roman"/>
                <w:color w:val="000000"/>
                <w:sz w:val="24"/>
                <w:szCs w:val="24"/>
              </w:rPr>
              <w:t>Ja nepieciešams, kur to atspoguļot?</w:t>
            </w:r>
          </w:p>
        </w:tc>
        <w:tc>
          <w:tcPr>
            <w:tcW w:w="4877" w:type="dxa"/>
          </w:tcPr>
          <w:p w14:paraId="3CAD75CE" w14:textId="5F04C1C4" w:rsidR="00986E86" w:rsidRDefault="00986E86" w:rsidP="00986E86">
            <w:pPr>
              <w:jc w:val="both"/>
              <w:rPr>
                <w:rFonts w:ascii="Times New Roman" w:eastAsia="Times New Roman" w:hAnsi="Times New Roman" w:cs="Times New Roman"/>
                <w:sz w:val="24"/>
                <w:szCs w:val="24"/>
                <w:lang w:eastAsia="en-US"/>
                <w14:ligatures w14:val="standardContextual"/>
              </w:rPr>
            </w:pPr>
            <w:r>
              <w:rPr>
                <w:rFonts w:ascii="Times New Roman" w:eastAsia="Times New Roman" w:hAnsi="Times New Roman" w:cs="Times New Roman"/>
                <w:sz w:val="24"/>
                <w:szCs w:val="24"/>
                <w:lang w:eastAsia="en-US"/>
                <w14:ligatures w14:val="standardContextual"/>
              </w:rPr>
              <w:t>Šeit jānorāda ziņojumu, ja tādi ir, skaits, par lietišķās pētniecības rezultātiem (industrijas, NVO, valsts/pašvaldības).</w:t>
            </w:r>
          </w:p>
          <w:p w14:paraId="17675E08" w14:textId="77777777" w:rsidR="00986E86" w:rsidRDefault="00986E86" w:rsidP="00986E86">
            <w:pPr>
              <w:jc w:val="both"/>
              <w:rPr>
                <w:rFonts w:ascii="Times New Roman" w:eastAsia="Times New Roman" w:hAnsi="Times New Roman" w:cs="Times New Roman"/>
                <w:sz w:val="24"/>
                <w:szCs w:val="24"/>
                <w:lang w:eastAsia="en-US"/>
                <w14:ligatures w14:val="standardContextual"/>
              </w:rPr>
            </w:pPr>
          </w:p>
          <w:p w14:paraId="12F4F15E" w14:textId="299699ED" w:rsidR="00986E86" w:rsidRDefault="00986E86" w:rsidP="00986E86">
            <w:pPr>
              <w:jc w:val="both"/>
              <w:rPr>
                <w:rFonts w:ascii="Times New Roman" w:eastAsia="Times New Roman" w:hAnsi="Times New Roman" w:cs="Times New Roman"/>
                <w:sz w:val="24"/>
                <w:szCs w:val="24"/>
                <w:lang w:eastAsia="en-US"/>
                <w14:ligatures w14:val="standardContextual"/>
              </w:rPr>
            </w:pPr>
          </w:p>
        </w:tc>
      </w:tr>
      <w:tr w:rsidR="00986E86" w:rsidRPr="009B08F4" w14:paraId="0E508883" w14:textId="77777777" w:rsidTr="001550C3">
        <w:tc>
          <w:tcPr>
            <w:tcW w:w="1349" w:type="dxa"/>
          </w:tcPr>
          <w:p w14:paraId="56E2565C" w14:textId="4AD7CC2B" w:rsidR="00986E86" w:rsidRDefault="006E3673" w:rsidP="00986E86">
            <w:pPr>
              <w:jc w:val="both"/>
              <w:rPr>
                <w:rFonts w:ascii="Times New Roman" w:hAnsi="Times New Roman" w:cs="Times New Roman"/>
                <w:sz w:val="24"/>
                <w:szCs w:val="24"/>
              </w:rPr>
            </w:pPr>
            <w:r>
              <w:rPr>
                <w:rFonts w:ascii="Times New Roman" w:hAnsi="Times New Roman" w:cs="Times New Roman"/>
                <w:sz w:val="24"/>
                <w:szCs w:val="24"/>
              </w:rPr>
              <w:lastRenderedPageBreak/>
              <w:t>3</w:t>
            </w:r>
            <w:r w:rsidR="0095712C">
              <w:rPr>
                <w:rFonts w:ascii="Times New Roman" w:hAnsi="Times New Roman" w:cs="Times New Roman"/>
                <w:sz w:val="24"/>
                <w:szCs w:val="24"/>
              </w:rPr>
              <w:t>5</w:t>
            </w:r>
          </w:p>
        </w:tc>
        <w:tc>
          <w:tcPr>
            <w:tcW w:w="3364" w:type="dxa"/>
          </w:tcPr>
          <w:p w14:paraId="2E8E78E0" w14:textId="77777777" w:rsidR="00986E86" w:rsidRPr="008A2736" w:rsidRDefault="00986E86" w:rsidP="00986E86">
            <w:pPr>
              <w:keepNext/>
              <w:jc w:val="both"/>
              <w:rPr>
                <w:rFonts w:ascii="Times New Roman" w:hAnsi="Times New Roman" w:cs="Times New Roman"/>
                <w:bCs/>
                <w:sz w:val="24"/>
                <w:szCs w:val="24"/>
                <w:lang w:val="en-GB"/>
              </w:rPr>
            </w:pPr>
            <w:r w:rsidRPr="009B08F4">
              <w:rPr>
                <w:rStyle w:val="normaltextrun"/>
                <w:rFonts w:ascii="Times New Roman" w:eastAsia="Times New Roman" w:hAnsi="Times New Roman" w:cs="Times New Roman"/>
                <w:sz w:val="24"/>
                <w:szCs w:val="24"/>
                <w:lang w:val="en-GB"/>
              </w:rPr>
              <w:t>3.2. tabula</w:t>
            </w:r>
            <w:r w:rsidRPr="009B08F4">
              <w:rPr>
                <w:rFonts w:ascii="Times New Roman" w:hAnsi="Times New Roman" w:cs="Times New Roman"/>
                <w:b/>
                <w:sz w:val="24"/>
                <w:szCs w:val="24"/>
                <w:lang w:val="en-GB"/>
              </w:rPr>
              <w:t xml:space="preserve"> </w:t>
            </w:r>
            <w:r w:rsidRPr="008A2736">
              <w:rPr>
                <w:rFonts w:ascii="Times New Roman" w:hAnsi="Times New Roman" w:cs="Times New Roman"/>
                <w:bCs/>
                <w:sz w:val="24"/>
                <w:szCs w:val="24"/>
                <w:lang w:val="en-GB"/>
              </w:rPr>
              <w:t xml:space="preserve">Other research outputs </w:t>
            </w:r>
          </w:p>
          <w:p w14:paraId="4417E6A8" w14:textId="77777777" w:rsidR="00986E86" w:rsidRPr="009B08F4" w:rsidRDefault="00986E86" w:rsidP="00986E86">
            <w:pPr>
              <w:keepNext/>
              <w:jc w:val="both"/>
              <w:rPr>
                <w:rFonts w:ascii="Times New Roman" w:eastAsia="Times New Roman" w:hAnsi="Times New Roman" w:cs="Times New Roman"/>
                <w:b/>
                <w:bCs/>
                <w:color w:val="000000"/>
                <w:sz w:val="24"/>
                <w:szCs w:val="24"/>
              </w:rPr>
            </w:pPr>
          </w:p>
        </w:tc>
        <w:tc>
          <w:tcPr>
            <w:tcW w:w="4297" w:type="dxa"/>
          </w:tcPr>
          <w:p w14:paraId="23C6A0F7" w14:textId="77777777" w:rsidR="00986E86" w:rsidRPr="009B08F4" w:rsidRDefault="00986E86" w:rsidP="00986E86">
            <w:pPr>
              <w:jc w:val="both"/>
              <w:rPr>
                <w:rFonts w:ascii="Times New Roman" w:eastAsia="Times New Roman" w:hAnsi="Times New Roman" w:cs="Times New Roman"/>
                <w:sz w:val="24"/>
                <w:szCs w:val="24"/>
              </w:rPr>
            </w:pPr>
            <w:r w:rsidRPr="009B08F4">
              <w:rPr>
                <w:rStyle w:val="normaltextrun"/>
                <w:rFonts w:ascii="Times New Roman" w:eastAsia="Times New Roman" w:hAnsi="Times New Roman" w:cs="Times New Roman"/>
                <w:sz w:val="24"/>
                <w:szCs w:val="24"/>
                <w:lang w:val="en-US"/>
              </w:rPr>
              <w:t>Nav saprotams, vai jānorāda 6 vai 10 rezultāti?</w:t>
            </w:r>
            <w:r w:rsidRPr="009B08F4">
              <w:rPr>
                <w:rStyle w:val="normaltextrun"/>
                <w:rFonts w:ascii="Times New Roman" w:eastAsia="Times New Roman" w:hAnsi="Times New Roman" w:cs="Times New Roman"/>
                <w:color w:val="0078D4"/>
                <w:sz w:val="24"/>
                <w:szCs w:val="24"/>
                <w:u w:val="single"/>
                <w:lang w:val="en-US"/>
              </w:rPr>
              <w:t xml:space="preserve"> </w:t>
            </w:r>
          </w:p>
          <w:p w14:paraId="63F88FB3" w14:textId="77777777" w:rsidR="00986E86" w:rsidRPr="009B08F4" w:rsidRDefault="00986E86" w:rsidP="00986E86">
            <w:pPr>
              <w:spacing w:before="100" w:beforeAutospacing="1" w:after="100" w:afterAutospacing="1"/>
              <w:jc w:val="both"/>
              <w:rPr>
                <w:rFonts w:ascii="Times New Roman" w:eastAsia="Times New Roman" w:hAnsi="Times New Roman" w:cs="Times New Roman"/>
                <w:color w:val="000000"/>
                <w:sz w:val="24"/>
                <w:szCs w:val="24"/>
              </w:rPr>
            </w:pPr>
          </w:p>
        </w:tc>
        <w:tc>
          <w:tcPr>
            <w:tcW w:w="4877" w:type="dxa"/>
          </w:tcPr>
          <w:p w14:paraId="51ADA99B" w14:textId="79E30C98" w:rsidR="00986E86" w:rsidRDefault="00986E86" w:rsidP="00986E86">
            <w:pPr>
              <w:jc w:val="both"/>
              <w:rPr>
                <w:rFonts w:ascii="Times New Roman" w:eastAsia="Times New Roman" w:hAnsi="Times New Roman" w:cs="Times New Roman"/>
                <w:sz w:val="24"/>
                <w:szCs w:val="24"/>
                <w:lang w:eastAsia="en-US"/>
                <w14:ligatures w14:val="standardContextual"/>
              </w:rPr>
            </w:pPr>
            <w:r w:rsidRPr="009B08F4">
              <w:rPr>
                <w:rFonts w:ascii="Times New Roman" w:eastAsia="Times New Roman" w:hAnsi="Times New Roman" w:cs="Times New Roman"/>
                <w:sz w:val="24"/>
                <w:szCs w:val="24"/>
                <w:lang w:eastAsia="en-US"/>
                <w14:ligatures w14:val="standardContextual"/>
              </w:rPr>
              <w:t xml:space="preserve">Aprakstā radusies tehniska kļūda. Precizējam, ka jānorāda </w:t>
            </w:r>
            <w:r w:rsidRPr="008A2736">
              <w:rPr>
                <w:rFonts w:ascii="Times New Roman" w:eastAsia="Times New Roman" w:hAnsi="Times New Roman" w:cs="Times New Roman"/>
                <w:i/>
                <w:iCs/>
                <w:sz w:val="24"/>
                <w:szCs w:val="24"/>
                <w:lang w:eastAsia="en-US"/>
                <w14:ligatures w14:val="standardContextual"/>
              </w:rPr>
              <w:t>maksimums seši (6) rezultāti.</w:t>
            </w:r>
          </w:p>
        </w:tc>
      </w:tr>
      <w:tr w:rsidR="00986E86" w:rsidRPr="009B08F4" w14:paraId="0C616DFB" w14:textId="77777777" w:rsidTr="001550C3">
        <w:tc>
          <w:tcPr>
            <w:tcW w:w="1349" w:type="dxa"/>
          </w:tcPr>
          <w:p w14:paraId="5B1FA172" w14:textId="77777777" w:rsidR="00986E86" w:rsidRDefault="00986E86" w:rsidP="00986E86">
            <w:pPr>
              <w:jc w:val="both"/>
              <w:rPr>
                <w:rFonts w:ascii="Times New Roman" w:hAnsi="Times New Roman" w:cs="Times New Roman"/>
                <w:sz w:val="24"/>
                <w:szCs w:val="24"/>
              </w:rPr>
            </w:pPr>
          </w:p>
        </w:tc>
        <w:tc>
          <w:tcPr>
            <w:tcW w:w="12538" w:type="dxa"/>
            <w:gridSpan w:val="3"/>
          </w:tcPr>
          <w:p w14:paraId="3ABD548D" w14:textId="4080562B" w:rsidR="00986E86" w:rsidRPr="00851A6B" w:rsidRDefault="00986E86" w:rsidP="007B4BB4">
            <w:pPr>
              <w:jc w:val="both"/>
              <w:rPr>
                <w:rFonts w:ascii="Times New Roman" w:eastAsia="Times New Roman" w:hAnsi="Times New Roman" w:cs="Times New Roman"/>
                <w:b/>
                <w:bCs/>
                <w:sz w:val="28"/>
                <w:szCs w:val="28"/>
                <w:lang w:eastAsia="en-US"/>
                <w14:ligatures w14:val="standardContextual"/>
              </w:rPr>
            </w:pPr>
            <w:r w:rsidRPr="00851A6B">
              <w:rPr>
                <w:rFonts w:ascii="Times New Roman" w:eastAsia="Times New Roman" w:hAnsi="Times New Roman" w:cs="Times New Roman"/>
                <w:b/>
                <w:bCs/>
                <w:color w:val="000000"/>
                <w:sz w:val="28"/>
                <w:szCs w:val="28"/>
              </w:rPr>
              <w:t xml:space="preserve">4. </w:t>
            </w:r>
            <w:r w:rsidR="007B4BB4">
              <w:rPr>
                <w:rFonts w:ascii="Times New Roman" w:eastAsia="Times New Roman" w:hAnsi="Times New Roman" w:cs="Times New Roman"/>
                <w:b/>
                <w:bCs/>
                <w:color w:val="000000"/>
                <w:sz w:val="28"/>
                <w:szCs w:val="28"/>
              </w:rPr>
              <w:t>Doktorantūras studijas un pēcdok</w:t>
            </w:r>
            <w:r w:rsidR="007C5B74">
              <w:rPr>
                <w:rFonts w:ascii="Times New Roman" w:eastAsia="Times New Roman" w:hAnsi="Times New Roman" w:cs="Times New Roman"/>
                <w:b/>
                <w:bCs/>
                <w:color w:val="000000"/>
                <w:sz w:val="28"/>
                <w:szCs w:val="28"/>
              </w:rPr>
              <w:t>torantūras pētniecība</w:t>
            </w:r>
          </w:p>
        </w:tc>
      </w:tr>
      <w:tr w:rsidR="00986E86" w:rsidRPr="009B08F4" w14:paraId="701AD3AA" w14:textId="77777777" w:rsidTr="001550C3">
        <w:tc>
          <w:tcPr>
            <w:tcW w:w="1349" w:type="dxa"/>
          </w:tcPr>
          <w:p w14:paraId="3E1F4295" w14:textId="161D3940" w:rsidR="00986E86" w:rsidRDefault="006E3673" w:rsidP="00986E86">
            <w:pPr>
              <w:jc w:val="both"/>
              <w:rPr>
                <w:rFonts w:ascii="Times New Roman" w:hAnsi="Times New Roman" w:cs="Times New Roman"/>
                <w:sz w:val="24"/>
                <w:szCs w:val="24"/>
              </w:rPr>
            </w:pPr>
            <w:r>
              <w:rPr>
                <w:rFonts w:ascii="Times New Roman" w:hAnsi="Times New Roman" w:cs="Times New Roman"/>
                <w:sz w:val="24"/>
                <w:szCs w:val="24"/>
              </w:rPr>
              <w:t>3</w:t>
            </w:r>
            <w:r w:rsidR="0095712C">
              <w:rPr>
                <w:rFonts w:ascii="Times New Roman" w:hAnsi="Times New Roman" w:cs="Times New Roman"/>
                <w:sz w:val="24"/>
                <w:szCs w:val="24"/>
              </w:rPr>
              <w:t>6</w:t>
            </w:r>
          </w:p>
        </w:tc>
        <w:tc>
          <w:tcPr>
            <w:tcW w:w="3364" w:type="dxa"/>
          </w:tcPr>
          <w:p w14:paraId="504A2DF6" w14:textId="091D6825" w:rsidR="00986E86" w:rsidRPr="009B08F4" w:rsidRDefault="00986E86" w:rsidP="00986E86">
            <w:pPr>
              <w:jc w:val="both"/>
              <w:rPr>
                <w:rFonts w:ascii="Times New Roman" w:eastAsia="Times New Roman" w:hAnsi="Times New Roman" w:cs="Times New Roman"/>
                <w:color w:val="000000"/>
                <w:sz w:val="24"/>
                <w:szCs w:val="24"/>
              </w:rPr>
            </w:pPr>
            <w:r w:rsidRPr="002C20EA">
              <w:rPr>
                <w:rFonts w:ascii="Times New Roman" w:eastAsia="Times New Roman" w:hAnsi="Times New Roman" w:cs="Times New Roman"/>
                <w:sz w:val="24"/>
                <w:szCs w:val="24"/>
              </w:rPr>
              <w:t>4.1.</w:t>
            </w:r>
            <w:r>
              <w:rPr>
                <w:rFonts w:ascii="Times New Roman" w:eastAsia="Times New Roman" w:hAnsi="Times New Roman" w:cs="Times New Roman"/>
                <w:sz w:val="24"/>
                <w:szCs w:val="24"/>
              </w:rPr>
              <w:t xml:space="preserve"> tabula</w:t>
            </w:r>
            <w:r w:rsidRPr="002C20EA">
              <w:rPr>
                <w:rFonts w:ascii="Times New Roman" w:eastAsia="Times New Roman" w:hAnsi="Times New Roman" w:cs="Times New Roman"/>
                <w:sz w:val="24"/>
                <w:szCs w:val="24"/>
              </w:rPr>
              <w:t xml:space="preserve"> Number of students in 2019-2024</w:t>
            </w:r>
          </w:p>
        </w:tc>
        <w:tc>
          <w:tcPr>
            <w:tcW w:w="4297" w:type="dxa"/>
          </w:tcPr>
          <w:p w14:paraId="1983A58B" w14:textId="71EE1BAE" w:rsidR="00986E86" w:rsidRDefault="00986E86" w:rsidP="00986E86">
            <w:pPr>
              <w:spacing w:before="100" w:beforeAutospacing="1" w:after="100" w:afterAutospacing="1"/>
              <w:jc w:val="both"/>
              <w:rPr>
                <w:rFonts w:ascii="Times New Roman" w:eastAsia="Times New Roman" w:hAnsi="Times New Roman" w:cs="Times New Roman"/>
                <w:color w:val="000000"/>
                <w:sz w:val="24"/>
                <w:szCs w:val="24"/>
              </w:rPr>
            </w:pPr>
            <w:r w:rsidRPr="00146010">
              <w:rPr>
                <w:rFonts w:ascii="Times New Roman" w:eastAsia="Times New Roman" w:hAnsi="Times New Roman" w:cs="Times New Roman"/>
                <w:i/>
                <w:iCs/>
                <w:color w:val="000000"/>
                <w:sz w:val="24"/>
                <w:szCs w:val="24"/>
              </w:rPr>
              <w:t xml:space="preserve">Number of post-doctoral researchers </w:t>
            </w:r>
            <w:r w:rsidRPr="009B08F4">
              <w:rPr>
                <w:rFonts w:ascii="Times New Roman" w:eastAsia="Times New Roman" w:hAnsi="Times New Roman" w:cs="Times New Roman"/>
                <w:color w:val="000000"/>
                <w:sz w:val="24"/>
                <w:szCs w:val="24"/>
              </w:rPr>
              <w:t xml:space="preserve"> </w:t>
            </w:r>
          </w:p>
          <w:p w14:paraId="48D21C6B" w14:textId="08875757" w:rsidR="00986E86" w:rsidRPr="009B08F4" w:rsidRDefault="00986E86" w:rsidP="00986E86">
            <w:pPr>
              <w:spacing w:before="100" w:beforeAutospacing="1" w:after="100" w:afterAutospacing="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w:t>
            </w:r>
            <w:r w:rsidRPr="009B08F4">
              <w:rPr>
                <w:rFonts w:ascii="Times New Roman" w:eastAsia="Times New Roman" w:hAnsi="Times New Roman" w:cs="Times New Roman"/>
                <w:color w:val="000000"/>
                <w:sz w:val="24"/>
                <w:szCs w:val="24"/>
              </w:rPr>
              <w:t>ūdzam precizējošu skaidrojumu, kādi pēcdoktoranti šeit jāuzskaita</w:t>
            </w:r>
            <w:r>
              <w:rPr>
                <w:rFonts w:ascii="Times New Roman" w:eastAsia="Times New Roman" w:hAnsi="Times New Roman" w:cs="Times New Roman"/>
                <w:color w:val="000000"/>
                <w:sz w:val="24"/>
                <w:szCs w:val="24"/>
              </w:rPr>
              <w:t>.</w:t>
            </w:r>
            <w:r w:rsidRPr="009B08F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P</w:t>
            </w:r>
            <w:r w:rsidRPr="009B08F4">
              <w:rPr>
                <w:rFonts w:ascii="Times New Roman" w:eastAsia="Times New Roman" w:hAnsi="Times New Roman" w:cs="Times New Roman"/>
                <w:color w:val="000000"/>
                <w:sz w:val="24"/>
                <w:szCs w:val="24"/>
              </w:rPr>
              <w:t xml:space="preserve">iemēram, tie, kas absolvējuši </w:t>
            </w:r>
            <w:r>
              <w:rPr>
                <w:rFonts w:ascii="Times New Roman" w:eastAsia="Times New Roman" w:hAnsi="Times New Roman" w:cs="Times New Roman"/>
                <w:color w:val="000000"/>
                <w:sz w:val="24"/>
                <w:szCs w:val="24"/>
              </w:rPr>
              <w:t>augstskolu</w:t>
            </w:r>
            <w:r w:rsidRPr="009B08F4">
              <w:rPr>
                <w:rFonts w:ascii="Times New Roman" w:eastAsia="Times New Roman" w:hAnsi="Times New Roman" w:cs="Times New Roman"/>
                <w:color w:val="000000"/>
                <w:sz w:val="24"/>
                <w:szCs w:val="24"/>
              </w:rPr>
              <w:t xml:space="preserve"> doktorantūru un turpina strādāt </w:t>
            </w:r>
            <w:r>
              <w:rPr>
                <w:rFonts w:ascii="Times New Roman" w:eastAsia="Times New Roman" w:hAnsi="Times New Roman" w:cs="Times New Roman"/>
                <w:color w:val="000000"/>
                <w:sz w:val="24"/>
                <w:szCs w:val="24"/>
              </w:rPr>
              <w:t>šajā pašā augstskolā</w:t>
            </w:r>
            <w:r w:rsidRPr="009B08F4">
              <w:rPr>
                <w:rFonts w:ascii="Times New Roman" w:eastAsia="Times New Roman" w:hAnsi="Times New Roman" w:cs="Times New Roman"/>
                <w:color w:val="000000"/>
                <w:sz w:val="24"/>
                <w:szCs w:val="24"/>
              </w:rPr>
              <w:t xml:space="preserve">, vai arī var būt absolvējuši citur, bet strādā </w:t>
            </w:r>
            <w:r>
              <w:rPr>
                <w:rFonts w:ascii="Times New Roman" w:eastAsia="Times New Roman" w:hAnsi="Times New Roman" w:cs="Times New Roman"/>
                <w:color w:val="000000"/>
                <w:sz w:val="24"/>
                <w:szCs w:val="24"/>
              </w:rPr>
              <w:t>šajā augstskola (atšķiras no tās, kas absolvēta)</w:t>
            </w:r>
            <w:r w:rsidRPr="009B08F4">
              <w:rPr>
                <w:rFonts w:ascii="Times New Roman" w:eastAsia="Times New Roman" w:hAnsi="Times New Roman" w:cs="Times New Roman"/>
                <w:color w:val="000000"/>
                <w:sz w:val="24"/>
                <w:szCs w:val="24"/>
              </w:rPr>
              <w:t>, vai arī tikai tie, kas ir pēcdoktorantūras pētījumu programmā.</w:t>
            </w:r>
          </w:p>
        </w:tc>
        <w:tc>
          <w:tcPr>
            <w:tcW w:w="4877" w:type="dxa"/>
          </w:tcPr>
          <w:p w14:paraId="401748D9" w14:textId="77777777" w:rsidR="00986E86" w:rsidRPr="00870BF2" w:rsidRDefault="00986E86" w:rsidP="00870BF2">
            <w:pPr>
              <w:jc w:val="both"/>
              <w:rPr>
                <w:rFonts w:ascii="Times New Roman" w:eastAsia="Times New Roman" w:hAnsi="Times New Roman" w:cs="Times New Roman"/>
                <w:sz w:val="24"/>
                <w:szCs w:val="24"/>
                <w:lang w:eastAsia="en-US"/>
                <w14:ligatures w14:val="standardContextual"/>
              </w:rPr>
            </w:pPr>
            <w:r w:rsidRPr="00870BF2">
              <w:rPr>
                <w:rFonts w:ascii="Times New Roman" w:eastAsia="Times New Roman" w:hAnsi="Times New Roman" w:cs="Times New Roman"/>
                <w:i/>
                <w:iCs/>
                <w:sz w:val="24"/>
                <w:szCs w:val="24"/>
                <w:lang w:eastAsia="en-US"/>
                <w14:ligatures w14:val="standardContextual"/>
              </w:rPr>
              <w:t>Postdoctoral researcher</w:t>
            </w:r>
            <w:r w:rsidRPr="00870BF2">
              <w:rPr>
                <w:rFonts w:ascii="Times New Roman" w:eastAsia="Times New Roman" w:hAnsi="Times New Roman" w:cs="Times New Roman"/>
                <w:sz w:val="24"/>
                <w:szCs w:val="24"/>
                <w:lang w:eastAsia="en-US"/>
                <w14:ligatures w14:val="standardContextual"/>
              </w:rPr>
              <w:t xml:space="preserve"> ir pēcdoktorantūras programmas pēcdoktoranti (saņem grantu).</w:t>
            </w:r>
          </w:p>
          <w:p w14:paraId="53339FF3" w14:textId="77777777" w:rsidR="00870BF2" w:rsidRPr="00870BF2" w:rsidRDefault="00870BF2" w:rsidP="00870BF2">
            <w:pPr>
              <w:jc w:val="both"/>
              <w:rPr>
                <w:rFonts w:ascii="Times New Roman" w:eastAsia="Times New Roman" w:hAnsi="Times New Roman" w:cs="Times New Roman"/>
                <w:sz w:val="24"/>
                <w:szCs w:val="24"/>
                <w:lang w:eastAsia="en-US"/>
                <w14:ligatures w14:val="standardContextual"/>
              </w:rPr>
            </w:pPr>
          </w:p>
          <w:p w14:paraId="5DC8D242" w14:textId="77777777" w:rsidR="00870BF2" w:rsidRPr="00870BF2" w:rsidRDefault="00870BF2" w:rsidP="00870BF2">
            <w:pPr>
              <w:jc w:val="both"/>
              <w:rPr>
                <w:rFonts w:ascii="Times New Roman" w:eastAsia="Times New Roman" w:hAnsi="Times New Roman" w:cs="Times New Roman"/>
                <w:sz w:val="24"/>
                <w:szCs w:val="24"/>
                <w:lang w:eastAsia="en-US"/>
                <w14:ligatures w14:val="standardContextual"/>
              </w:rPr>
            </w:pPr>
          </w:p>
          <w:p w14:paraId="3F991DD9" w14:textId="54FEC019" w:rsidR="00986E86" w:rsidRPr="00870BF2" w:rsidRDefault="00870BF2" w:rsidP="00870BF2">
            <w:pPr>
              <w:jc w:val="both"/>
              <w:rPr>
                <w:rFonts w:ascii="Times New Roman" w:eastAsia="Times New Roman" w:hAnsi="Times New Roman" w:cs="Times New Roman"/>
                <w:sz w:val="24"/>
                <w:szCs w:val="24"/>
                <w:lang w:eastAsia="en-US"/>
                <w14:ligatures w14:val="standardContextual"/>
              </w:rPr>
            </w:pPr>
            <w:r>
              <w:rPr>
                <w:rFonts w:ascii="Times New Roman" w:hAnsi="Times New Roman" w:cs="Times New Roman"/>
                <w:sz w:val="24"/>
                <w:szCs w:val="24"/>
              </w:rPr>
              <w:t xml:space="preserve"> </w:t>
            </w:r>
            <w:r w:rsidRPr="00870BF2">
              <w:rPr>
                <w:rFonts w:ascii="Times New Roman" w:eastAsia="Times New Roman" w:hAnsi="Times New Roman" w:cs="Times New Roman"/>
                <w:i/>
                <w:iCs/>
                <w:sz w:val="24"/>
                <w:szCs w:val="24"/>
                <w:lang w:eastAsia="en-US"/>
                <w14:ligatures w14:val="standardContextual"/>
              </w:rPr>
              <w:t>Postdoctoral researcher</w:t>
            </w:r>
            <w:r w:rsidRPr="00870BF2">
              <w:rPr>
                <w:rFonts w:ascii="Times New Roman" w:eastAsia="Times New Roman" w:hAnsi="Times New Roman" w:cs="Times New Roman"/>
                <w:sz w:val="24"/>
                <w:szCs w:val="24"/>
                <w:lang w:eastAsia="en-US"/>
                <w14:ligatures w14:val="standardContextual"/>
              </w:rPr>
              <w:t xml:space="preserve"> </w:t>
            </w:r>
            <w:r w:rsidRPr="00870BF2">
              <w:rPr>
                <w:rFonts w:ascii="Times New Roman" w:hAnsi="Times New Roman" w:cs="Times New Roman"/>
                <w:sz w:val="24"/>
                <w:szCs w:val="24"/>
              </w:rPr>
              <w:t>nav tikai ES fondu programmas finansēti, jāpieskaita arī, ja ir, iekšējie postdoki vai citu programmu ekvivalenti, piemēram  MSCA.</w:t>
            </w:r>
          </w:p>
        </w:tc>
      </w:tr>
      <w:tr w:rsidR="00986E86" w:rsidRPr="009B08F4" w14:paraId="170BC257" w14:textId="77777777" w:rsidTr="001550C3">
        <w:tc>
          <w:tcPr>
            <w:tcW w:w="1349" w:type="dxa"/>
          </w:tcPr>
          <w:p w14:paraId="5D48E91D" w14:textId="3A6C3B6A" w:rsidR="00986E86" w:rsidRDefault="006E3673" w:rsidP="00986E86">
            <w:pPr>
              <w:jc w:val="both"/>
              <w:rPr>
                <w:rFonts w:ascii="Times New Roman" w:hAnsi="Times New Roman" w:cs="Times New Roman"/>
                <w:sz w:val="24"/>
                <w:szCs w:val="24"/>
              </w:rPr>
            </w:pPr>
            <w:r>
              <w:rPr>
                <w:rFonts w:ascii="Times New Roman" w:hAnsi="Times New Roman" w:cs="Times New Roman"/>
                <w:sz w:val="24"/>
                <w:szCs w:val="24"/>
              </w:rPr>
              <w:t>3</w:t>
            </w:r>
            <w:r w:rsidR="0095712C">
              <w:rPr>
                <w:rFonts w:ascii="Times New Roman" w:hAnsi="Times New Roman" w:cs="Times New Roman"/>
                <w:sz w:val="24"/>
                <w:szCs w:val="24"/>
              </w:rPr>
              <w:t>7</w:t>
            </w:r>
          </w:p>
        </w:tc>
        <w:tc>
          <w:tcPr>
            <w:tcW w:w="3364" w:type="dxa"/>
          </w:tcPr>
          <w:p w14:paraId="5123E3E3" w14:textId="371B08D7" w:rsidR="00986E86" w:rsidRPr="009B08F4" w:rsidRDefault="00986E86" w:rsidP="00986E86">
            <w:pPr>
              <w:jc w:val="both"/>
              <w:rPr>
                <w:rFonts w:ascii="Times New Roman" w:eastAsia="Times New Roman" w:hAnsi="Times New Roman" w:cs="Times New Roman"/>
                <w:color w:val="000000"/>
                <w:sz w:val="24"/>
                <w:szCs w:val="24"/>
              </w:rPr>
            </w:pPr>
            <w:r w:rsidRPr="002C20EA">
              <w:rPr>
                <w:rFonts w:ascii="Times New Roman" w:eastAsia="Times New Roman" w:hAnsi="Times New Roman" w:cs="Times New Roman"/>
                <w:sz w:val="24"/>
                <w:szCs w:val="24"/>
              </w:rPr>
              <w:t>4.1.</w:t>
            </w:r>
            <w:r>
              <w:rPr>
                <w:rFonts w:ascii="Times New Roman" w:eastAsia="Times New Roman" w:hAnsi="Times New Roman" w:cs="Times New Roman"/>
                <w:sz w:val="24"/>
                <w:szCs w:val="24"/>
              </w:rPr>
              <w:t xml:space="preserve"> tabula</w:t>
            </w:r>
            <w:r w:rsidRPr="002C20EA">
              <w:rPr>
                <w:rFonts w:ascii="Times New Roman" w:eastAsia="Times New Roman" w:hAnsi="Times New Roman" w:cs="Times New Roman"/>
                <w:sz w:val="24"/>
                <w:szCs w:val="24"/>
              </w:rPr>
              <w:t xml:space="preserve"> </w:t>
            </w:r>
          </w:p>
        </w:tc>
        <w:tc>
          <w:tcPr>
            <w:tcW w:w="4297" w:type="dxa"/>
          </w:tcPr>
          <w:p w14:paraId="29E75B10" w14:textId="06D275DA" w:rsidR="00986E86" w:rsidRPr="002C20EA" w:rsidRDefault="00986E86" w:rsidP="00986E86">
            <w:pPr>
              <w:jc w:val="both"/>
              <w:rPr>
                <w:rFonts w:ascii="Times New Roman" w:eastAsia="Times New Roman" w:hAnsi="Times New Roman" w:cs="Times New Roman"/>
                <w:sz w:val="24"/>
                <w:szCs w:val="24"/>
              </w:rPr>
            </w:pPr>
            <w:r w:rsidRPr="002C20EA">
              <w:rPr>
                <w:rFonts w:ascii="Times New Roman" w:eastAsia="Times New Roman" w:hAnsi="Times New Roman" w:cs="Times New Roman"/>
                <w:sz w:val="24"/>
                <w:szCs w:val="24"/>
              </w:rPr>
              <w:t xml:space="preserve">Number of students in 2019-2024 punkta tabulā Co-supervision for the defended doctoral dissertations. </w:t>
            </w:r>
          </w:p>
          <w:p w14:paraId="2B9D3960" w14:textId="77777777" w:rsidR="00986E86" w:rsidRPr="002C20EA" w:rsidRDefault="00986E86" w:rsidP="00986E86">
            <w:pPr>
              <w:jc w:val="both"/>
              <w:rPr>
                <w:rFonts w:ascii="Times New Roman" w:eastAsia="Times New Roman" w:hAnsi="Times New Roman" w:cs="Times New Roman"/>
                <w:sz w:val="24"/>
                <w:szCs w:val="24"/>
              </w:rPr>
            </w:pPr>
          </w:p>
          <w:p w14:paraId="2EF16DCC" w14:textId="5BA38778" w:rsidR="00986E86" w:rsidRPr="002C20EA" w:rsidRDefault="00986E86" w:rsidP="00986E86">
            <w:pPr>
              <w:jc w:val="both"/>
              <w:rPr>
                <w:rFonts w:ascii="Times New Roman" w:eastAsia="Times New Roman" w:hAnsi="Times New Roman" w:cs="Times New Roman"/>
                <w:sz w:val="24"/>
                <w:szCs w:val="24"/>
              </w:rPr>
            </w:pPr>
            <w:r w:rsidRPr="002C20EA">
              <w:rPr>
                <w:rFonts w:ascii="Times New Roman" w:eastAsia="Times New Roman" w:hAnsi="Times New Roman" w:cs="Times New Roman"/>
                <w:sz w:val="24"/>
                <w:szCs w:val="24"/>
              </w:rPr>
              <w:t xml:space="preserve">Vai tie ir līdzvadītāji mūsu augstskolas doktorantiem, vai mūsu profesori doktorantiem no citām universitātēm ? </w:t>
            </w:r>
          </w:p>
          <w:p w14:paraId="68EA59F2" w14:textId="060DE332" w:rsidR="00986E86" w:rsidRPr="002C20EA" w:rsidRDefault="00986E86" w:rsidP="00986E86">
            <w:pPr>
              <w:jc w:val="both"/>
              <w:rPr>
                <w:rFonts w:ascii="Times New Roman" w:eastAsia="Times New Roman" w:hAnsi="Times New Roman" w:cs="Times New Roman"/>
                <w:sz w:val="24"/>
                <w:szCs w:val="24"/>
              </w:rPr>
            </w:pPr>
            <w:r w:rsidRPr="002C20EA">
              <w:rPr>
                <w:rFonts w:ascii="Times New Roman" w:eastAsia="Times New Roman" w:hAnsi="Times New Roman" w:cs="Times New Roman"/>
                <w:sz w:val="24"/>
                <w:szCs w:val="24"/>
              </w:rPr>
              <w:t>Cotutelle?</w:t>
            </w:r>
          </w:p>
        </w:tc>
        <w:tc>
          <w:tcPr>
            <w:tcW w:w="4877" w:type="dxa"/>
          </w:tcPr>
          <w:p w14:paraId="52E4200C" w14:textId="77777777" w:rsidR="00986E86" w:rsidRPr="002C20EA" w:rsidRDefault="00986E86" w:rsidP="00986E86">
            <w:pPr>
              <w:rPr>
                <w:rFonts w:ascii="Times New Roman" w:eastAsia="Times New Roman" w:hAnsi="Times New Roman" w:cs="Times New Roman"/>
                <w:sz w:val="24"/>
                <w:szCs w:val="24"/>
                <w:lang w:eastAsia="en-US"/>
                <w14:ligatures w14:val="standardContextual"/>
              </w:rPr>
            </w:pPr>
            <w:r w:rsidRPr="002C20EA">
              <w:rPr>
                <w:rFonts w:ascii="Times New Roman" w:eastAsia="Times New Roman" w:hAnsi="Times New Roman" w:cs="Times New Roman"/>
                <w:sz w:val="24"/>
                <w:szCs w:val="24"/>
                <w:lang w:eastAsia="en-US"/>
                <w14:ligatures w14:val="standardContextual"/>
              </w:rPr>
              <w:t xml:space="preserve">Šeit jāieraksta studentu skaits, ja </w:t>
            </w:r>
          </w:p>
          <w:p w14:paraId="14AE4347" w14:textId="77777777" w:rsidR="00986E86" w:rsidRPr="002C20EA" w:rsidRDefault="00986E86" w:rsidP="00986E86">
            <w:pPr>
              <w:pStyle w:val="ListParagraph"/>
              <w:numPr>
                <w:ilvl w:val="0"/>
                <w:numId w:val="18"/>
              </w:numPr>
              <w:rPr>
                <w:rFonts w:ascii="Times New Roman" w:eastAsia="Times New Roman" w:hAnsi="Times New Roman" w:cs="Times New Roman"/>
                <w:sz w:val="24"/>
                <w:szCs w:val="24"/>
                <w:lang w:eastAsia="en-US"/>
                <w14:ligatures w14:val="standardContextual"/>
              </w:rPr>
            </w:pPr>
            <w:r w:rsidRPr="002C20EA">
              <w:rPr>
                <w:rFonts w:ascii="Times New Roman" w:eastAsia="Times New Roman" w:hAnsi="Times New Roman" w:cs="Times New Roman"/>
                <w:sz w:val="24"/>
                <w:szCs w:val="24"/>
                <w:lang w:eastAsia="en-US"/>
                <w14:ligatures w14:val="standardContextual"/>
              </w:rPr>
              <w:t>ir kopīga doktorantūras skola ar citu augstskolu;</w:t>
            </w:r>
          </w:p>
          <w:p w14:paraId="7C57C93D" w14:textId="77777777" w:rsidR="00986E86" w:rsidRPr="002C20EA" w:rsidRDefault="00986E86" w:rsidP="00986E86">
            <w:pPr>
              <w:pStyle w:val="ListParagraph"/>
              <w:numPr>
                <w:ilvl w:val="0"/>
                <w:numId w:val="18"/>
              </w:numPr>
              <w:rPr>
                <w:rFonts w:ascii="Times New Roman" w:eastAsia="Times New Roman" w:hAnsi="Times New Roman" w:cs="Times New Roman"/>
                <w:sz w:val="24"/>
                <w:szCs w:val="24"/>
                <w:lang w:eastAsia="en-US"/>
                <w14:ligatures w14:val="standardContextual"/>
              </w:rPr>
            </w:pPr>
            <w:r w:rsidRPr="002C20EA">
              <w:rPr>
                <w:rFonts w:ascii="Times New Roman" w:eastAsia="Times New Roman" w:hAnsi="Times New Roman" w:cs="Times New Roman"/>
                <w:sz w:val="24"/>
                <w:szCs w:val="24"/>
                <w:lang w:eastAsia="en-US"/>
                <w14:ligatures w14:val="standardContextual"/>
              </w:rPr>
              <w:t xml:space="preserve">ja partnera augstskolā vai partnera ZI, kas nav augstskola, ir studenti, kuriem ir bijusi kopēja uzraudzība, piemēram, disertācija ir aizstāvēta augstskolā, bet tā ir izstrādāta ZI, kas nav augstskola, uzraudzībā (ZI pētnieka vadībā) vai </w:t>
            </w:r>
          </w:p>
          <w:p w14:paraId="01899AFE" w14:textId="51F8CFCB" w:rsidR="00986E86" w:rsidRPr="002C20EA" w:rsidRDefault="00986E86" w:rsidP="00986E86">
            <w:pPr>
              <w:pStyle w:val="ListParagraph"/>
              <w:numPr>
                <w:ilvl w:val="0"/>
                <w:numId w:val="18"/>
              </w:numPr>
              <w:rPr>
                <w:rFonts w:ascii="Times New Roman" w:eastAsia="Times New Roman" w:hAnsi="Times New Roman" w:cs="Times New Roman"/>
                <w:sz w:val="24"/>
                <w:szCs w:val="24"/>
                <w:lang w:eastAsia="en-US"/>
                <w14:ligatures w14:val="standardContextual"/>
              </w:rPr>
            </w:pPr>
            <w:r w:rsidRPr="002C20EA">
              <w:rPr>
                <w:rFonts w:ascii="Times New Roman" w:eastAsia="Times New Roman" w:hAnsi="Times New Roman" w:cs="Times New Roman"/>
                <w:sz w:val="24"/>
                <w:szCs w:val="24"/>
                <w:lang w:eastAsia="en-US"/>
                <w14:ligatures w14:val="standardContextual"/>
              </w:rPr>
              <w:t>citos gadījumos, kur ir bijusi kopēja uzraudzība disertācijas izstrādē un aizstāvēšanā</w:t>
            </w:r>
            <w:r>
              <w:rPr>
                <w:rFonts w:ascii="Times New Roman" w:eastAsia="Times New Roman" w:hAnsi="Times New Roman" w:cs="Times New Roman"/>
                <w:sz w:val="24"/>
                <w:szCs w:val="24"/>
                <w:lang w:eastAsia="en-US"/>
                <w14:ligatures w14:val="standardContextual"/>
              </w:rPr>
              <w:t>.</w:t>
            </w:r>
          </w:p>
        </w:tc>
      </w:tr>
      <w:tr w:rsidR="004F3D19" w:rsidRPr="009B08F4" w14:paraId="6F4EE2D7" w14:textId="77777777" w:rsidTr="001550C3">
        <w:tc>
          <w:tcPr>
            <w:tcW w:w="1349" w:type="dxa"/>
          </w:tcPr>
          <w:p w14:paraId="5E7EA98A" w14:textId="2BC11AA5" w:rsidR="004F3D19" w:rsidRPr="004F3D19" w:rsidRDefault="006E3673" w:rsidP="004F3D19">
            <w:pPr>
              <w:jc w:val="both"/>
              <w:rPr>
                <w:rFonts w:ascii="Times New Roman" w:hAnsi="Times New Roman" w:cs="Times New Roman"/>
                <w:sz w:val="24"/>
                <w:szCs w:val="24"/>
              </w:rPr>
            </w:pPr>
            <w:r>
              <w:rPr>
                <w:rFonts w:ascii="Times New Roman" w:hAnsi="Times New Roman" w:cs="Times New Roman"/>
                <w:sz w:val="24"/>
                <w:szCs w:val="24"/>
              </w:rPr>
              <w:lastRenderedPageBreak/>
              <w:t>3</w:t>
            </w:r>
            <w:r w:rsidR="0095712C">
              <w:rPr>
                <w:rFonts w:ascii="Times New Roman" w:hAnsi="Times New Roman" w:cs="Times New Roman"/>
                <w:sz w:val="24"/>
                <w:szCs w:val="24"/>
              </w:rPr>
              <w:t>8</w:t>
            </w:r>
          </w:p>
        </w:tc>
        <w:tc>
          <w:tcPr>
            <w:tcW w:w="3364" w:type="dxa"/>
          </w:tcPr>
          <w:p w14:paraId="3C3AEC5F" w14:textId="48995660" w:rsidR="004F3D19" w:rsidRPr="004F3D19" w:rsidRDefault="00686AD7" w:rsidP="004F3D19">
            <w:pPr>
              <w:jc w:val="both"/>
              <w:rPr>
                <w:rFonts w:ascii="Times New Roman" w:eastAsia="Times New Roman" w:hAnsi="Times New Roman" w:cs="Times New Roman"/>
                <w:sz w:val="24"/>
                <w:szCs w:val="24"/>
                <w:lang w:val="en-GB" w:eastAsia="en-US"/>
                <w14:ligatures w14:val="standardContextual"/>
              </w:rPr>
            </w:pPr>
            <w:r w:rsidRPr="002C20EA">
              <w:rPr>
                <w:rFonts w:ascii="Times New Roman" w:eastAsia="Times New Roman" w:hAnsi="Times New Roman" w:cs="Times New Roman"/>
                <w:sz w:val="24"/>
                <w:szCs w:val="24"/>
              </w:rPr>
              <w:t>4.1.</w:t>
            </w:r>
            <w:r>
              <w:rPr>
                <w:rFonts w:ascii="Times New Roman" w:eastAsia="Times New Roman" w:hAnsi="Times New Roman" w:cs="Times New Roman"/>
                <w:sz w:val="24"/>
                <w:szCs w:val="24"/>
              </w:rPr>
              <w:t xml:space="preserve"> tabula</w:t>
            </w:r>
          </w:p>
        </w:tc>
        <w:tc>
          <w:tcPr>
            <w:tcW w:w="4297" w:type="dxa"/>
          </w:tcPr>
          <w:p w14:paraId="3390C521" w14:textId="77777777" w:rsidR="004F3D19" w:rsidRPr="004F3D19" w:rsidRDefault="004F3D19" w:rsidP="004F3D19">
            <w:pPr>
              <w:spacing w:before="100" w:beforeAutospacing="1" w:after="100" w:afterAutospacing="1"/>
              <w:jc w:val="both"/>
              <w:rPr>
                <w:rFonts w:ascii="Times New Roman" w:eastAsia="Times New Roman" w:hAnsi="Times New Roman" w:cs="Times New Roman"/>
                <w:color w:val="000000"/>
                <w:sz w:val="24"/>
                <w:szCs w:val="24"/>
              </w:rPr>
            </w:pPr>
            <w:r w:rsidRPr="004F3D19">
              <w:rPr>
                <w:rFonts w:ascii="Times New Roman" w:eastAsia="Times New Roman" w:hAnsi="Times New Roman" w:cs="Times New Roman"/>
                <w:color w:val="000000"/>
                <w:sz w:val="24"/>
                <w:szCs w:val="24"/>
              </w:rPr>
              <w:t xml:space="preserve">Co-supervision for the defended doctoral dissertations - kas ar to domāts? </w:t>
            </w:r>
          </w:p>
          <w:p w14:paraId="3B8ADF2A" w14:textId="196BC027" w:rsidR="004F3D19" w:rsidRPr="004F3D19" w:rsidRDefault="004F3D19" w:rsidP="007C1CE0">
            <w:pPr>
              <w:spacing w:before="100" w:beforeAutospacing="1" w:after="100" w:afterAutospacing="1"/>
              <w:jc w:val="both"/>
              <w:rPr>
                <w:rFonts w:ascii="Times New Roman" w:eastAsia="Times New Roman" w:hAnsi="Times New Roman" w:cs="Times New Roman"/>
                <w:sz w:val="24"/>
                <w:szCs w:val="24"/>
              </w:rPr>
            </w:pPr>
            <w:r w:rsidRPr="004F3D19">
              <w:rPr>
                <w:rFonts w:ascii="Times New Roman" w:eastAsia="Times New Roman" w:hAnsi="Times New Roman" w:cs="Times New Roman"/>
                <w:color w:val="000000"/>
                <w:sz w:val="24"/>
                <w:szCs w:val="24"/>
              </w:rPr>
              <w:t>Piemēram, ja īstenojam kopīgu doktorantūras studiju programmu, vai partnera augstskolā aizstāvētās disertācijas mēs uzskaitām šajā (co-supervision) kategorijā (doktorants formāli nav mūsu absolvents, bet praktiski ir daļu studiju programmas veicis pie mums)? </w:t>
            </w:r>
          </w:p>
        </w:tc>
        <w:tc>
          <w:tcPr>
            <w:tcW w:w="4877" w:type="dxa"/>
          </w:tcPr>
          <w:p w14:paraId="04C620D1" w14:textId="77777777" w:rsidR="004F3D19" w:rsidRPr="004F3D19" w:rsidRDefault="004F3D19" w:rsidP="004F3D19">
            <w:pPr>
              <w:jc w:val="both"/>
              <w:rPr>
                <w:rFonts w:ascii="Times New Roman" w:eastAsia="Times New Roman" w:hAnsi="Times New Roman" w:cs="Times New Roman"/>
                <w:sz w:val="24"/>
                <w:szCs w:val="24"/>
                <w:lang w:eastAsia="en-US"/>
                <w14:ligatures w14:val="standardContextual"/>
              </w:rPr>
            </w:pPr>
            <w:r w:rsidRPr="004F3D19">
              <w:rPr>
                <w:rFonts w:ascii="Times New Roman" w:eastAsia="Times New Roman" w:hAnsi="Times New Roman" w:cs="Times New Roman"/>
                <w:sz w:val="24"/>
                <w:szCs w:val="24"/>
                <w:lang w:eastAsia="en-US"/>
                <w14:ligatures w14:val="standardContextual"/>
              </w:rPr>
              <w:t>Jā.</w:t>
            </w:r>
          </w:p>
          <w:p w14:paraId="4AB6446A" w14:textId="06BC66F3" w:rsidR="004F3D19" w:rsidRPr="004F3D19" w:rsidRDefault="004F3D19" w:rsidP="004F3D19">
            <w:pPr>
              <w:jc w:val="both"/>
              <w:rPr>
                <w:rFonts w:ascii="Times New Roman" w:eastAsia="Times New Roman" w:hAnsi="Times New Roman" w:cs="Times New Roman"/>
                <w:sz w:val="24"/>
                <w:szCs w:val="24"/>
                <w:lang w:eastAsia="en-US"/>
                <w14:ligatures w14:val="standardContextual"/>
              </w:rPr>
            </w:pPr>
            <w:r w:rsidRPr="004F3D19">
              <w:rPr>
                <w:rFonts w:ascii="Times New Roman" w:eastAsia="Times New Roman" w:hAnsi="Times New Roman" w:cs="Times New Roman"/>
                <w:sz w:val="24"/>
                <w:szCs w:val="24"/>
                <w:lang w:eastAsia="en-US"/>
                <w14:ligatures w14:val="standardContextual"/>
              </w:rPr>
              <w:t xml:space="preserve">Šeit jāieraksta studentu skaits, ja </w:t>
            </w:r>
          </w:p>
          <w:p w14:paraId="4D6B6F5F" w14:textId="3D67DD0E" w:rsidR="004F3D19" w:rsidRPr="004F3D19" w:rsidRDefault="004F3D19" w:rsidP="004F3D19">
            <w:pPr>
              <w:jc w:val="both"/>
              <w:rPr>
                <w:rFonts w:ascii="Times New Roman" w:eastAsia="Times New Roman" w:hAnsi="Times New Roman" w:cs="Times New Roman"/>
                <w:sz w:val="24"/>
                <w:szCs w:val="24"/>
                <w:lang w:eastAsia="en-US"/>
                <w14:ligatures w14:val="standardContextual"/>
              </w:rPr>
            </w:pPr>
            <w:r>
              <w:rPr>
                <w:rFonts w:ascii="Times New Roman" w:eastAsia="Times New Roman" w:hAnsi="Times New Roman" w:cs="Times New Roman"/>
                <w:sz w:val="24"/>
                <w:szCs w:val="24"/>
                <w:lang w:eastAsia="en-US"/>
                <w14:ligatures w14:val="standardContextual"/>
              </w:rPr>
              <w:t>1)</w:t>
            </w:r>
            <w:r w:rsidRPr="004F3D19">
              <w:rPr>
                <w:rFonts w:ascii="Times New Roman" w:eastAsia="Times New Roman" w:hAnsi="Times New Roman" w:cs="Times New Roman"/>
                <w:sz w:val="24"/>
                <w:szCs w:val="24"/>
                <w:lang w:eastAsia="en-US"/>
                <w14:ligatures w14:val="standardContextual"/>
              </w:rPr>
              <w:t>ir kopīga doktorantūras skola ar citu augstskolu;</w:t>
            </w:r>
          </w:p>
          <w:p w14:paraId="2D9C79B0" w14:textId="492298E8" w:rsidR="004F3D19" w:rsidRPr="004F3D19" w:rsidRDefault="004F3D19" w:rsidP="004F3D19">
            <w:pPr>
              <w:jc w:val="both"/>
              <w:rPr>
                <w:rFonts w:ascii="Times New Roman" w:eastAsia="Times New Roman" w:hAnsi="Times New Roman" w:cs="Times New Roman"/>
                <w:sz w:val="24"/>
                <w:szCs w:val="24"/>
                <w:lang w:eastAsia="en-US"/>
                <w14:ligatures w14:val="standardContextual"/>
              </w:rPr>
            </w:pPr>
            <w:r>
              <w:rPr>
                <w:rFonts w:ascii="Times New Roman" w:eastAsia="Times New Roman" w:hAnsi="Times New Roman" w:cs="Times New Roman"/>
                <w:sz w:val="24"/>
                <w:szCs w:val="24"/>
                <w:lang w:eastAsia="en-US"/>
                <w14:ligatures w14:val="standardContextual"/>
              </w:rPr>
              <w:t>2)</w:t>
            </w:r>
            <w:r w:rsidRPr="004F3D19">
              <w:rPr>
                <w:rFonts w:ascii="Times New Roman" w:eastAsia="Times New Roman" w:hAnsi="Times New Roman" w:cs="Times New Roman"/>
                <w:sz w:val="24"/>
                <w:szCs w:val="24"/>
                <w:lang w:eastAsia="en-US"/>
                <w14:ligatures w14:val="standardContextual"/>
              </w:rPr>
              <w:t xml:space="preserve">ja partnera augstskolā vai partnera ZI, kas nav augstskola, ir studenti, kuriem ir bijusi kopēja uzraudzība, piemēram, disertācija ir aizstāvēta augstskolā, bet tā ir izstrādāta ZI, kas nav augstskola, uzraudzībā (ZI pētnieka vadībā) vai </w:t>
            </w:r>
          </w:p>
          <w:p w14:paraId="59A02240" w14:textId="68DD4FD5" w:rsidR="004F3D19" w:rsidRPr="004F3D19" w:rsidRDefault="004F3D19" w:rsidP="004F3D19">
            <w:pPr>
              <w:jc w:val="both"/>
              <w:rPr>
                <w:rFonts w:ascii="Times New Roman" w:hAnsi="Times New Roman" w:cs="Times New Roman"/>
                <w:color w:val="111111"/>
                <w:sz w:val="24"/>
                <w:szCs w:val="24"/>
              </w:rPr>
            </w:pPr>
            <w:r>
              <w:rPr>
                <w:rFonts w:ascii="Times New Roman" w:eastAsia="Times New Roman" w:hAnsi="Times New Roman" w:cs="Times New Roman"/>
                <w:sz w:val="24"/>
                <w:szCs w:val="24"/>
                <w:lang w:eastAsia="en-US"/>
                <w14:ligatures w14:val="standardContextual"/>
              </w:rPr>
              <w:t>3)</w:t>
            </w:r>
            <w:r w:rsidRPr="004F3D19">
              <w:rPr>
                <w:rFonts w:ascii="Times New Roman" w:eastAsia="Times New Roman" w:hAnsi="Times New Roman" w:cs="Times New Roman"/>
                <w:sz w:val="24"/>
                <w:szCs w:val="24"/>
                <w:lang w:eastAsia="en-US"/>
                <w14:ligatures w14:val="standardContextual"/>
              </w:rPr>
              <w:t>citos gadījumos, kur ir bijusi kopēja uzraudzība disertācijas izstrādē un aizstāvēšanā.</w:t>
            </w:r>
          </w:p>
        </w:tc>
      </w:tr>
      <w:tr w:rsidR="005754BC" w:rsidRPr="009B08F4" w14:paraId="1BAC5C71" w14:textId="77777777" w:rsidTr="001550C3">
        <w:tc>
          <w:tcPr>
            <w:tcW w:w="1349" w:type="dxa"/>
          </w:tcPr>
          <w:p w14:paraId="6D0CFC81" w14:textId="5B02ABE1" w:rsidR="005754BC" w:rsidRPr="00EE4C95" w:rsidRDefault="006E3673" w:rsidP="004F3D19">
            <w:pPr>
              <w:jc w:val="both"/>
              <w:rPr>
                <w:rFonts w:ascii="Times New Roman" w:hAnsi="Times New Roman" w:cs="Times New Roman"/>
                <w:sz w:val="24"/>
                <w:szCs w:val="24"/>
                <w:highlight w:val="yellow"/>
              </w:rPr>
            </w:pPr>
            <w:r w:rsidRPr="006E3673">
              <w:rPr>
                <w:rFonts w:ascii="Times New Roman" w:hAnsi="Times New Roman" w:cs="Times New Roman"/>
                <w:sz w:val="24"/>
                <w:szCs w:val="24"/>
              </w:rPr>
              <w:t>3</w:t>
            </w:r>
            <w:r w:rsidR="0095712C">
              <w:rPr>
                <w:rFonts w:ascii="Times New Roman" w:hAnsi="Times New Roman" w:cs="Times New Roman"/>
                <w:sz w:val="24"/>
                <w:szCs w:val="24"/>
              </w:rPr>
              <w:t>9</w:t>
            </w:r>
          </w:p>
        </w:tc>
        <w:tc>
          <w:tcPr>
            <w:tcW w:w="3364" w:type="dxa"/>
          </w:tcPr>
          <w:p w14:paraId="263FDB00" w14:textId="126B3A32" w:rsidR="005754BC" w:rsidRPr="006F760F" w:rsidRDefault="005754BC" w:rsidP="004F3D19">
            <w:pPr>
              <w:jc w:val="both"/>
              <w:rPr>
                <w:rFonts w:ascii="Times New Roman" w:eastAsia="Times New Roman" w:hAnsi="Times New Roman" w:cs="Times New Roman"/>
                <w:sz w:val="24"/>
                <w:szCs w:val="24"/>
              </w:rPr>
            </w:pPr>
            <w:r w:rsidRPr="006F760F">
              <w:rPr>
                <w:rFonts w:ascii="Times New Roman" w:eastAsia="Times New Roman" w:hAnsi="Times New Roman" w:cs="Times New Roman"/>
                <w:sz w:val="24"/>
                <w:szCs w:val="24"/>
              </w:rPr>
              <w:t>4.1. tabula</w:t>
            </w:r>
          </w:p>
        </w:tc>
        <w:tc>
          <w:tcPr>
            <w:tcW w:w="4297" w:type="dxa"/>
          </w:tcPr>
          <w:p w14:paraId="7AC14578" w14:textId="3A405C0B" w:rsidR="005754BC" w:rsidRPr="006F760F" w:rsidRDefault="005754BC" w:rsidP="006F760F">
            <w:pPr>
              <w:pStyle w:val="NormalWeb"/>
              <w:rPr>
                <w:color w:val="000000"/>
              </w:rPr>
            </w:pPr>
            <w:r w:rsidRPr="006F760F">
              <w:t>Doctoral graduates exceeding the normative time to degree (%)- procenti no kura rādītāja?</w:t>
            </w:r>
          </w:p>
        </w:tc>
        <w:tc>
          <w:tcPr>
            <w:tcW w:w="4877" w:type="dxa"/>
          </w:tcPr>
          <w:p w14:paraId="63930ED1" w14:textId="2847F4DB" w:rsidR="005754BC" w:rsidRPr="006F760F" w:rsidRDefault="00595A0F" w:rsidP="004F3D19">
            <w:pPr>
              <w:jc w:val="both"/>
              <w:rPr>
                <w:rFonts w:ascii="Times New Roman" w:eastAsia="Times New Roman" w:hAnsi="Times New Roman" w:cs="Times New Roman"/>
                <w:sz w:val="24"/>
                <w:szCs w:val="24"/>
                <w:lang w:eastAsia="en-US"/>
                <w14:ligatures w14:val="standardContextual"/>
              </w:rPr>
            </w:pPr>
            <w:r w:rsidRPr="006F760F">
              <w:rPr>
                <w:rFonts w:ascii="Times New Roman" w:eastAsia="Times New Roman" w:hAnsi="Times New Roman" w:cs="Times New Roman"/>
                <w:sz w:val="24"/>
                <w:szCs w:val="24"/>
                <w:lang w:eastAsia="en-US"/>
                <w14:ligatures w14:val="standardContextual"/>
              </w:rPr>
              <w:t>Jānorāda procents no kopēj</w:t>
            </w:r>
            <w:r w:rsidR="006F760F" w:rsidRPr="006F760F">
              <w:rPr>
                <w:rFonts w:ascii="Times New Roman" w:eastAsia="Times New Roman" w:hAnsi="Times New Roman" w:cs="Times New Roman"/>
                <w:sz w:val="24"/>
                <w:szCs w:val="24"/>
                <w:lang w:eastAsia="en-US"/>
                <w14:ligatures w14:val="standardContextual"/>
              </w:rPr>
              <w:t>o doktorantūras absolventu skaita.</w:t>
            </w:r>
          </w:p>
        </w:tc>
      </w:tr>
      <w:tr w:rsidR="00686AD7" w:rsidRPr="009B08F4" w14:paraId="19594E27" w14:textId="77777777" w:rsidTr="001550C3">
        <w:tc>
          <w:tcPr>
            <w:tcW w:w="1349" w:type="dxa"/>
          </w:tcPr>
          <w:p w14:paraId="75F0F006" w14:textId="7EB595C9" w:rsidR="00686AD7" w:rsidRDefault="002D2330" w:rsidP="00686AD7">
            <w:pPr>
              <w:jc w:val="both"/>
              <w:rPr>
                <w:rFonts w:ascii="Times New Roman" w:hAnsi="Times New Roman" w:cs="Times New Roman"/>
                <w:sz w:val="24"/>
                <w:szCs w:val="24"/>
              </w:rPr>
            </w:pPr>
            <w:r>
              <w:rPr>
                <w:rFonts w:ascii="Times New Roman" w:hAnsi="Times New Roman" w:cs="Times New Roman"/>
                <w:sz w:val="24"/>
                <w:szCs w:val="24"/>
              </w:rPr>
              <w:t>40</w:t>
            </w:r>
          </w:p>
        </w:tc>
        <w:tc>
          <w:tcPr>
            <w:tcW w:w="3364" w:type="dxa"/>
          </w:tcPr>
          <w:p w14:paraId="100DD135" w14:textId="77777777" w:rsidR="00686AD7" w:rsidRPr="00EC5F5A" w:rsidRDefault="00686AD7" w:rsidP="00686AD7">
            <w:pPr>
              <w:jc w:val="both"/>
              <w:rPr>
                <w:rFonts w:ascii="Times New Roman" w:hAnsi="Times New Roman" w:cs="Times New Roman"/>
                <w:sz w:val="24"/>
                <w:szCs w:val="24"/>
                <w:lang w:val="en-GB"/>
              </w:rPr>
            </w:pPr>
            <w:r w:rsidRPr="00EC5F5A">
              <w:rPr>
                <w:rFonts w:ascii="Times New Roman" w:eastAsia="Times New Roman" w:hAnsi="Times New Roman" w:cs="Times New Roman"/>
                <w:sz w:val="24"/>
                <w:szCs w:val="24"/>
                <w:lang w:val="en-GB" w:eastAsia="en-US"/>
                <w14:ligatures w14:val="standardContextual"/>
              </w:rPr>
              <w:t>4</w:t>
            </w:r>
            <w:r w:rsidRPr="00EC5F5A">
              <w:rPr>
                <w:rFonts w:ascii="Times New Roman" w:hAnsi="Times New Roman" w:cs="Times New Roman"/>
                <w:sz w:val="24"/>
                <w:szCs w:val="24"/>
                <w:lang w:val="en-GB" w:eastAsia="en-US"/>
                <w14:ligatures w14:val="standardContextual"/>
              </w:rPr>
              <w:t>.2.</w:t>
            </w:r>
            <w:r>
              <w:rPr>
                <w:rFonts w:ascii="Times New Roman" w:hAnsi="Times New Roman" w:cs="Times New Roman"/>
                <w:sz w:val="24"/>
                <w:szCs w:val="24"/>
                <w:lang w:val="en-GB" w:eastAsia="en-US"/>
                <w14:ligatures w14:val="standardContextual"/>
              </w:rPr>
              <w:t xml:space="preserve"> punkts </w:t>
            </w:r>
          </w:p>
          <w:p w14:paraId="7D1F88BC" w14:textId="77777777" w:rsidR="00686AD7" w:rsidRPr="00EC5F5A" w:rsidRDefault="00686AD7" w:rsidP="00686AD7">
            <w:pPr>
              <w:jc w:val="both"/>
              <w:rPr>
                <w:rFonts w:ascii="Times New Roman" w:hAnsi="Times New Roman" w:cs="Times New Roman"/>
                <w:sz w:val="24"/>
                <w:szCs w:val="24"/>
                <w:lang w:val="en-GB"/>
              </w:rPr>
            </w:pPr>
          </w:p>
          <w:p w14:paraId="3735175B" w14:textId="77777777" w:rsidR="00686AD7" w:rsidRPr="00EC5F5A" w:rsidRDefault="00686AD7" w:rsidP="00686AD7">
            <w:pPr>
              <w:jc w:val="both"/>
              <w:rPr>
                <w:rFonts w:ascii="Times New Roman" w:eastAsia="Times New Roman" w:hAnsi="Times New Roman" w:cs="Times New Roman"/>
                <w:sz w:val="24"/>
                <w:szCs w:val="24"/>
                <w:lang w:val="en-GB" w:eastAsia="en-US"/>
                <w14:ligatures w14:val="standardContextual"/>
              </w:rPr>
            </w:pPr>
          </w:p>
        </w:tc>
        <w:tc>
          <w:tcPr>
            <w:tcW w:w="4297" w:type="dxa"/>
          </w:tcPr>
          <w:p w14:paraId="3DCD9420" w14:textId="77777777" w:rsidR="00686AD7" w:rsidRDefault="00686AD7" w:rsidP="00686AD7">
            <w:pPr>
              <w:jc w:val="both"/>
              <w:rPr>
                <w:rFonts w:ascii="Times New Roman" w:eastAsia="Times New Roman" w:hAnsi="Times New Roman" w:cs="Times New Roman"/>
                <w:sz w:val="24"/>
                <w:szCs w:val="24"/>
              </w:rPr>
            </w:pPr>
            <w:r w:rsidRPr="009B08F4">
              <w:rPr>
                <w:rFonts w:ascii="Times New Roman" w:eastAsia="Times New Roman" w:hAnsi="Times New Roman" w:cs="Times New Roman"/>
                <w:sz w:val="24"/>
                <w:szCs w:val="24"/>
              </w:rPr>
              <w:t xml:space="preserve">List of the Entity’s academic research personnel’s doctoral dissertations in 2019-2024. </w:t>
            </w:r>
          </w:p>
          <w:p w14:paraId="12B864F9" w14:textId="77777777" w:rsidR="00686AD7" w:rsidRDefault="00686AD7" w:rsidP="00686AD7">
            <w:pPr>
              <w:jc w:val="both"/>
              <w:rPr>
                <w:rFonts w:ascii="Times New Roman" w:eastAsia="Times New Roman" w:hAnsi="Times New Roman" w:cs="Times New Roman"/>
                <w:sz w:val="24"/>
                <w:szCs w:val="24"/>
              </w:rPr>
            </w:pPr>
          </w:p>
          <w:p w14:paraId="470653A9" w14:textId="77777777" w:rsidR="00686AD7" w:rsidRPr="009B08F4" w:rsidRDefault="00686AD7" w:rsidP="00686AD7">
            <w:pPr>
              <w:jc w:val="both"/>
              <w:rPr>
                <w:rFonts w:ascii="Times New Roman" w:eastAsia="Times New Roman" w:hAnsi="Times New Roman" w:cs="Times New Roman"/>
                <w:sz w:val="24"/>
                <w:szCs w:val="24"/>
              </w:rPr>
            </w:pPr>
            <w:r w:rsidRPr="002E4288">
              <w:rPr>
                <w:rFonts w:ascii="Times New Roman" w:eastAsia="Times New Roman" w:hAnsi="Times New Roman" w:cs="Times New Roman"/>
                <w:sz w:val="24"/>
                <w:szCs w:val="24"/>
              </w:rPr>
              <w:t xml:space="preserve">Kas ir domāts ar </w:t>
            </w:r>
            <w:r w:rsidRPr="002E4288">
              <w:rPr>
                <w:rFonts w:ascii="Times New Roman" w:eastAsia="Times New Roman" w:hAnsi="Times New Roman" w:cs="Times New Roman"/>
                <w:i/>
                <w:iCs/>
                <w:sz w:val="24"/>
                <w:szCs w:val="24"/>
              </w:rPr>
              <w:t>Elected un Non-elected</w:t>
            </w:r>
            <w:r w:rsidRPr="002E4288">
              <w:rPr>
                <w:rFonts w:ascii="Times New Roman" w:eastAsia="Times New Roman" w:hAnsi="Times New Roman" w:cs="Times New Roman"/>
                <w:sz w:val="24"/>
                <w:szCs w:val="24"/>
              </w:rPr>
              <w:t>? Vēlēts kur? Vai doktorantūras laikā? Vai pēc aizstāvēšanas vēlēts. Tikai RTU vai arī citur?</w:t>
            </w:r>
          </w:p>
          <w:p w14:paraId="0ACDDD99" w14:textId="77777777" w:rsidR="00686AD7" w:rsidRDefault="00686AD7" w:rsidP="00686AD7">
            <w:pPr>
              <w:spacing w:before="100" w:beforeAutospacing="1" w:after="100" w:afterAutospacing="1"/>
              <w:rPr>
                <w:rFonts w:ascii="Aptos" w:eastAsia="Times New Roman" w:hAnsi="Aptos"/>
                <w:color w:val="000000"/>
                <w:sz w:val="24"/>
                <w:szCs w:val="24"/>
              </w:rPr>
            </w:pPr>
          </w:p>
        </w:tc>
        <w:tc>
          <w:tcPr>
            <w:tcW w:w="4877" w:type="dxa"/>
          </w:tcPr>
          <w:p w14:paraId="58C464DE" w14:textId="77777777" w:rsidR="00686AD7" w:rsidRPr="000B739E" w:rsidRDefault="00686AD7" w:rsidP="00686AD7">
            <w:pPr>
              <w:jc w:val="both"/>
              <w:rPr>
                <w:rFonts w:ascii="Times New Roman" w:hAnsi="Times New Roman" w:cs="Times New Roman"/>
                <w:color w:val="111111"/>
                <w:sz w:val="24"/>
                <w:szCs w:val="24"/>
              </w:rPr>
            </w:pPr>
            <w:r>
              <w:rPr>
                <w:rFonts w:ascii="Times New Roman" w:hAnsi="Times New Roman" w:cs="Times New Roman"/>
                <w:color w:val="111111"/>
                <w:sz w:val="24"/>
                <w:szCs w:val="24"/>
              </w:rPr>
              <w:t xml:space="preserve">Šeit jāuzskaita izvērtējamās augstskolas </w:t>
            </w:r>
            <w:r w:rsidRPr="000B739E">
              <w:rPr>
                <w:rFonts w:ascii="Times New Roman" w:hAnsi="Times New Roman" w:cs="Times New Roman"/>
                <w:color w:val="111111"/>
                <w:sz w:val="24"/>
                <w:szCs w:val="24"/>
              </w:rPr>
              <w:t xml:space="preserve">akadēmiskā pētniecības personāla doktora disertācijas, kurām pārskata periodā ir bijusi vislielākā ietekme uz </w:t>
            </w:r>
            <w:r>
              <w:rPr>
                <w:rFonts w:ascii="Times New Roman" w:hAnsi="Times New Roman" w:cs="Times New Roman"/>
                <w:color w:val="111111"/>
                <w:sz w:val="24"/>
                <w:szCs w:val="24"/>
              </w:rPr>
              <w:t xml:space="preserve">augstskolas </w:t>
            </w:r>
            <w:r w:rsidRPr="000B739E">
              <w:rPr>
                <w:rFonts w:ascii="Times New Roman" w:hAnsi="Times New Roman" w:cs="Times New Roman"/>
                <w:color w:val="111111"/>
                <w:sz w:val="24"/>
                <w:szCs w:val="24"/>
              </w:rPr>
              <w:t xml:space="preserve">pētniecības struktūru. </w:t>
            </w:r>
          </w:p>
          <w:p w14:paraId="015E76C3" w14:textId="77777777" w:rsidR="00686AD7" w:rsidRPr="000B739E" w:rsidRDefault="00686AD7" w:rsidP="00686AD7">
            <w:pPr>
              <w:jc w:val="both"/>
              <w:rPr>
                <w:rFonts w:ascii="Times New Roman" w:hAnsi="Times New Roman" w:cs="Times New Roman"/>
                <w:color w:val="111111"/>
                <w:sz w:val="24"/>
                <w:szCs w:val="24"/>
              </w:rPr>
            </w:pPr>
          </w:p>
          <w:p w14:paraId="16BADA67" w14:textId="1FFECFB6" w:rsidR="00686AD7" w:rsidRDefault="00686AD7" w:rsidP="00686AD7">
            <w:pPr>
              <w:jc w:val="both"/>
              <w:rPr>
                <w:rFonts w:ascii="Times New Roman" w:hAnsi="Times New Roman" w:cs="Times New Roman"/>
                <w:color w:val="111111"/>
                <w:sz w:val="24"/>
                <w:szCs w:val="24"/>
              </w:rPr>
            </w:pPr>
            <w:r w:rsidRPr="000B739E">
              <w:rPr>
                <w:rFonts w:ascii="Times New Roman" w:hAnsi="Times New Roman" w:cs="Times New Roman"/>
                <w:color w:val="111111"/>
                <w:sz w:val="24"/>
                <w:szCs w:val="24"/>
              </w:rPr>
              <w:t xml:space="preserve">Ja vismaz puse no doktora disertācijas </w:t>
            </w:r>
            <w:r>
              <w:rPr>
                <w:rFonts w:ascii="Times New Roman" w:hAnsi="Times New Roman" w:cs="Times New Roman"/>
                <w:color w:val="111111"/>
                <w:sz w:val="24"/>
                <w:szCs w:val="24"/>
              </w:rPr>
              <w:t xml:space="preserve">ir </w:t>
            </w:r>
            <w:r w:rsidRPr="000B739E">
              <w:rPr>
                <w:rFonts w:ascii="Times New Roman" w:hAnsi="Times New Roman" w:cs="Times New Roman"/>
                <w:color w:val="111111"/>
                <w:sz w:val="24"/>
                <w:szCs w:val="24"/>
              </w:rPr>
              <w:t xml:space="preserve">veikta </w:t>
            </w:r>
            <w:r>
              <w:rPr>
                <w:rFonts w:ascii="Times New Roman" w:hAnsi="Times New Roman" w:cs="Times New Roman"/>
                <w:color w:val="111111"/>
                <w:sz w:val="24"/>
                <w:szCs w:val="24"/>
              </w:rPr>
              <w:t>zinātniskā</w:t>
            </w:r>
            <w:r w:rsidRPr="000B739E">
              <w:rPr>
                <w:rFonts w:ascii="Times New Roman" w:hAnsi="Times New Roman" w:cs="Times New Roman"/>
                <w:color w:val="111111"/>
                <w:sz w:val="24"/>
                <w:szCs w:val="24"/>
              </w:rPr>
              <w:t xml:space="preserve"> institūtā</w:t>
            </w:r>
            <w:r>
              <w:rPr>
                <w:rFonts w:ascii="Times New Roman" w:hAnsi="Times New Roman" w:cs="Times New Roman"/>
                <w:color w:val="111111"/>
                <w:sz w:val="24"/>
                <w:szCs w:val="24"/>
              </w:rPr>
              <w:t>, kas nav augstskola,</w:t>
            </w:r>
            <w:r w:rsidRPr="000B739E">
              <w:rPr>
                <w:rFonts w:ascii="Times New Roman" w:hAnsi="Times New Roman" w:cs="Times New Roman"/>
                <w:color w:val="111111"/>
                <w:sz w:val="24"/>
                <w:szCs w:val="24"/>
              </w:rPr>
              <w:t xml:space="preserve"> doktora disertāciju var uzskaitīt arī kā </w:t>
            </w:r>
            <w:r>
              <w:rPr>
                <w:rFonts w:ascii="Times New Roman" w:hAnsi="Times New Roman" w:cs="Times New Roman"/>
                <w:color w:val="111111"/>
                <w:sz w:val="24"/>
                <w:szCs w:val="24"/>
              </w:rPr>
              <w:t xml:space="preserve">šīs ZI </w:t>
            </w:r>
            <w:r w:rsidRPr="000B739E">
              <w:rPr>
                <w:rFonts w:ascii="Times New Roman" w:hAnsi="Times New Roman" w:cs="Times New Roman"/>
                <w:color w:val="111111"/>
                <w:sz w:val="24"/>
                <w:szCs w:val="24"/>
              </w:rPr>
              <w:t xml:space="preserve">rezultātu. Šajā gadījumā </w:t>
            </w:r>
            <w:r>
              <w:rPr>
                <w:rFonts w:ascii="Times New Roman" w:hAnsi="Times New Roman" w:cs="Times New Roman"/>
                <w:color w:val="111111"/>
                <w:sz w:val="24"/>
                <w:szCs w:val="24"/>
              </w:rPr>
              <w:t xml:space="preserve">jānorāda </w:t>
            </w:r>
            <w:r w:rsidRPr="000B739E">
              <w:rPr>
                <w:rFonts w:ascii="Times New Roman" w:hAnsi="Times New Roman" w:cs="Times New Roman"/>
                <w:color w:val="111111"/>
                <w:sz w:val="24"/>
                <w:szCs w:val="24"/>
              </w:rPr>
              <w:t xml:space="preserve">arī </w:t>
            </w:r>
            <w:r>
              <w:rPr>
                <w:rFonts w:ascii="Times New Roman" w:hAnsi="Times New Roman" w:cs="Times New Roman"/>
                <w:color w:val="111111"/>
                <w:sz w:val="24"/>
                <w:szCs w:val="24"/>
              </w:rPr>
              <w:t xml:space="preserve">augstskola </w:t>
            </w:r>
            <w:r w:rsidRPr="000B739E">
              <w:rPr>
                <w:rFonts w:ascii="Times New Roman" w:hAnsi="Times New Roman" w:cs="Times New Roman"/>
                <w:color w:val="111111"/>
                <w:sz w:val="24"/>
                <w:szCs w:val="24"/>
              </w:rPr>
              <w:t>(pabeigšanas gad</w:t>
            </w:r>
            <w:r>
              <w:rPr>
                <w:rFonts w:ascii="Times New Roman" w:hAnsi="Times New Roman" w:cs="Times New Roman"/>
                <w:color w:val="111111"/>
                <w:sz w:val="24"/>
                <w:szCs w:val="24"/>
              </w:rPr>
              <w:t>s</w:t>
            </w:r>
            <w:r w:rsidRPr="000B739E">
              <w:rPr>
                <w:rFonts w:ascii="Times New Roman" w:hAnsi="Times New Roman" w:cs="Times New Roman"/>
                <w:color w:val="111111"/>
                <w:sz w:val="24"/>
                <w:szCs w:val="24"/>
              </w:rPr>
              <w:t>), kurā ir aizstāvēta doktora disertācija</w:t>
            </w:r>
            <w:r>
              <w:rPr>
                <w:rFonts w:ascii="Times New Roman" w:hAnsi="Times New Roman" w:cs="Times New Roman"/>
                <w:color w:val="111111"/>
                <w:sz w:val="24"/>
                <w:szCs w:val="24"/>
              </w:rPr>
              <w:t>.</w:t>
            </w:r>
          </w:p>
        </w:tc>
      </w:tr>
      <w:tr w:rsidR="00686AD7" w:rsidRPr="009B08F4" w14:paraId="6A9EAF2E" w14:textId="77777777" w:rsidTr="001550C3">
        <w:tc>
          <w:tcPr>
            <w:tcW w:w="1349" w:type="dxa"/>
          </w:tcPr>
          <w:p w14:paraId="46E5F5FB" w14:textId="77777777" w:rsidR="00686AD7" w:rsidRPr="009B08F4" w:rsidRDefault="00686AD7" w:rsidP="00686AD7">
            <w:pPr>
              <w:jc w:val="both"/>
              <w:rPr>
                <w:rFonts w:ascii="Times New Roman" w:hAnsi="Times New Roman" w:cs="Times New Roman"/>
                <w:sz w:val="24"/>
                <w:szCs w:val="24"/>
              </w:rPr>
            </w:pPr>
          </w:p>
        </w:tc>
        <w:tc>
          <w:tcPr>
            <w:tcW w:w="12538" w:type="dxa"/>
            <w:gridSpan w:val="3"/>
          </w:tcPr>
          <w:p w14:paraId="233BF735" w14:textId="17E58B02" w:rsidR="00686AD7" w:rsidRDefault="00686AD7" w:rsidP="00686AD7">
            <w:pPr>
              <w:jc w:val="both"/>
              <w:rPr>
                <w:rFonts w:ascii="Times New Roman" w:eastAsia="Times New Roman" w:hAnsi="Times New Roman" w:cs="Times New Roman"/>
                <w:b/>
                <w:bCs/>
                <w:sz w:val="28"/>
                <w:szCs w:val="28"/>
                <w:lang w:eastAsia="en-US"/>
                <w14:ligatures w14:val="standardContextual"/>
              </w:rPr>
            </w:pPr>
            <w:r w:rsidRPr="001910DC">
              <w:rPr>
                <w:rFonts w:ascii="Times New Roman" w:eastAsia="Times New Roman" w:hAnsi="Times New Roman" w:cs="Times New Roman"/>
                <w:b/>
                <w:bCs/>
                <w:sz w:val="28"/>
                <w:szCs w:val="28"/>
                <w:lang w:eastAsia="en-US"/>
                <w14:ligatures w14:val="standardContextual"/>
              </w:rPr>
              <w:t xml:space="preserve">5. </w:t>
            </w:r>
            <w:r>
              <w:rPr>
                <w:rFonts w:ascii="Times New Roman" w:eastAsia="Times New Roman" w:hAnsi="Times New Roman" w:cs="Times New Roman"/>
                <w:b/>
                <w:bCs/>
                <w:sz w:val="28"/>
                <w:szCs w:val="28"/>
                <w:lang w:eastAsia="en-US"/>
                <w14:ligatures w14:val="standardContextual"/>
              </w:rPr>
              <w:t>Sadarbība valsts un starptautiskā mērogā</w:t>
            </w:r>
          </w:p>
          <w:p w14:paraId="4331DAAB" w14:textId="7EAF5B4E" w:rsidR="00686AD7" w:rsidRDefault="00686AD7" w:rsidP="00686AD7">
            <w:pPr>
              <w:jc w:val="both"/>
              <w:rPr>
                <w:rFonts w:ascii="Times New Roman" w:eastAsia="Times New Roman" w:hAnsi="Times New Roman" w:cs="Times New Roman"/>
                <w:sz w:val="24"/>
                <w:szCs w:val="24"/>
                <w:lang w:eastAsia="en-US"/>
                <w14:ligatures w14:val="standardContextual"/>
              </w:rPr>
            </w:pPr>
          </w:p>
        </w:tc>
      </w:tr>
      <w:tr w:rsidR="00686AD7" w:rsidRPr="009B08F4" w14:paraId="58D2DE76" w14:textId="77777777" w:rsidTr="001550C3">
        <w:tc>
          <w:tcPr>
            <w:tcW w:w="1349" w:type="dxa"/>
          </w:tcPr>
          <w:p w14:paraId="114849C8" w14:textId="03572442" w:rsidR="00686AD7" w:rsidRPr="009B08F4" w:rsidRDefault="002D2330" w:rsidP="00686AD7">
            <w:pPr>
              <w:jc w:val="both"/>
              <w:rPr>
                <w:rFonts w:ascii="Times New Roman" w:hAnsi="Times New Roman" w:cs="Times New Roman"/>
                <w:sz w:val="24"/>
                <w:szCs w:val="24"/>
              </w:rPr>
            </w:pPr>
            <w:r>
              <w:rPr>
                <w:rFonts w:ascii="Times New Roman" w:hAnsi="Times New Roman" w:cs="Times New Roman"/>
                <w:sz w:val="24"/>
                <w:szCs w:val="24"/>
              </w:rPr>
              <w:lastRenderedPageBreak/>
              <w:t>41</w:t>
            </w:r>
          </w:p>
        </w:tc>
        <w:tc>
          <w:tcPr>
            <w:tcW w:w="3364" w:type="dxa"/>
          </w:tcPr>
          <w:p w14:paraId="2F19EF13" w14:textId="77777777" w:rsidR="00686AD7" w:rsidRPr="0061664F" w:rsidRDefault="00686AD7" w:rsidP="00686AD7">
            <w:pPr>
              <w:rPr>
                <w:rFonts w:ascii="Times New Roman" w:hAnsi="Times New Roman" w:cs="Times New Roman"/>
                <w:bCs/>
                <w:sz w:val="24"/>
                <w:szCs w:val="24"/>
                <w:lang w:val="en-GB"/>
              </w:rPr>
            </w:pPr>
            <w:bookmarkStart w:id="1" w:name="_Toc304276652"/>
            <w:bookmarkStart w:id="2" w:name="_Toc529544721"/>
            <w:r w:rsidRPr="0061664F">
              <w:rPr>
                <w:rFonts w:ascii="Times New Roman" w:hAnsi="Times New Roman" w:cs="Times New Roman"/>
                <w:bCs/>
                <w:sz w:val="24"/>
                <w:szCs w:val="24"/>
                <w:lang w:val="en-GB"/>
              </w:rPr>
              <w:t xml:space="preserve">5.1. </w:t>
            </w:r>
            <w:bookmarkEnd w:id="1"/>
            <w:r w:rsidRPr="0061664F">
              <w:rPr>
                <w:rFonts w:ascii="Times New Roman" w:hAnsi="Times New Roman" w:cs="Times New Roman"/>
                <w:bCs/>
                <w:sz w:val="24"/>
                <w:szCs w:val="24"/>
                <w:lang w:val="en-GB"/>
              </w:rPr>
              <w:t>Collaboration</w:t>
            </w:r>
            <w:bookmarkEnd w:id="2"/>
          </w:p>
          <w:p w14:paraId="1D433BED" w14:textId="77777777" w:rsidR="00686AD7" w:rsidRPr="0061664F" w:rsidRDefault="00686AD7" w:rsidP="00686AD7">
            <w:pPr>
              <w:jc w:val="both"/>
              <w:rPr>
                <w:rFonts w:ascii="Times New Roman" w:eastAsia="Times New Roman" w:hAnsi="Times New Roman" w:cs="Times New Roman"/>
                <w:sz w:val="24"/>
                <w:szCs w:val="24"/>
                <w:lang w:eastAsia="en-US"/>
                <w14:ligatures w14:val="standardContextual"/>
              </w:rPr>
            </w:pPr>
          </w:p>
        </w:tc>
        <w:tc>
          <w:tcPr>
            <w:tcW w:w="4297" w:type="dxa"/>
          </w:tcPr>
          <w:p w14:paraId="375EA467" w14:textId="04D5F4C9" w:rsidR="00686AD7" w:rsidRPr="00CD0233" w:rsidRDefault="00686AD7" w:rsidP="00686AD7">
            <w:pPr>
              <w:jc w:val="both"/>
              <w:rPr>
                <w:rFonts w:ascii="Times New Roman" w:hAnsi="Times New Roman" w:cs="Times New Roman"/>
                <w:sz w:val="24"/>
                <w:szCs w:val="24"/>
              </w:rPr>
            </w:pPr>
            <w:r w:rsidRPr="009B08F4">
              <w:rPr>
                <w:rFonts w:ascii="Times New Roman" w:hAnsi="Times New Roman" w:cs="Times New Roman"/>
                <w:sz w:val="24"/>
                <w:szCs w:val="24"/>
              </w:rPr>
              <w:t>5.1. punkta tabulas pēdējā kolonnā "Monetary value (RI share)  EUR" ne vienmēr varēsim norādīt precīzu finansējumu, piemēram, kopīgiem projektiem un konferencēm tas ir iespējams, bet sadarbībai kopīgu publikāc</w:t>
            </w:r>
            <w:r>
              <w:rPr>
                <w:rFonts w:ascii="Times New Roman" w:hAnsi="Times New Roman" w:cs="Times New Roman"/>
                <w:sz w:val="24"/>
                <w:szCs w:val="24"/>
              </w:rPr>
              <w:t>ij</w:t>
            </w:r>
            <w:r w:rsidRPr="009B08F4">
              <w:rPr>
                <w:rFonts w:ascii="Times New Roman" w:hAnsi="Times New Roman" w:cs="Times New Roman"/>
                <w:sz w:val="24"/>
                <w:szCs w:val="24"/>
              </w:rPr>
              <w:t>u sagatavošanā ārpus projektiem un mobilitātēm šādu finansējumu ir sarežģīti aprēķināt. Vai ir iespējams, ka atsevišķos gadījumos šo kolonnu atstājam tukšu?</w:t>
            </w:r>
          </w:p>
        </w:tc>
        <w:tc>
          <w:tcPr>
            <w:tcW w:w="4877" w:type="dxa"/>
          </w:tcPr>
          <w:p w14:paraId="105CD0E5" w14:textId="47BBA281" w:rsidR="00686AD7" w:rsidRDefault="00686AD7" w:rsidP="00686AD7">
            <w:pPr>
              <w:jc w:val="both"/>
              <w:rPr>
                <w:rFonts w:ascii="Times New Roman" w:hAnsi="Times New Roman" w:cs="Times New Roman"/>
                <w:sz w:val="24"/>
                <w:szCs w:val="24"/>
              </w:rPr>
            </w:pPr>
            <w:r>
              <w:rPr>
                <w:rFonts w:ascii="Times New Roman" w:eastAsia="Times New Roman" w:hAnsi="Times New Roman" w:cs="Times New Roman"/>
                <w:sz w:val="24"/>
                <w:szCs w:val="24"/>
                <w:lang w:eastAsia="en-US"/>
                <w14:ligatures w14:val="standardContextual"/>
              </w:rPr>
              <w:t xml:space="preserve">Ja nav iespējams pat aptuveni novērtēt </w:t>
            </w:r>
            <w:r w:rsidRPr="009B08F4">
              <w:rPr>
                <w:rFonts w:ascii="Times New Roman" w:hAnsi="Times New Roman" w:cs="Times New Roman"/>
                <w:sz w:val="24"/>
                <w:szCs w:val="24"/>
              </w:rPr>
              <w:t>"Monetary value (RI share)  EUR"</w:t>
            </w:r>
            <w:r>
              <w:rPr>
                <w:rFonts w:ascii="Times New Roman" w:hAnsi="Times New Roman" w:cs="Times New Roman"/>
                <w:sz w:val="24"/>
                <w:szCs w:val="24"/>
              </w:rPr>
              <w:t>, tad šo kolonnu var atstāt tukšu.</w:t>
            </w:r>
          </w:p>
          <w:p w14:paraId="53C68CCC" w14:textId="77777777" w:rsidR="00686AD7" w:rsidRDefault="00686AD7" w:rsidP="00686AD7">
            <w:pPr>
              <w:jc w:val="both"/>
              <w:rPr>
                <w:rFonts w:ascii="Times New Roman" w:hAnsi="Times New Roman" w:cs="Times New Roman"/>
                <w:sz w:val="24"/>
                <w:szCs w:val="24"/>
              </w:rPr>
            </w:pPr>
          </w:p>
          <w:p w14:paraId="03146360" w14:textId="77777777" w:rsidR="00686AD7" w:rsidRDefault="00686AD7" w:rsidP="00686AD7">
            <w:pPr>
              <w:jc w:val="both"/>
              <w:rPr>
                <w:rFonts w:ascii="Times New Roman" w:hAnsi="Times New Roman" w:cs="Times New Roman"/>
                <w:sz w:val="24"/>
                <w:szCs w:val="24"/>
              </w:rPr>
            </w:pPr>
          </w:p>
          <w:p w14:paraId="44D5CAD3" w14:textId="743F6B8F" w:rsidR="00686AD7" w:rsidRDefault="00686AD7" w:rsidP="00686AD7">
            <w:pPr>
              <w:jc w:val="both"/>
              <w:rPr>
                <w:rFonts w:ascii="Times New Roman" w:eastAsia="Times New Roman" w:hAnsi="Times New Roman" w:cs="Times New Roman"/>
                <w:sz w:val="24"/>
                <w:szCs w:val="24"/>
                <w:lang w:eastAsia="en-US"/>
                <w14:ligatures w14:val="standardContextual"/>
              </w:rPr>
            </w:pPr>
            <w:r>
              <w:rPr>
                <w:rFonts w:ascii="Times New Roman" w:hAnsi="Times New Roman" w:cs="Times New Roman"/>
                <w:sz w:val="24"/>
                <w:szCs w:val="24"/>
              </w:rPr>
              <w:t xml:space="preserve"> </w:t>
            </w:r>
          </w:p>
        </w:tc>
      </w:tr>
      <w:tr w:rsidR="00686AD7" w:rsidRPr="009B08F4" w14:paraId="199EF385" w14:textId="77777777" w:rsidTr="001550C3">
        <w:tc>
          <w:tcPr>
            <w:tcW w:w="1349" w:type="dxa"/>
          </w:tcPr>
          <w:p w14:paraId="0B92356C" w14:textId="3FE49876" w:rsidR="00686AD7" w:rsidRPr="009B08F4" w:rsidRDefault="002D2330" w:rsidP="00686AD7">
            <w:pPr>
              <w:jc w:val="both"/>
              <w:rPr>
                <w:rFonts w:ascii="Times New Roman" w:hAnsi="Times New Roman" w:cs="Times New Roman"/>
                <w:sz w:val="24"/>
                <w:szCs w:val="24"/>
              </w:rPr>
            </w:pPr>
            <w:r>
              <w:rPr>
                <w:rFonts w:ascii="Times New Roman" w:hAnsi="Times New Roman" w:cs="Times New Roman"/>
                <w:sz w:val="24"/>
                <w:szCs w:val="24"/>
              </w:rPr>
              <w:t>42</w:t>
            </w:r>
          </w:p>
        </w:tc>
        <w:tc>
          <w:tcPr>
            <w:tcW w:w="3364" w:type="dxa"/>
          </w:tcPr>
          <w:p w14:paraId="297F1AC5" w14:textId="10193719" w:rsidR="00686AD7" w:rsidRPr="009B08F4" w:rsidRDefault="00686AD7" w:rsidP="00686AD7">
            <w:pPr>
              <w:jc w:val="both"/>
              <w:rPr>
                <w:rFonts w:ascii="Times New Roman" w:hAnsi="Times New Roman" w:cs="Times New Roman"/>
                <w:color w:val="000000"/>
                <w:sz w:val="24"/>
                <w:szCs w:val="24"/>
                <w:lang w:val="en-GB"/>
              </w:rPr>
            </w:pPr>
            <w:r w:rsidRPr="009B08F4">
              <w:rPr>
                <w:rFonts w:ascii="Times New Roman" w:hAnsi="Times New Roman" w:cs="Times New Roman"/>
                <w:color w:val="000000"/>
                <w:sz w:val="24"/>
                <w:szCs w:val="24"/>
                <w:lang w:val="en-GB"/>
              </w:rPr>
              <w:t>5.1</w:t>
            </w:r>
            <w:r w:rsidRPr="007E6E0D">
              <w:rPr>
                <w:rFonts w:ascii="Times New Roman" w:hAnsi="Times New Roman" w:cs="Times New Roman"/>
                <w:color w:val="000000"/>
                <w:sz w:val="24"/>
                <w:szCs w:val="24"/>
                <w:lang w:val="en-GB"/>
              </w:rPr>
              <w:t>. Collaboration</w:t>
            </w:r>
          </w:p>
          <w:p w14:paraId="03181D32" w14:textId="77777777" w:rsidR="00686AD7" w:rsidRPr="009B08F4" w:rsidRDefault="00686AD7" w:rsidP="00686AD7">
            <w:pPr>
              <w:jc w:val="both"/>
              <w:rPr>
                <w:rFonts w:ascii="Times New Roman" w:eastAsia="Times New Roman" w:hAnsi="Times New Roman" w:cs="Times New Roman"/>
                <w:sz w:val="24"/>
                <w:szCs w:val="24"/>
                <w:lang w:eastAsia="en-US"/>
                <w14:ligatures w14:val="standardContextual"/>
              </w:rPr>
            </w:pPr>
          </w:p>
        </w:tc>
        <w:tc>
          <w:tcPr>
            <w:tcW w:w="4297" w:type="dxa"/>
          </w:tcPr>
          <w:p w14:paraId="11B87590" w14:textId="77777777" w:rsidR="00686AD7" w:rsidRPr="007E6E0D" w:rsidRDefault="00686AD7" w:rsidP="00686AD7">
            <w:pPr>
              <w:jc w:val="both"/>
              <w:rPr>
                <w:rFonts w:ascii="Times New Roman" w:hAnsi="Times New Roman" w:cs="Times New Roman"/>
                <w:color w:val="000000"/>
                <w:sz w:val="24"/>
                <w:szCs w:val="24"/>
                <w:shd w:val="clear" w:color="auto" w:fill="FFFFFF"/>
              </w:rPr>
            </w:pPr>
            <w:r w:rsidRPr="007E6E0D">
              <w:rPr>
                <w:rFonts w:ascii="Times New Roman" w:hAnsi="Times New Roman" w:cs="Times New Roman"/>
                <w:color w:val="000000"/>
                <w:sz w:val="24"/>
                <w:szCs w:val="24"/>
              </w:rPr>
              <w:t xml:space="preserve">Kas ir domāts ar </w:t>
            </w:r>
            <w:r w:rsidRPr="007E6E0D">
              <w:rPr>
                <w:rFonts w:ascii="Times New Roman" w:hAnsi="Times New Roman" w:cs="Times New Roman"/>
                <w:color w:val="000000"/>
                <w:sz w:val="24"/>
                <w:szCs w:val="24"/>
                <w:shd w:val="clear" w:color="auto" w:fill="FFFFFF"/>
              </w:rPr>
              <w:t xml:space="preserve">Monetary value (RI share) EUR par sadarbību  ar citām institūcijām. </w:t>
            </w:r>
          </w:p>
          <w:p w14:paraId="6C82DB85" w14:textId="17AAD166" w:rsidR="00686AD7" w:rsidRPr="007E6E0D" w:rsidRDefault="00686AD7" w:rsidP="00686AD7">
            <w:pPr>
              <w:jc w:val="both"/>
              <w:rPr>
                <w:rFonts w:ascii="Times New Roman" w:hAnsi="Times New Roman" w:cs="Times New Roman"/>
                <w:color w:val="000000"/>
                <w:sz w:val="24"/>
                <w:szCs w:val="24"/>
                <w:shd w:val="clear" w:color="auto" w:fill="FFFFFF"/>
              </w:rPr>
            </w:pPr>
            <w:r w:rsidRPr="007E6E0D">
              <w:rPr>
                <w:rFonts w:ascii="Times New Roman" w:hAnsi="Times New Roman" w:cs="Times New Roman"/>
                <w:color w:val="000000"/>
                <w:sz w:val="24"/>
                <w:szCs w:val="24"/>
                <w:shd w:val="clear" w:color="auto" w:fill="FFFFFF"/>
              </w:rPr>
              <w:t xml:space="preserve">Vai tās ir kopīgo projektu summas, ja jā - tad vai tā ir  katras institūcijas finansējuma daļa konkrētos projektos vai kumulatīvi? Ne visu var izmērīt finanšu izteiksmē. </w:t>
            </w:r>
          </w:p>
          <w:p w14:paraId="732C5EB8" w14:textId="77777777" w:rsidR="00686AD7" w:rsidRPr="007E6E0D" w:rsidRDefault="00686AD7" w:rsidP="00686AD7">
            <w:pPr>
              <w:jc w:val="both"/>
              <w:rPr>
                <w:rFonts w:ascii="Times New Roman" w:hAnsi="Times New Roman" w:cs="Times New Roman"/>
                <w:color w:val="000000"/>
                <w:sz w:val="24"/>
                <w:szCs w:val="24"/>
                <w:shd w:val="clear" w:color="auto" w:fill="FFFFFF"/>
              </w:rPr>
            </w:pPr>
            <w:r w:rsidRPr="007E6E0D">
              <w:rPr>
                <w:rFonts w:ascii="Times New Roman" w:hAnsi="Times New Roman" w:cs="Times New Roman"/>
                <w:color w:val="000000"/>
                <w:sz w:val="24"/>
                <w:szCs w:val="24"/>
                <w:shd w:val="clear" w:color="auto" w:fill="FFFFFF"/>
              </w:rPr>
              <w:t>Vai ir kādi noteikti - Type of collaboration ko varam lietot, analizējot sadarbību.</w:t>
            </w:r>
          </w:p>
          <w:p w14:paraId="4F24BA0A" w14:textId="0F3000B0" w:rsidR="00686AD7" w:rsidRPr="007E6E0D" w:rsidRDefault="00686AD7" w:rsidP="00686AD7">
            <w:pPr>
              <w:jc w:val="both"/>
              <w:rPr>
                <w:rFonts w:ascii="Times New Roman" w:eastAsia="Times New Roman" w:hAnsi="Times New Roman" w:cs="Times New Roman"/>
                <w:sz w:val="24"/>
                <w:szCs w:val="24"/>
                <w:lang w:eastAsia="en-US"/>
                <w14:ligatures w14:val="standardContextual"/>
              </w:rPr>
            </w:pPr>
            <w:r w:rsidRPr="007E6E0D">
              <w:rPr>
                <w:rFonts w:ascii="Times New Roman" w:hAnsi="Times New Roman" w:cs="Times New Roman"/>
                <w:color w:val="000000"/>
                <w:sz w:val="24"/>
                <w:szCs w:val="24"/>
                <w:shd w:val="clear" w:color="auto" w:fill="FFFFFF"/>
              </w:rPr>
              <w:t>Piemēram, tas var būt arī publikācijas, kopīgi pasākumi? Kā šeit būs ar Monetary value?</w:t>
            </w:r>
          </w:p>
        </w:tc>
        <w:tc>
          <w:tcPr>
            <w:tcW w:w="4877" w:type="dxa"/>
          </w:tcPr>
          <w:p w14:paraId="3D38B3BB" w14:textId="77777777" w:rsidR="00686AD7" w:rsidRPr="00B1665C" w:rsidRDefault="00686AD7" w:rsidP="00686AD7">
            <w:pPr>
              <w:jc w:val="both"/>
              <w:rPr>
                <w:rFonts w:ascii="Times New Roman" w:hAnsi="Times New Roman" w:cs="Times New Roman"/>
                <w:color w:val="000000"/>
                <w:sz w:val="24"/>
                <w:szCs w:val="24"/>
                <w:shd w:val="clear" w:color="auto" w:fill="FFFFFF"/>
              </w:rPr>
            </w:pPr>
            <w:r w:rsidRPr="00B1665C">
              <w:rPr>
                <w:rFonts w:ascii="Times New Roman" w:hAnsi="Times New Roman" w:cs="Times New Roman"/>
                <w:color w:val="000000"/>
                <w:sz w:val="24"/>
                <w:szCs w:val="24"/>
                <w:shd w:val="clear" w:color="auto" w:fill="FFFFFF"/>
              </w:rPr>
              <w:t xml:space="preserve">Ailē Monetary value (RI share) EUR par sadarbību ar citām institūcijām būtu norādāma, piemēram kopēja projekta summa. </w:t>
            </w:r>
          </w:p>
          <w:p w14:paraId="68D224E1" w14:textId="60DDC499" w:rsidR="00686AD7" w:rsidRPr="00B1665C" w:rsidRDefault="00686AD7" w:rsidP="00686AD7">
            <w:pPr>
              <w:jc w:val="both"/>
              <w:rPr>
                <w:rFonts w:ascii="Times New Roman" w:eastAsia="Times New Roman" w:hAnsi="Times New Roman" w:cs="Times New Roman"/>
                <w:sz w:val="24"/>
                <w:szCs w:val="24"/>
                <w:lang w:eastAsia="en-US"/>
                <w14:ligatures w14:val="standardContextual"/>
              </w:rPr>
            </w:pPr>
            <w:r w:rsidRPr="00B1665C">
              <w:rPr>
                <w:rFonts w:ascii="Times New Roman" w:hAnsi="Times New Roman" w:cs="Times New Roman"/>
                <w:sz w:val="24"/>
                <w:szCs w:val="24"/>
                <w:lang w:bidi="lv-LV"/>
              </w:rPr>
              <w:t>Sadarbība var izpausties, piemēram, kā kopīgi īstenoti projekti, pētnieku mobilitātes pasākumi utt.</w:t>
            </w:r>
          </w:p>
          <w:p w14:paraId="4F01F849" w14:textId="4353F083" w:rsidR="00686AD7" w:rsidRPr="00B1665C" w:rsidRDefault="00686AD7" w:rsidP="00686AD7">
            <w:pPr>
              <w:jc w:val="both"/>
              <w:rPr>
                <w:rFonts w:ascii="Times New Roman" w:eastAsia="Times New Roman" w:hAnsi="Times New Roman" w:cs="Times New Roman"/>
                <w:sz w:val="24"/>
                <w:szCs w:val="24"/>
                <w:lang w:eastAsia="en-US"/>
                <w14:ligatures w14:val="standardContextual"/>
              </w:rPr>
            </w:pPr>
            <w:r w:rsidRPr="00B1665C">
              <w:rPr>
                <w:rFonts w:ascii="Times New Roman" w:eastAsia="Times New Roman" w:hAnsi="Times New Roman" w:cs="Times New Roman"/>
                <w:sz w:val="24"/>
                <w:szCs w:val="24"/>
                <w:lang w:eastAsia="en-US"/>
                <w14:ligatures w14:val="standardContextual"/>
              </w:rPr>
              <w:t xml:space="preserve">Ja ir sadarbības formas, kurās nav iespējams pat aptuveni novērtēt </w:t>
            </w:r>
            <w:r w:rsidRPr="00B1665C">
              <w:rPr>
                <w:rFonts w:ascii="Times New Roman" w:hAnsi="Times New Roman" w:cs="Times New Roman"/>
                <w:sz w:val="24"/>
                <w:szCs w:val="24"/>
              </w:rPr>
              <w:t>"Monetary value (RI share)  EUR", tad šo kolonnu var atstāt tukšu.</w:t>
            </w:r>
          </w:p>
        </w:tc>
      </w:tr>
      <w:tr w:rsidR="00686AD7" w:rsidRPr="009B08F4" w14:paraId="0FA6048B" w14:textId="77777777" w:rsidTr="001550C3">
        <w:tc>
          <w:tcPr>
            <w:tcW w:w="1349" w:type="dxa"/>
          </w:tcPr>
          <w:p w14:paraId="4FAA01DB" w14:textId="474C1BC3" w:rsidR="00686AD7" w:rsidRPr="009B08F4" w:rsidRDefault="002D2330" w:rsidP="00686AD7">
            <w:pPr>
              <w:jc w:val="both"/>
              <w:rPr>
                <w:rFonts w:ascii="Times New Roman" w:hAnsi="Times New Roman" w:cs="Times New Roman"/>
                <w:sz w:val="24"/>
                <w:szCs w:val="24"/>
              </w:rPr>
            </w:pPr>
            <w:r>
              <w:rPr>
                <w:rFonts w:ascii="Times New Roman" w:hAnsi="Times New Roman" w:cs="Times New Roman"/>
                <w:sz w:val="24"/>
                <w:szCs w:val="24"/>
              </w:rPr>
              <w:t>43</w:t>
            </w:r>
          </w:p>
        </w:tc>
        <w:tc>
          <w:tcPr>
            <w:tcW w:w="3364" w:type="dxa"/>
          </w:tcPr>
          <w:p w14:paraId="4815FC2F" w14:textId="51969070" w:rsidR="00686AD7" w:rsidRPr="009B08F4" w:rsidRDefault="00686AD7" w:rsidP="00686AD7">
            <w:pPr>
              <w:jc w:val="both"/>
              <w:rPr>
                <w:rFonts w:ascii="Times New Roman" w:eastAsia="Times New Roman" w:hAnsi="Times New Roman" w:cs="Times New Roman"/>
                <w:sz w:val="24"/>
                <w:szCs w:val="24"/>
                <w:lang w:eastAsia="en-US"/>
                <w14:ligatures w14:val="standardContextual"/>
              </w:rPr>
            </w:pPr>
            <w:r>
              <w:rPr>
                <w:rFonts w:ascii="Times New Roman" w:hAnsi="Times New Roman" w:cs="Times New Roman"/>
                <w:color w:val="000000"/>
                <w:sz w:val="24"/>
                <w:szCs w:val="24"/>
                <w:lang w:val="en-GB"/>
              </w:rPr>
              <w:t>5.1.</w:t>
            </w:r>
            <w:r w:rsidRPr="007E6E0D">
              <w:rPr>
                <w:rFonts w:ascii="Times New Roman" w:hAnsi="Times New Roman" w:cs="Times New Roman"/>
                <w:color w:val="000000"/>
                <w:sz w:val="24"/>
                <w:szCs w:val="24"/>
                <w:lang w:val="en-GB"/>
              </w:rPr>
              <w:t xml:space="preserve"> Collaboration</w:t>
            </w:r>
          </w:p>
        </w:tc>
        <w:tc>
          <w:tcPr>
            <w:tcW w:w="4297" w:type="dxa"/>
          </w:tcPr>
          <w:p w14:paraId="0E7877CF" w14:textId="60473E7A" w:rsidR="00686AD7" w:rsidRPr="009B08F4" w:rsidRDefault="00686AD7" w:rsidP="00686AD7">
            <w:pPr>
              <w:jc w:val="both"/>
              <w:rPr>
                <w:rFonts w:ascii="Times New Roman" w:eastAsia="Times New Roman" w:hAnsi="Times New Roman" w:cs="Times New Roman"/>
                <w:sz w:val="24"/>
                <w:szCs w:val="24"/>
                <w:lang w:eastAsia="en-US"/>
                <w14:ligatures w14:val="standardContextual"/>
              </w:rPr>
            </w:pPr>
            <w:r>
              <w:rPr>
                <w:rFonts w:ascii="Times New Roman" w:hAnsi="Times New Roman" w:cs="Times New Roman"/>
                <w:sz w:val="24"/>
                <w:szCs w:val="24"/>
              </w:rPr>
              <w:t>J</w:t>
            </w:r>
            <w:r w:rsidRPr="002D5C98">
              <w:rPr>
                <w:rFonts w:ascii="Times New Roman" w:hAnsi="Times New Roman" w:cs="Times New Roman"/>
                <w:sz w:val="24"/>
                <w:szCs w:val="24"/>
              </w:rPr>
              <w:t>a ir bijusi sadarbība ar vienas un tās pašas organizācijas, piemēram, universitātes, vairākām dažādām struktūrvienībām dažāda konteksta ietvaros, vai katra sadarbība norādāma atsevišķi, neskatoties uz to, ka organizācija ir viena un tā pati?</w:t>
            </w:r>
          </w:p>
        </w:tc>
        <w:tc>
          <w:tcPr>
            <w:tcW w:w="4877" w:type="dxa"/>
          </w:tcPr>
          <w:p w14:paraId="3E9906C8" w14:textId="53CBC19E" w:rsidR="00686AD7" w:rsidRDefault="00686AD7" w:rsidP="00686AD7">
            <w:pPr>
              <w:jc w:val="both"/>
              <w:rPr>
                <w:rFonts w:ascii="Times New Roman" w:eastAsia="Times New Roman" w:hAnsi="Times New Roman" w:cs="Times New Roman"/>
                <w:sz w:val="24"/>
                <w:szCs w:val="24"/>
                <w:lang w:eastAsia="en-US"/>
                <w14:ligatures w14:val="standardContextual"/>
              </w:rPr>
            </w:pPr>
            <w:r>
              <w:rPr>
                <w:rFonts w:ascii="Times New Roman" w:hAnsi="Times New Roman" w:cs="Times New Roman"/>
                <w:sz w:val="24"/>
                <w:szCs w:val="24"/>
              </w:rPr>
              <w:t>Šajā gadījumā k</w:t>
            </w:r>
            <w:r w:rsidRPr="002D5C98">
              <w:rPr>
                <w:rFonts w:ascii="Times New Roman" w:hAnsi="Times New Roman" w:cs="Times New Roman"/>
                <w:sz w:val="24"/>
                <w:szCs w:val="24"/>
              </w:rPr>
              <w:t>atra sadarbība norādāma atsevišķi</w:t>
            </w:r>
            <w:r>
              <w:rPr>
                <w:rFonts w:ascii="Times New Roman" w:hAnsi="Times New Roman" w:cs="Times New Roman"/>
                <w:sz w:val="24"/>
                <w:szCs w:val="24"/>
              </w:rPr>
              <w:t>.</w:t>
            </w:r>
          </w:p>
        </w:tc>
      </w:tr>
      <w:tr w:rsidR="000457D3" w:rsidRPr="009B08F4" w14:paraId="1B512F4F" w14:textId="77777777" w:rsidTr="001550C3">
        <w:tc>
          <w:tcPr>
            <w:tcW w:w="1349" w:type="dxa"/>
          </w:tcPr>
          <w:p w14:paraId="4B7FDF6A" w14:textId="28E0A6A3" w:rsidR="000457D3" w:rsidRPr="009B08F4" w:rsidRDefault="002D2330" w:rsidP="00686AD7">
            <w:pPr>
              <w:jc w:val="both"/>
              <w:rPr>
                <w:rFonts w:ascii="Times New Roman" w:hAnsi="Times New Roman" w:cs="Times New Roman"/>
                <w:sz w:val="24"/>
                <w:szCs w:val="24"/>
              </w:rPr>
            </w:pPr>
            <w:r>
              <w:rPr>
                <w:rFonts w:ascii="Times New Roman" w:hAnsi="Times New Roman" w:cs="Times New Roman"/>
                <w:sz w:val="24"/>
                <w:szCs w:val="24"/>
              </w:rPr>
              <w:lastRenderedPageBreak/>
              <w:t>44</w:t>
            </w:r>
          </w:p>
        </w:tc>
        <w:tc>
          <w:tcPr>
            <w:tcW w:w="3364" w:type="dxa"/>
          </w:tcPr>
          <w:p w14:paraId="68702E81" w14:textId="77777777" w:rsidR="000457D3" w:rsidRDefault="00F34C59" w:rsidP="00686AD7">
            <w:pPr>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5.1.</w:t>
            </w:r>
            <w:r w:rsidRPr="007E6E0D">
              <w:rPr>
                <w:rFonts w:ascii="Times New Roman" w:hAnsi="Times New Roman" w:cs="Times New Roman"/>
                <w:color w:val="000000"/>
                <w:sz w:val="24"/>
                <w:szCs w:val="24"/>
                <w:lang w:val="en-GB"/>
              </w:rPr>
              <w:t xml:space="preserve"> Collaboration</w:t>
            </w:r>
          </w:p>
          <w:p w14:paraId="24F91914" w14:textId="77777777" w:rsidR="00F34C59" w:rsidRPr="009B08F4" w:rsidRDefault="00F34C59" w:rsidP="00F34C59">
            <w:pPr>
              <w:jc w:val="both"/>
              <w:rPr>
                <w:rFonts w:ascii="Times New Roman" w:eastAsia="Times New Roman" w:hAnsi="Times New Roman" w:cs="Times New Roman"/>
                <w:sz w:val="24"/>
                <w:szCs w:val="24"/>
                <w:lang w:eastAsia="en-US"/>
                <w14:ligatures w14:val="standardContextual"/>
              </w:rPr>
            </w:pPr>
            <w:r w:rsidRPr="009B08F4">
              <w:rPr>
                <w:rFonts w:ascii="Times New Roman" w:eastAsia="Times New Roman" w:hAnsi="Times New Roman" w:cs="Times New Roman"/>
                <w:sz w:val="24"/>
                <w:szCs w:val="24"/>
                <w:lang w:eastAsia="en-US"/>
                <w14:ligatures w14:val="standardContextual"/>
              </w:rPr>
              <w:t>5.2</w:t>
            </w:r>
            <w:r>
              <w:rPr>
                <w:rFonts w:ascii="Times New Roman" w:eastAsia="Times New Roman" w:hAnsi="Times New Roman" w:cs="Times New Roman"/>
                <w:sz w:val="24"/>
                <w:szCs w:val="24"/>
                <w:lang w:eastAsia="en-US"/>
                <w14:ligatures w14:val="standardContextual"/>
              </w:rPr>
              <w:t>.</w:t>
            </w:r>
            <w:r w:rsidRPr="009B08F4">
              <w:rPr>
                <w:rFonts w:ascii="Times New Roman" w:eastAsia="Times New Roman" w:hAnsi="Times New Roman" w:cs="Times New Roman"/>
                <w:sz w:val="24"/>
                <w:szCs w:val="24"/>
                <w:lang w:eastAsia="en-US"/>
                <w14:ligatures w14:val="standardContextual"/>
              </w:rPr>
              <w:t xml:space="preserve"> Most relevant conferences, workshops and seminars organized by the entity</w:t>
            </w:r>
          </w:p>
          <w:p w14:paraId="03AAB90F" w14:textId="2EDA3E3F" w:rsidR="00F34C59" w:rsidRDefault="00F34C59" w:rsidP="00686AD7">
            <w:pPr>
              <w:jc w:val="both"/>
              <w:rPr>
                <w:rFonts w:ascii="Times New Roman" w:hAnsi="Times New Roman" w:cs="Times New Roman"/>
                <w:color w:val="000000"/>
                <w:sz w:val="24"/>
                <w:szCs w:val="24"/>
                <w:lang w:val="en-GB"/>
              </w:rPr>
            </w:pPr>
          </w:p>
        </w:tc>
        <w:tc>
          <w:tcPr>
            <w:tcW w:w="4297" w:type="dxa"/>
          </w:tcPr>
          <w:p w14:paraId="228E8333" w14:textId="7ED472FD" w:rsidR="000457D3" w:rsidRPr="000457D3" w:rsidRDefault="000457D3" w:rsidP="000457D3">
            <w:pPr>
              <w:pStyle w:val="NormalWeb"/>
            </w:pPr>
            <w:r w:rsidRPr="000457D3">
              <w:t>5.1. un 5.</w:t>
            </w:r>
            <w:r w:rsidR="00F34C59">
              <w:t>2</w:t>
            </w:r>
            <w:r w:rsidRPr="000457D3">
              <w:t>. vai ir jāatspoguļo sadarbības partnera daļa projektā, vai kopējais projekta budžets?</w:t>
            </w:r>
          </w:p>
          <w:p w14:paraId="478A15DE" w14:textId="77777777" w:rsidR="000457D3" w:rsidRPr="000457D3" w:rsidRDefault="000457D3" w:rsidP="00686AD7">
            <w:pPr>
              <w:jc w:val="both"/>
              <w:rPr>
                <w:rFonts w:ascii="Times New Roman" w:hAnsi="Times New Roman" w:cs="Times New Roman"/>
                <w:sz w:val="24"/>
                <w:szCs w:val="24"/>
              </w:rPr>
            </w:pPr>
          </w:p>
        </w:tc>
        <w:tc>
          <w:tcPr>
            <w:tcW w:w="4877" w:type="dxa"/>
          </w:tcPr>
          <w:p w14:paraId="1775BFF1" w14:textId="4F15588C" w:rsidR="000457D3" w:rsidRDefault="00A254B2" w:rsidP="00686AD7">
            <w:pPr>
              <w:jc w:val="both"/>
              <w:rPr>
                <w:rFonts w:ascii="Times New Roman" w:hAnsi="Times New Roman" w:cs="Times New Roman"/>
                <w:sz w:val="24"/>
                <w:szCs w:val="24"/>
              </w:rPr>
            </w:pPr>
            <w:r w:rsidRPr="00B1665C">
              <w:rPr>
                <w:rFonts w:ascii="Times New Roman" w:hAnsi="Times New Roman" w:cs="Times New Roman"/>
                <w:color w:val="000000"/>
                <w:sz w:val="24"/>
                <w:szCs w:val="24"/>
                <w:shd w:val="clear" w:color="auto" w:fill="FFFFFF"/>
              </w:rPr>
              <w:t>Ailē Monetary value (RI share) EUR par sadarbību ar citām institūcijām būtu norādāma, piemēram kopēja projekta summa.</w:t>
            </w:r>
          </w:p>
        </w:tc>
      </w:tr>
      <w:tr w:rsidR="00686AD7" w:rsidRPr="009B08F4" w14:paraId="51702017" w14:textId="77777777" w:rsidTr="001550C3">
        <w:tc>
          <w:tcPr>
            <w:tcW w:w="1349" w:type="dxa"/>
          </w:tcPr>
          <w:p w14:paraId="02500BDA" w14:textId="49DB10E0" w:rsidR="00686AD7" w:rsidRPr="009B08F4" w:rsidRDefault="006E3673" w:rsidP="00686AD7">
            <w:pPr>
              <w:jc w:val="both"/>
              <w:rPr>
                <w:rFonts w:ascii="Times New Roman" w:hAnsi="Times New Roman" w:cs="Times New Roman"/>
                <w:sz w:val="24"/>
                <w:szCs w:val="24"/>
              </w:rPr>
            </w:pPr>
            <w:r>
              <w:rPr>
                <w:rFonts w:ascii="Times New Roman" w:hAnsi="Times New Roman" w:cs="Times New Roman"/>
                <w:sz w:val="24"/>
                <w:szCs w:val="24"/>
              </w:rPr>
              <w:t>4</w:t>
            </w:r>
            <w:r w:rsidR="002D2330">
              <w:rPr>
                <w:rFonts w:ascii="Times New Roman" w:hAnsi="Times New Roman" w:cs="Times New Roman"/>
                <w:sz w:val="24"/>
                <w:szCs w:val="24"/>
              </w:rPr>
              <w:t>5</w:t>
            </w:r>
          </w:p>
        </w:tc>
        <w:tc>
          <w:tcPr>
            <w:tcW w:w="3364" w:type="dxa"/>
          </w:tcPr>
          <w:p w14:paraId="0AC0A768" w14:textId="2081E46A" w:rsidR="00686AD7" w:rsidRPr="009B08F4" w:rsidRDefault="00686AD7" w:rsidP="00686AD7">
            <w:pPr>
              <w:jc w:val="both"/>
              <w:rPr>
                <w:rFonts w:ascii="Times New Roman" w:eastAsia="Times New Roman" w:hAnsi="Times New Roman" w:cs="Times New Roman"/>
                <w:sz w:val="24"/>
                <w:szCs w:val="24"/>
                <w:lang w:eastAsia="en-US"/>
                <w14:ligatures w14:val="standardContextual"/>
              </w:rPr>
            </w:pPr>
            <w:r w:rsidRPr="009B08F4">
              <w:rPr>
                <w:rFonts w:ascii="Times New Roman" w:eastAsia="Times New Roman" w:hAnsi="Times New Roman" w:cs="Times New Roman"/>
                <w:sz w:val="24"/>
                <w:szCs w:val="24"/>
                <w:lang w:eastAsia="en-US"/>
                <w14:ligatures w14:val="standardContextual"/>
              </w:rPr>
              <w:t>5.2</w:t>
            </w:r>
            <w:r>
              <w:rPr>
                <w:rFonts w:ascii="Times New Roman" w:eastAsia="Times New Roman" w:hAnsi="Times New Roman" w:cs="Times New Roman"/>
                <w:sz w:val="24"/>
                <w:szCs w:val="24"/>
                <w:lang w:eastAsia="en-US"/>
                <w14:ligatures w14:val="standardContextual"/>
              </w:rPr>
              <w:t>.</w:t>
            </w:r>
            <w:r w:rsidRPr="009B08F4">
              <w:rPr>
                <w:rFonts w:ascii="Times New Roman" w:eastAsia="Times New Roman" w:hAnsi="Times New Roman" w:cs="Times New Roman"/>
                <w:sz w:val="24"/>
                <w:szCs w:val="24"/>
                <w:lang w:eastAsia="en-US"/>
                <w14:ligatures w14:val="standardContextual"/>
              </w:rPr>
              <w:t xml:space="preserve"> Most relevant conferences, workshops and seminars organized by the entity</w:t>
            </w:r>
          </w:p>
          <w:p w14:paraId="53E348EA" w14:textId="77777777" w:rsidR="00686AD7" w:rsidRPr="009B08F4" w:rsidRDefault="00686AD7" w:rsidP="00686AD7">
            <w:pPr>
              <w:jc w:val="both"/>
              <w:rPr>
                <w:rFonts w:ascii="Times New Roman" w:eastAsia="Times New Roman" w:hAnsi="Times New Roman" w:cs="Times New Roman"/>
                <w:sz w:val="24"/>
                <w:szCs w:val="24"/>
                <w:lang w:eastAsia="en-US"/>
                <w14:ligatures w14:val="standardContextual"/>
              </w:rPr>
            </w:pPr>
          </w:p>
        </w:tc>
        <w:tc>
          <w:tcPr>
            <w:tcW w:w="4297" w:type="dxa"/>
          </w:tcPr>
          <w:p w14:paraId="517124FB" w14:textId="65CA1D69" w:rsidR="00686AD7" w:rsidRPr="009B08F4" w:rsidRDefault="00686AD7" w:rsidP="00686AD7">
            <w:pPr>
              <w:jc w:val="both"/>
              <w:rPr>
                <w:rFonts w:ascii="Times New Roman" w:hAnsi="Times New Roman" w:cs="Times New Roman"/>
                <w:sz w:val="24"/>
                <w:szCs w:val="24"/>
                <w:lang w:eastAsia="en-US"/>
                <w14:ligatures w14:val="standardContextual"/>
              </w:rPr>
            </w:pPr>
            <w:r w:rsidRPr="009B08F4">
              <w:rPr>
                <w:rFonts w:ascii="Times New Roman" w:eastAsia="Times New Roman" w:hAnsi="Times New Roman" w:cs="Times New Roman"/>
                <w:sz w:val="24"/>
                <w:szCs w:val="24"/>
                <w:lang w:eastAsia="en-US"/>
                <w14:ligatures w14:val="standardContextual"/>
              </w:rPr>
              <w:t>Pie “organi</w:t>
            </w:r>
            <w:r>
              <w:rPr>
                <w:rFonts w:ascii="Times New Roman" w:eastAsia="Times New Roman" w:hAnsi="Times New Roman" w:cs="Times New Roman"/>
                <w:sz w:val="24"/>
                <w:szCs w:val="24"/>
                <w:lang w:eastAsia="en-US"/>
                <w14:ligatures w14:val="standardContextual"/>
              </w:rPr>
              <w:t>s</w:t>
            </w:r>
            <w:r w:rsidRPr="009B08F4">
              <w:rPr>
                <w:rFonts w:ascii="Times New Roman" w:eastAsia="Times New Roman" w:hAnsi="Times New Roman" w:cs="Times New Roman"/>
                <w:sz w:val="24"/>
                <w:szCs w:val="24"/>
                <w:lang w:eastAsia="en-US"/>
                <w14:ligatures w14:val="standardContextual"/>
              </w:rPr>
              <w:t>ation” plānojam norādīt ZI vai ZI + minēt citas organizācijas, kas piedalījās konferences organizēšanā, vai tabulas aizpildīšanas metodoloģija būtu šāda?</w:t>
            </w:r>
          </w:p>
        </w:tc>
        <w:tc>
          <w:tcPr>
            <w:tcW w:w="4877" w:type="dxa"/>
          </w:tcPr>
          <w:p w14:paraId="7CA49835" w14:textId="0D7D521E" w:rsidR="00686AD7" w:rsidRPr="009B08F4" w:rsidRDefault="00686AD7" w:rsidP="00686AD7">
            <w:pPr>
              <w:jc w:val="both"/>
              <w:rPr>
                <w:rFonts w:ascii="Times New Roman" w:eastAsia="Times New Roman" w:hAnsi="Times New Roman" w:cs="Times New Roman"/>
                <w:sz w:val="24"/>
                <w:szCs w:val="24"/>
                <w:lang w:eastAsia="en-US"/>
                <w14:ligatures w14:val="standardContextual"/>
              </w:rPr>
            </w:pPr>
            <w:r>
              <w:rPr>
                <w:rFonts w:ascii="Times New Roman" w:eastAsia="Times New Roman" w:hAnsi="Times New Roman" w:cs="Times New Roman"/>
                <w:sz w:val="24"/>
                <w:szCs w:val="24"/>
                <w:lang w:eastAsia="en-US"/>
                <w14:ligatures w14:val="standardContextual"/>
              </w:rPr>
              <w:t>Jā, ailē “O</w:t>
            </w:r>
            <w:r w:rsidRPr="009B08F4">
              <w:rPr>
                <w:rFonts w:ascii="Times New Roman" w:eastAsia="Times New Roman" w:hAnsi="Times New Roman" w:cs="Times New Roman"/>
                <w:sz w:val="24"/>
                <w:szCs w:val="24"/>
                <w:lang w:eastAsia="en-US"/>
                <w14:ligatures w14:val="standardContextual"/>
              </w:rPr>
              <w:t>rgani</w:t>
            </w:r>
            <w:r>
              <w:rPr>
                <w:rFonts w:ascii="Times New Roman" w:eastAsia="Times New Roman" w:hAnsi="Times New Roman" w:cs="Times New Roman"/>
                <w:sz w:val="24"/>
                <w:szCs w:val="24"/>
                <w:lang w:eastAsia="en-US"/>
                <w14:ligatures w14:val="standardContextual"/>
              </w:rPr>
              <w:t>s</w:t>
            </w:r>
            <w:r w:rsidRPr="009B08F4">
              <w:rPr>
                <w:rFonts w:ascii="Times New Roman" w:eastAsia="Times New Roman" w:hAnsi="Times New Roman" w:cs="Times New Roman"/>
                <w:sz w:val="24"/>
                <w:szCs w:val="24"/>
                <w:lang w:eastAsia="en-US"/>
                <w14:ligatures w14:val="standardContextual"/>
              </w:rPr>
              <w:t>ation</w:t>
            </w:r>
            <w:r>
              <w:rPr>
                <w:rFonts w:ascii="Times New Roman" w:eastAsia="Times New Roman" w:hAnsi="Times New Roman" w:cs="Times New Roman"/>
                <w:sz w:val="24"/>
                <w:szCs w:val="24"/>
                <w:lang w:eastAsia="en-US"/>
                <w14:ligatures w14:val="standardContextual"/>
              </w:rPr>
              <w:t>” norādāmi pasākuma  būtiskākie sadarbības partneri.</w:t>
            </w:r>
          </w:p>
        </w:tc>
      </w:tr>
      <w:tr w:rsidR="00686AD7" w:rsidRPr="009B08F4" w14:paraId="368025B3" w14:textId="77777777" w:rsidTr="001550C3">
        <w:tc>
          <w:tcPr>
            <w:tcW w:w="1349" w:type="dxa"/>
          </w:tcPr>
          <w:p w14:paraId="558BEF7E" w14:textId="05982AAF" w:rsidR="00686AD7" w:rsidRPr="009B08F4" w:rsidRDefault="006E3673" w:rsidP="00686AD7">
            <w:pPr>
              <w:jc w:val="both"/>
              <w:rPr>
                <w:rFonts w:ascii="Times New Roman" w:hAnsi="Times New Roman" w:cs="Times New Roman"/>
                <w:sz w:val="24"/>
                <w:szCs w:val="24"/>
              </w:rPr>
            </w:pPr>
            <w:r>
              <w:rPr>
                <w:rFonts w:ascii="Times New Roman" w:hAnsi="Times New Roman" w:cs="Times New Roman"/>
                <w:sz w:val="24"/>
                <w:szCs w:val="24"/>
              </w:rPr>
              <w:t>4</w:t>
            </w:r>
            <w:r w:rsidR="002D2330">
              <w:rPr>
                <w:rFonts w:ascii="Times New Roman" w:hAnsi="Times New Roman" w:cs="Times New Roman"/>
                <w:sz w:val="24"/>
                <w:szCs w:val="24"/>
              </w:rPr>
              <w:t>6</w:t>
            </w:r>
          </w:p>
        </w:tc>
        <w:tc>
          <w:tcPr>
            <w:tcW w:w="3364" w:type="dxa"/>
          </w:tcPr>
          <w:p w14:paraId="06857C63" w14:textId="32248748" w:rsidR="00686AD7" w:rsidRPr="009B08F4" w:rsidRDefault="00686AD7" w:rsidP="00686AD7">
            <w:pPr>
              <w:jc w:val="both"/>
              <w:rPr>
                <w:rFonts w:ascii="Times New Roman" w:eastAsia="Times New Roman" w:hAnsi="Times New Roman" w:cs="Times New Roman"/>
                <w:sz w:val="24"/>
                <w:szCs w:val="24"/>
                <w:lang w:eastAsia="en-US"/>
                <w14:ligatures w14:val="standardContextual"/>
              </w:rPr>
            </w:pPr>
            <w:r w:rsidRPr="009B08F4">
              <w:rPr>
                <w:rFonts w:ascii="Times New Roman" w:eastAsia="Times New Roman" w:hAnsi="Times New Roman" w:cs="Times New Roman"/>
                <w:sz w:val="24"/>
                <w:szCs w:val="24"/>
                <w:lang w:eastAsia="en-US"/>
                <w14:ligatures w14:val="standardContextual"/>
              </w:rPr>
              <w:t>5.2</w:t>
            </w:r>
            <w:r>
              <w:rPr>
                <w:rFonts w:ascii="Times New Roman" w:eastAsia="Times New Roman" w:hAnsi="Times New Roman" w:cs="Times New Roman"/>
                <w:sz w:val="24"/>
                <w:szCs w:val="24"/>
                <w:lang w:eastAsia="en-US"/>
                <w14:ligatures w14:val="standardContextual"/>
              </w:rPr>
              <w:t>.</w:t>
            </w:r>
            <w:r w:rsidRPr="009B08F4">
              <w:rPr>
                <w:rFonts w:ascii="Times New Roman" w:eastAsia="Times New Roman" w:hAnsi="Times New Roman" w:cs="Times New Roman"/>
                <w:sz w:val="24"/>
                <w:szCs w:val="24"/>
                <w:lang w:eastAsia="en-US"/>
                <w14:ligatures w14:val="standardContextual"/>
              </w:rPr>
              <w:t xml:space="preserve"> Most relevant conferences, workshops and seminars organized by the entity</w:t>
            </w:r>
          </w:p>
          <w:p w14:paraId="746F8625" w14:textId="77777777" w:rsidR="00686AD7" w:rsidRPr="009B08F4" w:rsidRDefault="00686AD7" w:rsidP="00686AD7">
            <w:pPr>
              <w:jc w:val="both"/>
              <w:rPr>
                <w:rFonts w:ascii="Times New Roman" w:eastAsia="Times New Roman" w:hAnsi="Times New Roman" w:cs="Times New Roman"/>
                <w:sz w:val="24"/>
                <w:szCs w:val="24"/>
                <w:lang w:eastAsia="en-US"/>
                <w14:ligatures w14:val="standardContextual"/>
              </w:rPr>
            </w:pPr>
          </w:p>
        </w:tc>
        <w:tc>
          <w:tcPr>
            <w:tcW w:w="4297" w:type="dxa"/>
          </w:tcPr>
          <w:p w14:paraId="2C55AE0D" w14:textId="45680957" w:rsidR="00686AD7" w:rsidRDefault="00686AD7" w:rsidP="00686AD7">
            <w:pPr>
              <w:jc w:val="both"/>
              <w:rPr>
                <w:rFonts w:ascii="Times New Roman" w:eastAsia="Times New Roman" w:hAnsi="Times New Roman" w:cs="Times New Roman"/>
                <w:sz w:val="24"/>
                <w:szCs w:val="24"/>
                <w:lang w:eastAsia="en-US"/>
                <w14:ligatures w14:val="standardContextual"/>
              </w:rPr>
            </w:pPr>
            <w:r>
              <w:rPr>
                <w:rFonts w:ascii="Times New Roman" w:eastAsia="Times New Roman" w:hAnsi="Times New Roman" w:cs="Times New Roman"/>
                <w:sz w:val="24"/>
                <w:szCs w:val="24"/>
                <w:lang w:eastAsia="en-US"/>
                <w14:ligatures w14:val="standardContextual"/>
              </w:rPr>
              <w:t>K</w:t>
            </w:r>
            <w:r w:rsidRPr="009B08F4">
              <w:rPr>
                <w:rFonts w:ascii="Times New Roman" w:eastAsia="Times New Roman" w:hAnsi="Times New Roman" w:cs="Times New Roman"/>
                <w:sz w:val="24"/>
                <w:szCs w:val="24"/>
                <w:lang w:eastAsia="en-US"/>
                <w14:ligatures w14:val="standardContextual"/>
              </w:rPr>
              <w:t>āda informācija no šī būtu iegūstama</w:t>
            </w:r>
            <w:r>
              <w:rPr>
                <w:rFonts w:ascii="Times New Roman" w:eastAsia="Times New Roman" w:hAnsi="Times New Roman" w:cs="Times New Roman"/>
                <w:sz w:val="24"/>
                <w:szCs w:val="24"/>
                <w:lang w:eastAsia="en-US"/>
                <w14:ligatures w14:val="standardContextual"/>
              </w:rPr>
              <w:t xml:space="preserve"> </w:t>
            </w:r>
            <w:r w:rsidRPr="009B08F4">
              <w:rPr>
                <w:rFonts w:ascii="Times New Roman" w:eastAsia="Times New Roman" w:hAnsi="Times New Roman" w:cs="Times New Roman"/>
                <w:sz w:val="24"/>
                <w:szCs w:val="24"/>
                <w:lang w:eastAsia="en-US"/>
                <w14:ligatures w14:val="standardContextual"/>
              </w:rPr>
              <w:t>“Monetary value”  (RI share)?</w:t>
            </w:r>
          </w:p>
          <w:p w14:paraId="046C4127" w14:textId="77777777" w:rsidR="00686AD7" w:rsidRDefault="00686AD7" w:rsidP="00686AD7">
            <w:pPr>
              <w:jc w:val="both"/>
              <w:rPr>
                <w:rFonts w:ascii="Times New Roman" w:eastAsia="Times New Roman" w:hAnsi="Times New Roman" w:cs="Times New Roman"/>
                <w:sz w:val="24"/>
                <w:szCs w:val="24"/>
                <w:lang w:eastAsia="en-US"/>
                <w14:ligatures w14:val="standardContextual"/>
              </w:rPr>
            </w:pPr>
          </w:p>
          <w:p w14:paraId="757A1D51" w14:textId="2CA1FF39" w:rsidR="00686AD7" w:rsidRPr="009B08F4" w:rsidRDefault="00686AD7" w:rsidP="00686AD7">
            <w:pPr>
              <w:jc w:val="both"/>
              <w:rPr>
                <w:rFonts w:ascii="Times New Roman" w:hAnsi="Times New Roman" w:cs="Times New Roman"/>
                <w:sz w:val="24"/>
                <w:szCs w:val="24"/>
                <w:lang w:eastAsia="en-US"/>
                <w14:ligatures w14:val="standardContextual"/>
              </w:rPr>
            </w:pPr>
            <w:r w:rsidRPr="009B08F4">
              <w:rPr>
                <w:rFonts w:ascii="Times New Roman" w:eastAsia="Times New Roman" w:hAnsi="Times New Roman" w:cs="Times New Roman"/>
                <w:sz w:val="24"/>
                <w:szCs w:val="24"/>
                <w:lang w:eastAsia="en-US"/>
                <w14:ligatures w14:val="standardContextual"/>
              </w:rPr>
              <w:t xml:space="preserve">Šādu informāciju ir grūti iegūt bez precīzas metodoloģijas, jo, piemēram, nav skaidrs, vai šeit jāieskaita arī sponsoru finansējums. </w:t>
            </w:r>
          </w:p>
        </w:tc>
        <w:tc>
          <w:tcPr>
            <w:tcW w:w="4877" w:type="dxa"/>
          </w:tcPr>
          <w:p w14:paraId="56D852F6" w14:textId="0DD8B8C0" w:rsidR="00686AD7" w:rsidRDefault="00686AD7" w:rsidP="00686AD7">
            <w:pPr>
              <w:jc w:val="both"/>
              <w:rPr>
                <w:rFonts w:ascii="Times New Roman" w:eastAsia="Times New Roman" w:hAnsi="Times New Roman" w:cs="Times New Roman"/>
                <w:sz w:val="24"/>
                <w:szCs w:val="24"/>
                <w:lang w:eastAsia="en-US"/>
                <w14:ligatures w14:val="standardContextual"/>
              </w:rPr>
            </w:pPr>
            <w:r>
              <w:rPr>
                <w:rFonts w:ascii="Times New Roman" w:eastAsia="Times New Roman" w:hAnsi="Times New Roman" w:cs="Times New Roman"/>
                <w:sz w:val="24"/>
                <w:szCs w:val="24"/>
                <w:lang w:eastAsia="en-US"/>
                <w14:ligatures w14:val="standardContextual"/>
              </w:rPr>
              <w:t xml:space="preserve">Šajā kolonnā jānorāda aptuvens pasākuma budžets. Sponsoru finansējums šajā ailē nav jānorāda. </w:t>
            </w:r>
          </w:p>
          <w:p w14:paraId="40FEBAFD" w14:textId="77777777" w:rsidR="00686AD7" w:rsidRDefault="00686AD7" w:rsidP="00686AD7">
            <w:pPr>
              <w:jc w:val="both"/>
              <w:rPr>
                <w:rFonts w:ascii="Times New Roman" w:eastAsia="Times New Roman" w:hAnsi="Times New Roman" w:cs="Times New Roman"/>
                <w:sz w:val="24"/>
                <w:szCs w:val="24"/>
                <w:lang w:eastAsia="en-US"/>
                <w14:ligatures w14:val="standardContextual"/>
              </w:rPr>
            </w:pPr>
          </w:p>
          <w:p w14:paraId="68C3B192" w14:textId="6544CEC4" w:rsidR="00686AD7" w:rsidRPr="009B08F4" w:rsidRDefault="00686AD7" w:rsidP="00686AD7">
            <w:pPr>
              <w:jc w:val="both"/>
              <w:rPr>
                <w:rFonts w:ascii="Times New Roman" w:eastAsia="Times New Roman" w:hAnsi="Times New Roman" w:cs="Times New Roman"/>
                <w:sz w:val="24"/>
                <w:szCs w:val="24"/>
                <w:lang w:eastAsia="en-US"/>
                <w14:ligatures w14:val="standardContextual"/>
              </w:rPr>
            </w:pPr>
          </w:p>
        </w:tc>
      </w:tr>
      <w:tr w:rsidR="00686AD7" w:rsidRPr="009B08F4" w14:paraId="50DCEAF5" w14:textId="77777777" w:rsidTr="001550C3">
        <w:tc>
          <w:tcPr>
            <w:tcW w:w="1349" w:type="dxa"/>
          </w:tcPr>
          <w:p w14:paraId="6D3320F0" w14:textId="50BF18B0" w:rsidR="00686AD7" w:rsidRPr="009B08F4" w:rsidRDefault="006E3673" w:rsidP="00686AD7">
            <w:pPr>
              <w:jc w:val="both"/>
              <w:rPr>
                <w:rFonts w:ascii="Times New Roman" w:hAnsi="Times New Roman" w:cs="Times New Roman"/>
                <w:sz w:val="24"/>
                <w:szCs w:val="24"/>
              </w:rPr>
            </w:pPr>
            <w:r>
              <w:rPr>
                <w:rFonts w:ascii="Times New Roman" w:hAnsi="Times New Roman" w:cs="Times New Roman"/>
                <w:sz w:val="24"/>
                <w:szCs w:val="24"/>
              </w:rPr>
              <w:t>4</w:t>
            </w:r>
            <w:r w:rsidR="002D2330">
              <w:rPr>
                <w:rFonts w:ascii="Times New Roman" w:hAnsi="Times New Roman" w:cs="Times New Roman"/>
                <w:sz w:val="24"/>
                <w:szCs w:val="24"/>
              </w:rPr>
              <w:t>7</w:t>
            </w:r>
          </w:p>
        </w:tc>
        <w:tc>
          <w:tcPr>
            <w:tcW w:w="3364" w:type="dxa"/>
          </w:tcPr>
          <w:p w14:paraId="39CA91EB" w14:textId="598DFCC4" w:rsidR="00686AD7" w:rsidRPr="009B08F4" w:rsidRDefault="00686AD7" w:rsidP="00686AD7">
            <w:pPr>
              <w:jc w:val="both"/>
              <w:rPr>
                <w:rFonts w:ascii="Times New Roman" w:eastAsia="Times New Roman" w:hAnsi="Times New Roman" w:cs="Times New Roman"/>
                <w:sz w:val="24"/>
                <w:szCs w:val="24"/>
                <w:lang w:eastAsia="en-US"/>
                <w14:ligatures w14:val="standardContextual"/>
              </w:rPr>
            </w:pPr>
            <w:r w:rsidRPr="009B08F4">
              <w:rPr>
                <w:rFonts w:ascii="Times New Roman" w:eastAsia="Times New Roman" w:hAnsi="Times New Roman" w:cs="Times New Roman"/>
                <w:sz w:val="24"/>
                <w:szCs w:val="24"/>
                <w:lang w:eastAsia="en-US"/>
                <w14:ligatures w14:val="standardContextual"/>
              </w:rPr>
              <w:t>5.2</w:t>
            </w:r>
            <w:r>
              <w:rPr>
                <w:rFonts w:ascii="Times New Roman" w:eastAsia="Times New Roman" w:hAnsi="Times New Roman" w:cs="Times New Roman"/>
                <w:sz w:val="24"/>
                <w:szCs w:val="24"/>
                <w:lang w:eastAsia="en-US"/>
                <w14:ligatures w14:val="standardContextual"/>
              </w:rPr>
              <w:t>.</w:t>
            </w:r>
            <w:r w:rsidRPr="009B08F4">
              <w:rPr>
                <w:rFonts w:ascii="Times New Roman" w:eastAsia="Times New Roman" w:hAnsi="Times New Roman" w:cs="Times New Roman"/>
                <w:sz w:val="24"/>
                <w:szCs w:val="24"/>
                <w:lang w:eastAsia="en-US"/>
                <w14:ligatures w14:val="standardContextual"/>
              </w:rPr>
              <w:t xml:space="preserve"> Most relevant conferences, workshops and seminars organized by the entity</w:t>
            </w:r>
          </w:p>
          <w:p w14:paraId="5D837A04" w14:textId="77777777" w:rsidR="00686AD7" w:rsidRPr="009B08F4" w:rsidRDefault="00686AD7" w:rsidP="00686AD7">
            <w:pPr>
              <w:jc w:val="both"/>
              <w:rPr>
                <w:rFonts w:ascii="Times New Roman" w:eastAsia="Times New Roman" w:hAnsi="Times New Roman" w:cs="Times New Roman"/>
                <w:sz w:val="24"/>
                <w:szCs w:val="24"/>
                <w:lang w:eastAsia="en-US"/>
                <w14:ligatures w14:val="standardContextual"/>
              </w:rPr>
            </w:pPr>
          </w:p>
        </w:tc>
        <w:tc>
          <w:tcPr>
            <w:tcW w:w="4297" w:type="dxa"/>
          </w:tcPr>
          <w:p w14:paraId="18292684" w14:textId="220BADB5" w:rsidR="00686AD7" w:rsidRDefault="00686AD7" w:rsidP="00686AD7">
            <w:pPr>
              <w:jc w:val="both"/>
              <w:rPr>
                <w:rFonts w:ascii="Times New Roman" w:hAnsi="Times New Roman" w:cs="Times New Roman"/>
                <w:sz w:val="24"/>
                <w:szCs w:val="24"/>
                <w:lang w:eastAsia="en-US"/>
                <w14:ligatures w14:val="standardContextual"/>
              </w:rPr>
            </w:pPr>
            <w:r>
              <w:rPr>
                <w:rFonts w:ascii="Times New Roman" w:hAnsi="Times New Roman" w:cs="Times New Roman"/>
                <w:sz w:val="24"/>
                <w:szCs w:val="24"/>
                <w:lang w:eastAsia="en-US"/>
                <w14:ligatures w14:val="standardContextual"/>
              </w:rPr>
              <w:t>K</w:t>
            </w:r>
            <w:r w:rsidRPr="009B08F4">
              <w:rPr>
                <w:rFonts w:ascii="Times New Roman" w:hAnsi="Times New Roman" w:cs="Times New Roman"/>
                <w:sz w:val="24"/>
                <w:szCs w:val="24"/>
                <w:lang w:eastAsia="en-US"/>
                <w14:ligatures w14:val="standardContextual"/>
              </w:rPr>
              <w:t>onferences/workshop nozīmīgumu precīzāk atainotu tādi rādītāji kā dalībnieku auditorija un dalībnieku skaits, un vēl atsevišķi arī pasākuma ietekme un “relevance”</w:t>
            </w:r>
            <w:r>
              <w:rPr>
                <w:rFonts w:ascii="Times New Roman" w:hAnsi="Times New Roman" w:cs="Times New Roman"/>
                <w:sz w:val="24"/>
                <w:szCs w:val="24"/>
                <w:lang w:eastAsia="en-US"/>
                <w14:ligatures w14:val="standardContextual"/>
              </w:rPr>
              <w:t xml:space="preserve"> </w:t>
            </w:r>
            <w:r w:rsidRPr="009B08F4">
              <w:rPr>
                <w:rFonts w:ascii="Times New Roman" w:hAnsi="Times New Roman" w:cs="Times New Roman"/>
                <w:sz w:val="24"/>
                <w:szCs w:val="24"/>
                <w:lang w:eastAsia="en-US"/>
                <w14:ligatures w14:val="standardContextual"/>
              </w:rPr>
              <w:t xml:space="preserve">– kāpēc šāds pasākums ir organizēts. </w:t>
            </w:r>
          </w:p>
          <w:p w14:paraId="7D54BDF0" w14:textId="77777777" w:rsidR="00686AD7" w:rsidRDefault="00686AD7" w:rsidP="00686AD7">
            <w:pPr>
              <w:jc w:val="both"/>
              <w:rPr>
                <w:rFonts w:ascii="Times New Roman" w:hAnsi="Times New Roman" w:cs="Times New Roman"/>
                <w:sz w:val="24"/>
                <w:szCs w:val="24"/>
                <w:lang w:eastAsia="en-US"/>
                <w14:ligatures w14:val="standardContextual"/>
              </w:rPr>
            </w:pPr>
          </w:p>
          <w:p w14:paraId="17ECDBC6" w14:textId="5FD0E6F3" w:rsidR="00686AD7" w:rsidRPr="009B08F4" w:rsidRDefault="00686AD7" w:rsidP="00686AD7">
            <w:pPr>
              <w:jc w:val="both"/>
              <w:rPr>
                <w:rFonts w:ascii="Times New Roman" w:hAnsi="Times New Roman" w:cs="Times New Roman"/>
                <w:sz w:val="24"/>
                <w:szCs w:val="24"/>
                <w:lang w:eastAsia="en-US"/>
                <w14:ligatures w14:val="standardContextual"/>
              </w:rPr>
            </w:pPr>
            <w:r w:rsidRPr="009B08F4">
              <w:rPr>
                <w:rFonts w:ascii="Times New Roman" w:hAnsi="Times New Roman" w:cs="Times New Roman"/>
                <w:sz w:val="24"/>
                <w:szCs w:val="24"/>
                <w:lang w:eastAsia="en-US"/>
                <w14:ligatures w14:val="standardContextual"/>
              </w:rPr>
              <w:t>Finansiālais ieguldījums ne vienmēr atainos patieso ietekmi un pasākuma apmēru</w:t>
            </w:r>
            <w:r>
              <w:rPr>
                <w:rFonts w:ascii="Times New Roman" w:hAnsi="Times New Roman" w:cs="Times New Roman"/>
                <w:sz w:val="24"/>
                <w:szCs w:val="24"/>
                <w:lang w:eastAsia="en-US"/>
                <w14:ligatures w14:val="standardContextual"/>
              </w:rPr>
              <w:t>.</w:t>
            </w:r>
          </w:p>
        </w:tc>
        <w:tc>
          <w:tcPr>
            <w:tcW w:w="4877" w:type="dxa"/>
          </w:tcPr>
          <w:p w14:paraId="74B7F91E" w14:textId="0FC4BD63" w:rsidR="00686AD7" w:rsidRPr="009B08F4" w:rsidRDefault="00686AD7" w:rsidP="00686AD7">
            <w:pPr>
              <w:jc w:val="both"/>
              <w:rPr>
                <w:rFonts w:ascii="Times New Roman" w:eastAsia="Times New Roman" w:hAnsi="Times New Roman" w:cs="Times New Roman"/>
                <w:sz w:val="24"/>
                <w:szCs w:val="24"/>
                <w:lang w:eastAsia="en-US"/>
                <w14:ligatures w14:val="standardContextual"/>
              </w:rPr>
            </w:pPr>
            <w:r>
              <w:rPr>
                <w:rFonts w:ascii="Times New Roman" w:eastAsia="Times New Roman" w:hAnsi="Times New Roman" w:cs="Times New Roman"/>
                <w:sz w:val="24"/>
                <w:szCs w:val="24"/>
                <w:lang w:eastAsia="en-US"/>
                <w14:ligatures w14:val="standardContextual"/>
              </w:rPr>
              <w:t>Šajā kolonnā jānorāda aptuvens pasākuma budžets. Tas ir tikai viens no rādītājiem, kas ļauj ekspertiem gūt priekštatu par pasākumu. Ja ekspertiem būs nepieciešama detalizētāka informācija par kādu no pasākumiem, jautājumi tiks uzdoti interviju/vizīšu laikā.</w:t>
            </w:r>
          </w:p>
        </w:tc>
      </w:tr>
      <w:tr w:rsidR="00686AD7" w:rsidRPr="009B08F4" w14:paraId="54DA21C7" w14:textId="77777777" w:rsidTr="001550C3">
        <w:tc>
          <w:tcPr>
            <w:tcW w:w="1349" w:type="dxa"/>
          </w:tcPr>
          <w:p w14:paraId="726D3375" w14:textId="2DFE2CD4" w:rsidR="00686AD7" w:rsidRDefault="00A80142" w:rsidP="00686AD7">
            <w:pPr>
              <w:jc w:val="both"/>
              <w:rPr>
                <w:rFonts w:ascii="Times New Roman" w:hAnsi="Times New Roman" w:cs="Times New Roman"/>
                <w:sz w:val="24"/>
                <w:szCs w:val="24"/>
              </w:rPr>
            </w:pPr>
            <w:r>
              <w:rPr>
                <w:rFonts w:ascii="Times New Roman" w:hAnsi="Times New Roman" w:cs="Times New Roman"/>
                <w:sz w:val="24"/>
                <w:szCs w:val="24"/>
              </w:rPr>
              <w:lastRenderedPageBreak/>
              <w:t>4</w:t>
            </w:r>
            <w:r w:rsidR="002D2330">
              <w:rPr>
                <w:rFonts w:ascii="Times New Roman" w:hAnsi="Times New Roman" w:cs="Times New Roman"/>
                <w:sz w:val="24"/>
                <w:szCs w:val="24"/>
              </w:rPr>
              <w:t>8</w:t>
            </w:r>
          </w:p>
        </w:tc>
        <w:tc>
          <w:tcPr>
            <w:tcW w:w="3364" w:type="dxa"/>
          </w:tcPr>
          <w:p w14:paraId="625BFA20" w14:textId="2FB12C7C" w:rsidR="00686AD7" w:rsidRPr="009B08F4" w:rsidRDefault="00686AD7" w:rsidP="00686AD7">
            <w:pPr>
              <w:jc w:val="both"/>
              <w:rPr>
                <w:rFonts w:ascii="Times New Roman" w:eastAsia="Times New Roman" w:hAnsi="Times New Roman" w:cs="Times New Roman"/>
                <w:sz w:val="24"/>
                <w:szCs w:val="24"/>
                <w:lang w:eastAsia="en-US"/>
                <w14:ligatures w14:val="standardContextual"/>
              </w:rPr>
            </w:pPr>
            <w:r w:rsidRPr="009B08F4">
              <w:rPr>
                <w:rFonts w:ascii="Times New Roman" w:eastAsia="Times New Roman" w:hAnsi="Times New Roman" w:cs="Times New Roman"/>
                <w:sz w:val="24"/>
                <w:szCs w:val="24"/>
                <w:lang w:val="en-GB" w:eastAsia="en-US"/>
                <w14:ligatures w14:val="standardContextual"/>
              </w:rPr>
              <w:t>5</w:t>
            </w:r>
            <w:r w:rsidRPr="009B08F4">
              <w:rPr>
                <w:rFonts w:ascii="Times New Roman" w:hAnsi="Times New Roman" w:cs="Times New Roman"/>
                <w:sz w:val="24"/>
                <w:szCs w:val="24"/>
                <w:lang w:val="en-GB" w:eastAsia="en-US"/>
                <w14:ligatures w14:val="standardContextual"/>
              </w:rPr>
              <w:t>.2.sadaļa</w:t>
            </w:r>
            <w:r w:rsidRPr="009B08F4">
              <w:rPr>
                <w:rFonts w:ascii="Times New Roman" w:hAnsi="Times New Roman" w:cs="Times New Roman"/>
                <w:sz w:val="24"/>
                <w:szCs w:val="24"/>
                <w:lang w:val="en-GB"/>
              </w:rPr>
              <w:t xml:space="preserve"> </w:t>
            </w:r>
            <w:r w:rsidRPr="004312D3">
              <w:rPr>
                <w:rFonts w:ascii="Times New Roman" w:hAnsi="Times New Roman" w:cs="Times New Roman"/>
                <w:bCs/>
                <w:sz w:val="24"/>
                <w:szCs w:val="24"/>
                <w:lang w:val="en-GB"/>
              </w:rPr>
              <w:t>Most relevant conferences, workshops and seminars organised by the entity</w:t>
            </w:r>
            <w:r>
              <w:rPr>
                <w:rFonts w:ascii="Times New Roman" w:hAnsi="Times New Roman" w:cs="Times New Roman"/>
                <w:bCs/>
                <w:sz w:val="24"/>
                <w:szCs w:val="24"/>
                <w:lang w:val="en-GB"/>
              </w:rPr>
              <w:t xml:space="preserve"> </w:t>
            </w:r>
          </w:p>
        </w:tc>
        <w:tc>
          <w:tcPr>
            <w:tcW w:w="4297" w:type="dxa"/>
          </w:tcPr>
          <w:p w14:paraId="7D9789BE" w14:textId="6DFD8FA0" w:rsidR="00686AD7" w:rsidRDefault="00686AD7" w:rsidP="00686AD7">
            <w:pPr>
              <w:jc w:val="both"/>
              <w:rPr>
                <w:rFonts w:ascii="Times New Roman" w:hAnsi="Times New Roman" w:cs="Times New Roman"/>
                <w:sz w:val="24"/>
                <w:szCs w:val="24"/>
                <w:lang w:eastAsia="en-US"/>
                <w14:ligatures w14:val="standardContextual"/>
              </w:rPr>
            </w:pPr>
            <w:r w:rsidRPr="009B08F4">
              <w:rPr>
                <w:rStyle w:val="normaltextrun"/>
                <w:rFonts w:ascii="Times New Roman" w:eastAsia="Times New Roman" w:hAnsi="Times New Roman" w:cs="Times New Roman"/>
                <w:sz w:val="24"/>
                <w:szCs w:val="24"/>
              </w:rPr>
              <w:t xml:space="preserve">5.2. Kas ir īsti jānorāda sadaļā </w:t>
            </w:r>
            <w:r w:rsidRPr="007B4DF4">
              <w:rPr>
                <w:rStyle w:val="normaltextrun"/>
                <w:rFonts w:ascii="Times New Roman" w:eastAsia="Times New Roman" w:hAnsi="Times New Roman" w:cs="Times New Roman"/>
                <w:i/>
                <w:iCs/>
                <w:sz w:val="24"/>
                <w:szCs w:val="24"/>
              </w:rPr>
              <w:t>Monetary value</w:t>
            </w:r>
          </w:p>
        </w:tc>
        <w:tc>
          <w:tcPr>
            <w:tcW w:w="4877" w:type="dxa"/>
          </w:tcPr>
          <w:p w14:paraId="398C4259" w14:textId="434D90DF" w:rsidR="00686AD7" w:rsidRDefault="00686AD7" w:rsidP="00686AD7">
            <w:pPr>
              <w:jc w:val="both"/>
              <w:rPr>
                <w:rFonts w:ascii="Times New Roman" w:eastAsia="Times New Roman" w:hAnsi="Times New Roman" w:cs="Times New Roman"/>
                <w:sz w:val="24"/>
                <w:szCs w:val="24"/>
                <w:lang w:eastAsia="en-US"/>
                <w14:ligatures w14:val="standardContextual"/>
              </w:rPr>
            </w:pPr>
            <w:r>
              <w:rPr>
                <w:rFonts w:ascii="Times New Roman" w:eastAsia="Times New Roman" w:hAnsi="Times New Roman" w:cs="Times New Roman"/>
                <w:sz w:val="24"/>
                <w:szCs w:val="24"/>
                <w:lang w:eastAsia="en-US"/>
                <w14:ligatures w14:val="standardContextual"/>
              </w:rPr>
              <w:t xml:space="preserve">Šajā kolonnā jānorāda aptuvens pasākuma budžets. Sponsoru finansējums šajā ailē nav jānorāda. </w:t>
            </w:r>
          </w:p>
        </w:tc>
      </w:tr>
      <w:tr w:rsidR="00686AD7" w:rsidRPr="009B08F4" w14:paraId="0FDF7432" w14:textId="77777777" w:rsidTr="001550C3">
        <w:tc>
          <w:tcPr>
            <w:tcW w:w="1349" w:type="dxa"/>
          </w:tcPr>
          <w:p w14:paraId="517FA0AD" w14:textId="2E4E72FA" w:rsidR="00686AD7" w:rsidRDefault="00A80142" w:rsidP="00686AD7">
            <w:pPr>
              <w:jc w:val="both"/>
              <w:rPr>
                <w:rFonts w:ascii="Times New Roman" w:hAnsi="Times New Roman" w:cs="Times New Roman"/>
                <w:sz w:val="24"/>
                <w:szCs w:val="24"/>
              </w:rPr>
            </w:pPr>
            <w:r>
              <w:rPr>
                <w:rFonts w:ascii="Times New Roman" w:hAnsi="Times New Roman" w:cs="Times New Roman"/>
                <w:sz w:val="24"/>
                <w:szCs w:val="24"/>
              </w:rPr>
              <w:t>4</w:t>
            </w:r>
            <w:r w:rsidR="002D2330">
              <w:rPr>
                <w:rFonts w:ascii="Times New Roman" w:hAnsi="Times New Roman" w:cs="Times New Roman"/>
                <w:sz w:val="24"/>
                <w:szCs w:val="24"/>
              </w:rPr>
              <w:t>9</w:t>
            </w:r>
          </w:p>
        </w:tc>
        <w:tc>
          <w:tcPr>
            <w:tcW w:w="3364" w:type="dxa"/>
          </w:tcPr>
          <w:p w14:paraId="21B3713B" w14:textId="33AFC660" w:rsidR="00686AD7" w:rsidRPr="009201F8" w:rsidRDefault="00686AD7" w:rsidP="00686AD7">
            <w:pPr>
              <w:jc w:val="both"/>
              <w:rPr>
                <w:rFonts w:ascii="Times New Roman" w:hAnsi="Times New Roman" w:cs="Times New Roman"/>
                <w:color w:val="000000"/>
                <w:sz w:val="24"/>
                <w:szCs w:val="24"/>
                <w:lang w:val="en-GB"/>
              </w:rPr>
            </w:pPr>
            <w:r w:rsidRPr="009201F8">
              <w:rPr>
                <w:rFonts w:ascii="Times New Roman" w:eastAsia="Times New Roman" w:hAnsi="Times New Roman" w:cs="Times New Roman"/>
                <w:sz w:val="24"/>
                <w:szCs w:val="24"/>
                <w:lang w:eastAsia="en-US"/>
                <w14:ligatures w14:val="standardContextual"/>
              </w:rPr>
              <w:t>5.2.sadaļa</w:t>
            </w:r>
            <w:r w:rsidRPr="009201F8">
              <w:rPr>
                <w:rFonts w:ascii="Times New Roman" w:hAnsi="Times New Roman" w:cs="Times New Roman"/>
                <w:color w:val="000000"/>
                <w:sz w:val="24"/>
                <w:szCs w:val="24"/>
                <w:lang w:val="en-GB"/>
              </w:rPr>
              <w:t xml:space="preserve"> Most relevant conferences, workshops and seminars organised by the entity.</w:t>
            </w:r>
          </w:p>
          <w:p w14:paraId="2843FB12" w14:textId="77777777" w:rsidR="00686AD7" w:rsidRPr="009201F8" w:rsidRDefault="00686AD7" w:rsidP="00686AD7">
            <w:pPr>
              <w:rPr>
                <w:rFonts w:ascii="Times New Roman" w:hAnsi="Times New Roman" w:cs="Times New Roman"/>
                <w:sz w:val="24"/>
                <w:szCs w:val="24"/>
                <w:lang w:val="en-GB"/>
              </w:rPr>
            </w:pPr>
          </w:p>
        </w:tc>
        <w:tc>
          <w:tcPr>
            <w:tcW w:w="4297" w:type="dxa"/>
          </w:tcPr>
          <w:p w14:paraId="7C0BA0D3" w14:textId="275852E4" w:rsidR="00686AD7" w:rsidRPr="009B08F4" w:rsidRDefault="00686AD7" w:rsidP="00686AD7">
            <w:pPr>
              <w:jc w:val="both"/>
              <w:rPr>
                <w:rFonts w:ascii="Times New Roman" w:hAnsi="Times New Roman" w:cs="Times New Roman"/>
                <w:color w:val="000000"/>
                <w:sz w:val="24"/>
                <w:szCs w:val="24"/>
                <w:lang w:val="en-GB"/>
              </w:rPr>
            </w:pPr>
            <w:r w:rsidRPr="009B08F4">
              <w:rPr>
                <w:rFonts w:ascii="Times New Roman" w:hAnsi="Times New Roman" w:cs="Times New Roman"/>
                <w:color w:val="000000"/>
                <w:sz w:val="24"/>
                <w:szCs w:val="24"/>
                <w:shd w:val="clear" w:color="auto" w:fill="FFFFFF"/>
                <w:lang w:val="en-GB"/>
              </w:rPr>
              <w:t>Kas ir domāts ar</w:t>
            </w:r>
            <w:r>
              <w:rPr>
                <w:rFonts w:ascii="Times New Roman" w:hAnsi="Times New Roman" w:cs="Times New Roman"/>
                <w:color w:val="000000"/>
                <w:sz w:val="24"/>
                <w:szCs w:val="24"/>
                <w:shd w:val="clear" w:color="auto" w:fill="FFFFFF"/>
                <w:lang w:val="en-GB"/>
              </w:rPr>
              <w:t xml:space="preserve"> </w:t>
            </w:r>
            <w:r w:rsidRPr="009B08F4">
              <w:rPr>
                <w:rFonts w:ascii="Times New Roman" w:hAnsi="Times New Roman" w:cs="Times New Roman"/>
                <w:color w:val="000000"/>
                <w:sz w:val="24"/>
                <w:szCs w:val="24"/>
                <w:shd w:val="clear" w:color="auto" w:fill="FFFFFF"/>
                <w:lang w:val="en-GB"/>
              </w:rPr>
              <w:t xml:space="preserve"> Most relevant conferences, workshops and seminars - </w:t>
            </w:r>
            <w:r w:rsidRPr="004312D3">
              <w:rPr>
                <w:rFonts w:ascii="Times New Roman" w:hAnsi="Times New Roman" w:cs="Times New Roman"/>
                <w:color w:val="000000"/>
                <w:sz w:val="24"/>
                <w:szCs w:val="24"/>
                <w:shd w:val="clear" w:color="auto" w:fill="FFFFFF"/>
                <w:lang w:val="en-GB"/>
              </w:rPr>
              <w:t>tieši Monetary value (RI share) EUR</w:t>
            </w:r>
            <w:r w:rsidRPr="009B08F4">
              <w:rPr>
                <w:rFonts w:ascii="Times New Roman" w:hAnsi="Times New Roman" w:cs="Times New Roman"/>
                <w:b/>
                <w:bCs/>
                <w:color w:val="000000"/>
                <w:sz w:val="24"/>
                <w:szCs w:val="24"/>
                <w:shd w:val="clear" w:color="auto" w:fill="FFFFFF"/>
                <w:lang w:val="en-GB"/>
              </w:rPr>
              <w:t xml:space="preserve"> </w:t>
            </w:r>
            <w:r w:rsidRPr="009B08F4">
              <w:rPr>
                <w:rFonts w:ascii="Times New Roman" w:hAnsi="Times New Roman" w:cs="Times New Roman"/>
                <w:color w:val="000000"/>
                <w:sz w:val="24"/>
                <w:szCs w:val="24"/>
                <w:shd w:val="clear" w:color="auto" w:fill="FFFFFF"/>
                <w:lang w:val="en-GB"/>
              </w:rPr>
              <w:t>- cik lielas bijušas konferences organizēšanas izmaksas?</w:t>
            </w:r>
          </w:p>
          <w:p w14:paraId="53039C6F" w14:textId="77777777" w:rsidR="00686AD7" w:rsidRPr="009B08F4" w:rsidRDefault="00686AD7" w:rsidP="00686AD7">
            <w:pPr>
              <w:jc w:val="both"/>
              <w:rPr>
                <w:rFonts w:ascii="Times New Roman" w:hAnsi="Times New Roman" w:cs="Times New Roman"/>
                <w:sz w:val="24"/>
                <w:szCs w:val="24"/>
              </w:rPr>
            </w:pPr>
          </w:p>
        </w:tc>
        <w:tc>
          <w:tcPr>
            <w:tcW w:w="4877" w:type="dxa"/>
          </w:tcPr>
          <w:p w14:paraId="6F4A6E4A" w14:textId="77777777" w:rsidR="00686AD7" w:rsidRDefault="00686AD7" w:rsidP="00686AD7">
            <w:pPr>
              <w:jc w:val="both"/>
              <w:rPr>
                <w:rFonts w:ascii="Times New Roman" w:eastAsia="Times New Roman" w:hAnsi="Times New Roman" w:cs="Times New Roman"/>
                <w:sz w:val="24"/>
                <w:szCs w:val="24"/>
                <w:lang w:eastAsia="en-US"/>
                <w14:ligatures w14:val="standardContextual"/>
              </w:rPr>
            </w:pPr>
            <w:r>
              <w:rPr>
                <w:rFonts w:ascii="Times New Roman" w:eastAsia="Times New Roman" w:hAnsi="Times New Roman" w:cs="Times New Roman"/>
                <w:sz w:val="24"/>
                <w:szCs w:val="24"/>
                <w:lang w:eastAsia="en-US"/>
                <w14:ligatures w14:val="standardContextual"/>
              </w:rPr>
              <w:t xml:space="preserve">Jā, norādāmas pasākuma organizēšanas izmaksas (budžets). Sponsoru finansējums šajā ailē nav jānorāda. </w:t>
            </w:r>
          </w:p>
          <w:p w14:paraId="4C951F52" w14:textId="1575FEED" w:rsidR="00686AD7" w:rsidRDefault="00686AD7" w:rsidP="00686AD7">
            <w:pPr>
              <w:jc w:val="both"/>
              <w:rPr>
                <w:rFonts w:ascii="Times New Roman" w:eastAsia="Times New Roman" w:hAnsi="Times New Roman" w:cs="Times New Roman"/>
                <w:sz w:val="24"/>
                <w:szCs w:val="24"/>
                <w:lang w:eastAsia="en-US"/>
                <w14:ligatures w14:val="standardContextual"/>
              </w:rPr>
            </w:pPr>
          </w:p>
        </w:tc>
      </w:tr>
      <w:tr w:rsidR="00686AD7" w:rsidRPr="009B08F4" w14:paraId="6AF12B2F" w14:textId="77777777" w:rsidTr="001550C3">
        <w:tc>
          <w:tcPr>
            <w:tcW w:w="1349" w:type="dxa"/>
          </w:tcPr>
          <w:p w14:paraId="7D0C45E3" w14:textId="77777777" w:rsidR="00686AD7" w:rsidRDefault="00686AD7" w:rsidP="00686AD7">
            <w:pPr>
              <w:jc w:val="both"/>
              <w:rPr>
                <w:rFonts w:ascii="Times New Roman" w:hAnsi="Times New Roman" w:cs="Times New Roman"/>
                <w:sz w:val="24"/>
                <w:szCs w:val="24"/>
              </w:rPr>
            </w:pPr>
          </w:p>
        </w:tc>
        <w:tc>
          <w:tcPr>
            <w:tcW w:w="12538" w:type="dxa"/>
            <w:gridSpan w:val="3"/>
          </w:tcPr>
          <w:p w14:paraId="7532986C" w14:textId="105848CD" w:rsidR="00686AD7" w:rsidRDefault="00686AD7" w:rsidP="00686AD7">
            <w:pPr>
              <w:jc w:val="both"/>
              <w:rPr>
                <w:rFonts w:ascii="Times New Roman" w:eastAsia="Times New Roman" w:hAnsi="Times New Roman" w:cs="Times New Roman"/>
                <w:b/>
                <w:bCs/>
                <w:sz w:val="28"/>
                <w:szCs w:val="28"/>
                <w:lang w:eastAsia="en-US"/>
                <w14:ligatures w14:val="standardContextual"/>
              </w:rPr>
            </w:pPr>
            <w:r w:rsidRPr="00843A47">
              <w:rPr>
                <w:rFonts w:ascii="Times New Roman" w:eastAsia="Times New Roman" w:hAnsi="Times New Roman" w:cs="Times New Roman"/>
                <w:b/>
                <w:bCs/>
                <w:sz w:val="28"/>
                <w:szCs w:val="28"/>
                <w:lang w:eastAsia="en-US"/>
                <w14:ligatures w14:val="standardContextual"/>
              </w:rPr>
              <w:t>6. Ieguldījums inovāciju radīšanā, pētniecības rezultātu izplatīšanā (</w:t>
            </w:r>
            <w:r w:rsidRPr="00843A47">
              <w:rPr>
                <w:rFonts w:ascii="Times New Roman" w:eastAsia="Times New Roman" w:hAnsi="Times New Roman" w:cs="Times New Roman"/>
                <w:b/>
                <w:bCs/>
                <w:sz w:val="28"/>
                <w:szCs w:val="28"/>
                <w:lang w:val="en-GB" w:eastAsia="en-US"/>
                <w14:ligatures w14:val="standardContextual"/>
              </w:rPr>
              <w:t>dissemination</w:t>
            </w:r>
            <w:r w:rsidRPr="00843A47">
              <w:rPr>
                <w:rFonts w:ascii="Times New Roman" w:eastAsia="Times New Roman" w:hAnsi="Times New Roman" w:cs="Times New Roman"/>
                <w:b/>
                <w:bCs/>
                <w:sz w:val="28"/>
                <w:szCs w:val="28"/>
                <w:lang w:eastAsia="en-US"/>
                <w14:ligatures w14:val="standardContextual"/>
              </w:rPr>
              <w:t>) un citas zinātniskās institūcijas sabiedriskās aktivitātes</w:t>
            </w:r>
          </w:p>
          <w:p w14:paraId="7DA9821A" w14:textId="0EDE7E51" w:rsidR="00686AD7" w:rsidRPr="00843A47" w:rsidRDefault="00686AD7" w:rsidP="00686AD7">
            <w:pPr>
              <w:jc w:val="both"/>
              <w:rPr>
                <w:rFonts w:ascii="Times New Roman" w:eastAsia="Times New Roman" w:hAnsi="Times New Roman" w:cs="Times New Roman"/>
                <w:b/>
                <w:bCs/>
                <w:sz w:val="28"/>
                <w:szCs w:val="28"/>
                <w:lang w:eastAsia="en-US"/>
                <w14:ligatures w14:val="standardContextual"/>
              </w:rPr>
            </w:pPr>
          </w:p>
        </w:tc>
      </w:tr>
      <w:tr w:rsidR="00686AD7" w:rsidRPr="009B08F4" w14:paraId="07CF32F3" w14:textId="77777777" w:rsidTr="001550C3">
        <w:tc>
          <w:tcPr>
            <w:tcW w:w="1349" w:type="dxa"/>
          </w:tcPr>
          <w:p w14:paraId="3219A7DA" w14:textId="2FE00945" w:rsidR="00686AD7" w:rsidRDefault="002D2330" w:rsidP="00686AD7">
            <w:pPr>
              <w:jc w:val="both"/>
              <w:rPr>
                <w:rFonts w:ascii="Times New Roman" w:hAnsi="Times New Roman" w:cs="Times New Roman"/>
                <w:sz w:val="24"/>
                <w:szCs w:val="24"/>
              </w:rPr>
            </w:pPr>
            <w:r>
              <w:rPr>
                <w:rFonts w:ascii="Times New Roman" w:hAnsi="Times New Roman" w:cs="Times New Roman"/>
                <w:sz w:val="24"/>
                <w:szCs w:val="24"/>
              </w:rPr>
              <w:t>50</w:t>
            </w:r>
          </w:p>
        </w:tc>
        <w:tc>
          <w:tcPr>
            <w:tcW w:w="3364" w:type="dxa"/>
          </w:tcPr>
          <w:p w14:paraId="1D4929D1" w14:textId="73CFFE24" w:rsidR="00686AD7" w:rsidRPr="009201F8" w:rsidRDefault="00686AD7" w:rsidP="00686AD7">
            <w:pPr>
              <w:jc w:val="both"/>
              <w:rPr>
                <w:rFonts w:ascii="Times New Roman" w:eastAsia="Times New Roman" w:hAnsi="Times New Roman" w:cs="Times New Roman"/>
                <w:sz w:val="24"/>
                <w:szCs w:val="24"/>
                <w:lang w:eastAsia="en-US"/>
                <w14:ligatures w14:val="standardContextual"/>
              </w:rPr>
            </w:pPr>
            <w:r>
              <w:rPr>
                <w:rFonts w:ascii="Times New Roman" w:eastAsia="Times New Roman" w:hAnsi="Times New Roman" w:cs="Times New Roman"/>
                <w:sz w:val="24"/>
                <w:szCs w:val="24"/>
                <w:lang w:eastAsia="en-US"/>
                <w14:ligatures w14:val="standardContextual"/>
              </w:rPr>
              <w:t>6.1.</w:t>
            </w:r>
            <w:r w:rsidRPr="00FB6B6A">
              <w:rPr>
                <w:rFonts w:ascii="Times New Roman" w:hAnsi="Times New Roman" w:cs="Times New Roman"/>
                <w:sz w:val="24"/>
                <w:szCs w:val="24"/>
              </w:rPr>
              <w:t xml:space="preserve"> Invited presentations at scientific conference</w:t>
            </w:r>
          </w:p>
        </w:tc>
        <w:tc>
          <w:tcPr>
            <w:tcW w:w="4297" w:type="dxa"/>
          </w:tcPr>
          <w:p w14:paraId="4F4EA850" w14:textId="77777777" w:rsidR="00686AD7" w:rsidRPr="00FB6B6A" w:rsidRDefault="00686AD7" w:rsidP="00686AD7">
            <w:pPr>
              <w:jc w:val="both"/>
              <w:rPr>
                <w:rFonts w:ascii="Times New Roman" w:hAnsi="Times New Roman" w:cs="Times New Roman"/>
                <w:sz w:val="24"/>
                <w:szCs w:val="24"/>
              </w:rPr>
            </w:pPr>
            <w:r w:rsidRPr="00FB6B6A">
              <w:rPr>
                <w:rFonts w:ascii="Times New Roman" w:hAnsi="Times New Roman" w:cs="Times New Roman"/>
                <w:sz w:val="24"/>
                <w:szCs w:val="24"/>
              </w:rPr>
              <w:t>Par 6.1. - Invited presentations at scientific conferences. Jautājums tieši par "invited", kas burtiski ir uzaicinājums.</w:t>
            </w:r>
          </w:p>
          <w:p w14:paraId="179BDB75" w14:textId="77777777" w:rsidR="00686AD7" w:rsidRPr="00FB6B6A" w:rsidRDefault="00686AD7" w:rsidP="00686AD7">
            <w:pPr>
              <w:jc w:val="both"/>
              <w:rPr>
                <w:rFonts w:ascii="Times New Roman" w:hAnsi="Times New Roman" w:cs="Times New Roman"/>
                <w:sz w:val="24"/>
                <w:szCs w:val="24"/>
              </w:rPr>
            </w:pPr>
          </w:p>
          <w:p w14:paraId="73791446" w14:textId="18EC6849" w:rsidR="00686AD7" w:rsidRPr="00FB6B6A" w:rsidRDefault="00686AD7" w:rsidP="00686AD7">
            <w:pPr>
              <w:jc w:val="both"/>
              <w:rPr>
                <w:rFonts w:ascii="Times New Roman" w:hAnsi="Times New Roman" w:cs="Times New Roman"/>
                <w:sz w:val="24"/>
                <w:szCs w:val="24"/>
              </w:rPr>
            </w:pPr>
            <w:r w:rsidRPr="00FB6B6A">
              <w:rPr>
                <w:rFonts w:ascii="Times New Roman" w:hAnsi="Times New Roman" w:cs="Times New Roman"/>
                <w:sz w:val="24"/>
                <w:szCs w:val="24"/>
              </w:rPr>
              <w:t>Kā saprast jautājumu? Vai te nevar norādīt vienkārši pētnieku dalību ar zinātni saistītos pasākumos? Vai vajadzīgs tieši "uzaicinājums"?</w:t>
            </w:r>
          </w:p>
          <w:p w14:paraId="1AD605AE" w14:textId="5557499F" w:rsidR="00686AD7" w:rsidRPr="00FB6B6A" w:rsidRDefault="00686AD7" w:rsidP="00686AD7">
            <w:pPr>
              <w:jc w:val="both"/>
              <w:rPr>
                <w:rFonts w:ascii="Times New Roman" w:hAnsi="Times New Roman" w:cs="Times New Roman"/>
                <w:color w:val="000000"/>
                <w:sz w:val="24"/>
                <w:szCs w:val="24"/>
                <w:shd w:val="clear" w:color="auto" w:fill="FFFFFF"/>
                <w:lang w:val="en-GB"/>
              </w:rPr>
            </w:pPr>
            <w:r w:rsidRPr="00FB6B6A">
              <w:rPr>
                <w:rFonts w:ascii="Times New Roman" w:hAnsi="Times New Roman" w:cs="Times New Roman"/>
                <w:sz w:val="24"/>
                <w:szCs w:val="24"/>
              </w:rPr>
              <w:t>6.1. un kā pierādīt . ka ir bijis "uzaicinājums"?</w:t>
            </w:r>
          </w:p>
        </w:tc>
        <w:tc>
          <w:tcPr>
            <w:tcW w:w="4877" w:type="dxa"/>
          </w:tcPr>
          <w:p w14:paraId="0C1EFE8D" w14:textId="77777777" w:rsidR="00686AD7" w:rsidRDefault="00686AD7" w:rsidP="00686AD7">
            <w:pPr>
              <w:jc w:val="both"/>
              <w:rPr>
                <w:rFonts w:ascii="Times New Roman" w:eastAsia="Times New Roman" w:hAnsi="Times New Roman" w:cs="Times New Roman"/>
                <w:sz w:val="24"/>
                <w:szCs w:val="24"/>
                <w:lang w:eastAsia="en-US"/>
                <w14:ligatures w14:val="standardContextual"/>
              </w:rPr>
            </w:pPr>
            <w:r>
              <w:rPr>
                <w:rFonts w:ascii="Times New Roman" w:eastAsia="Times New Roman" w:hAnsi="Times New Roman" w:cs="Times New Roman"/>
                <w:sz w:val="24"/>
                <w:szCs w:val="24"/>
                <w:lang w:eastAsia="en-US"/>
                <w14:ligatures w14:val="standardContextual"/>
              </w:rPr>
              <w:t xml:space="preserve">Šajā ailē norādāmi referāti, ja pētnieks ir konkrēti uzaicināts kā lektors par konkrētu jautājumu no organizatoru puses. Šāds pētnieks nemaksā pasākuma dalības maksu. </w:t>
            </w:r>
          </w:p>
          <w:p w14:paraId="1FA49404" w14:textId="4A565384" w:rsidR="00686AD7" w:rsidRDefault="00686AD7" w:rsidP="00686AD7">
            <w:pPr>
              <w:jc w:val="both"/>
              <w:rPr>
                <w:rFonts w:ascii="Times New Roman" w:eastAsia="Times New Roman" w:hAnsi="Times New Roman" w:cs="Times New Roman"/>
                <w:sz w:val="24"/>
                <w:szCs w:val="24"/>
                <w:lang w:eastAsia="en-US"/>
                <w14:ligatures w14:val="standardContextual"/>
              </w:rPr>
            </w:pPr>
            <w:r>
              <w:rPr>
                <w:rFonts w:ascii="Times New Roman" w:eastAsia="Times New Roman" w:hAnsi="Times New Roman" w:cs="Times New Roman"/>
                <w:sz w:val="24"/>
                <w:szCs w:val="24"/>
                <w:lang w:eastAsia="en-US"/>
                <w14:ligatures w14:val="standardContextual"/>
              </w:rPr>
              <w:t>Pierādījumi šajā posmā nav nepieciešami. Ja ekspertiem būs nepieciešama detalizētāka informāciju par kādu no referātiem, to viņi palūgs interviju/vizītes laikā.</w:t>
            </w:r>
          </w:p>
        </w:tc>
      </w:tr>
      <w:tr w:rsidR="00686AD7" w:rsidRPr="009B08F4" w14:paraId="204897A1" w14:textId="77777777" w:rsidTr="001550C3">
        <w:tc>
          <w:tcPr>
            <w:tcW w:w="1349" w:type="dxa"/>
          </w:tcPr>
          <w:p w14:paraId="0989DA47" w14:textId="11F43B49" w:rsidR="00686AD7" w:rsidRDefault="002D2330" w:rsidP="00686AD7">
            <w:pPr>
              <w:jc w:val="both"/>
              <w:rPr>
                <w:rFonts w:ascii="Times New Roman" w:hAnsi="Times New Roman" w:cs="Times New Roman"/>
                <w:sz w:val="24"/>
                <w:szCs w:val="24"/>
              </w:rPr>
            </w:pPr>
            <w:r>
              <w:rPr>
                <w:rFonts w:ascii="Times New Roman" w:hAnsi="Times New Roman" w:cs="Times New Roman"/>
                <w:sz w:val="24"/>
                <w:szCs w:val="24"/>
              </w:rPr>
              <w:t>51</w:t>
            </w:r>
          </w:p>
        </w:tc>
        <w:tc>
          <w:tcPr>
            <w:tcW w:w="3364" w:type="dxa"/>
          </w:tcPr>
          <w:p w14:paraId="08878B5F" w14:textId="23A5EED4" w:rsidR="00686AD7" w:rsidRPr="009201F8" w:rsidRDefault="00686AD7" w:rsidP="00686AD7">
            <w:pPr>
              <w:jc w:val="both"/>
              <w:rPr>
                <w:rFonts w:ascii="Times New Roman" w:eastAsia="Times New Roman" w:hAnsi="Times New Roman" w:cs="Times New Roman"/>
                <w:sz w:val="24"/>
                <w:szCs w:val="24"/>
                <w:lang w:eastAsia="en-US"/>
                <w14:ligatures w14:val="standardContextual"/>
              </w:rPr>
            </w:pPr>
            <w:r>
              <w:rPr>
                <w:rFonts w:ascii="Times New Roman" w:eastAsia="Times New Roman" w:hAnsi="Times New Roman" w:cs="Times New Roman"/>
                <w:sz w:val="24"/>
                <w:szCs w:val="24"/>
                <w:lang w:eastAsia="en-US"/>
                <w14:ligatures w14:val="standardContextual"/>
              </w:rPr>
              <w:t>6.1.</w:t>
            </w:r>
            <w:r w:rsidRPr="00FB6B6A">
              <w:rPr>
                <w:rFonts w:ascii="Times New Roman" w:hAnsi="Times New Roman" w:cs="Times New Roman"/>
                <w:sz w:val="24"/>
                <w:szCs w:val="24"/>
              </w:rPr>
              <w:t xml:space="preserve"> Invited presentations at scientific conference</w:t>
            </w:r>
          </w:p>
        </w:tc>
        <w:tc>
          <w:tcPr>
            <w:tcW w:w="4297" w:type="dxa"/>
          </w:tcPr>
          <w:p w14:paraId="1FDDB10A" w14:textId="77777777" w:rsidR="00686AD7" w:rsidRPr="00FB6B6A" w:rsidRDefault="00686AD7" w:rsidP="00686AD7">
            <w:pPr>
              <w:jc w:val="both"/>
              <w:rPr>
                <w:rFonts w:ascii="Times New Roman" w:hAnsi="Times New Roman" w:cs="Times New Roman"/>
                <w:sz w:val="24"/>
                <w:szCs w:val="24"/>
              </w:rPr>
            </w:pPr>
            <w:r w:rsidRPr="00FB6B6A">
              <w:rPr>
                <w:rFonts w:ascii="Times New Roman" w:hAnsi="Times New Roman" w:cs="Times New Roman"/>
                <w:sz w:val="24"/>
                <w:szCs w:val="24"/>
              </w:rPr>
              <w:t xml:space="preserve">Manuprāt, ne tik svarīgi sniegt pierādījumus, bet  atkal - lai visi "saskaita" vienas kategorijas aktivitātes – </w:t>
            </w:r>
          </w:p>
          <w:p w14:paraId="16DD8535" w14:textId="77777777" w:rsidR="00686AD7" w:rsidRPr="00FB6B6A" w:rsidRDefault="00686AD7" w:rsidP="00686AD7">
            <w:pPr>
              <w:jc w:val="both"/>
              <w:rPr>
                <w:rFonts w:ascii="Times New Roman" w:hAnsi="Times New Roman" w:cs="Times New Roman"/>
                <w:sz w:val="24"/>
                <w:szCs w:val="24"/>
              </w:rPr>
            </w:pPr>
            <w:r w:rsidRPr="00FB6B6A">
              <w:rPr>
                <w:rFonts w:ascii="Times New Roman" w:hAnsi="Times New Roman" w:cs="Times New Roman"/>
                <w:sz w:val="24"/>
                <w:szCs w:val="24"/>
              </w:rPr>
              <w:t>1)konkrēts cilvēks uzaicināts,</w:t>
            </w:r>
          </w:p>
          <w:p w14:paraId="4B4BFB0D" w14:textId="77777777" w:rsidR="00686AD7" w:rsidRPr="00FB6B6A" w:rsidRDefault="00686AD7" w:rsidP="00686AD7">
            <w:pPr>
              <w:jc w:val="both"/>
              <w:rPr>
                <w:rFonts w:ascii="Times New Roman" w:hAnsi="Times New Roman" w:cs="Times New Roman"/>
                <w:sz w:val="24"/>
                <w:szCs w:val="24"/>
              </w:rPr>
            </w:pPr>
            <w:r w:rsidRPr="00FB6B6A">
              <w:rPr>
                <w:rFonts w:ascii="Times New Roman" w:hAnsi="Times New Roman" w:cs="Times New Roman"/>
                <w:sz w:val="24"/>
                <w:szCs w:val="24"/>
              </w:rPr>
              <w:t>2)uzaicinājums pēc referātā pieteikuma,</w:t>
            </w:r>
          </w:p>
          <w:p w14:paraId="52FA6A1E" w14:textId="3CEAEF6C" w:rsidR="00686AD7" w:rsidRPr="00FB6B6A" w:rsidRDefault="00686AD7" w:rsidP="00686AD7">
            <w:pPr>
              <w:jc w:val="both"/>
              <w:rPr>
                <w:rFonts w:ascii="Times New Roman" w:hAnsi="Times New Roman" w:cs="Times New Roman"/>
                <w:sz w:val="24"/>
                <w:szCs w:val="24"/>
              </w:rPr>
            </w:pPr>
            <w:r w:rsidRPr="00FB6B6A">
              <w:rPr>
                <w:rFonts w:ascii="Times New Roman" w:hAnsi="Times New Roman" w:cs="Times New Roman"/>
                <w:sz w:val="24"/>
                <w:szCs w:val="24"/>
              </w:rPr>
              <w:lastRenderedPageBreak/>
              <w:t>3) piedalīties konferencē - vēl pirms pieteikuma (šo noteikti nevajag uzskaitīt). Jo cipari radikāli atšķirsies</w:t>
            </w:r>
          </w:p>
        </w:tc>
        <w:tc>
          <w:tcPr>
            <w:tcW w:w="4877" w:type="dxa"/>
          </w:tcPr>
          <w:p w14:paraId="6BC5D9FC" w14:textId="7BF94A17" w:rsidR="00686AD7" w:rsidRDefault="00686AD7" w:rsidP="00686AD7">
            <w:pPr>
              <w:jc w:val="both"/>
              <w:rPr>
                <w:rFonts w:ascii="Times New Roman" w:eastAsia="Times New Roman" w:hAnsi="Times New Roman" w:cs="Times New Roman"/>
                <w:sz w:val="24"/>
                <w:szCs w:val="24"/>
                <w:lang w:eastAsia="en-US"/>
                <w14:ligatures w14:val="standardContextual"/>
              </w:rPr>
            </w:pPr>
            <w:r>
              <w:rPr>
                <w:rFonts w:ascii="Times New Roman" w:eastAsia="Times New Roman" w:hAnsi="Times New Roman" w:cs="Times New Roman"/>
                <w:sz w:val="24"/>
                <w:szCs w:val="24"/>
                <w:lang w:eastAsia="en-US"/>
                <w14:ligatures w14:val="standardContextual"/>
              </w:rPr>
              <w:lastRenderedPageBreak/>
              <w:t>Skat. atbildi iepriekš.</w:t>
            </w:r>
          </w:p>
        </w:tc>
      </w:tr>
      <w:tr w:rsidR="00686AD7" w:rsidRPr="009B08F4" w14:paraId="6A5496EE" w14:textId="77777777" w:rsidTr="001550C3">
        <w:tc>
          <w:tcPr>
            <w:tcW w:w="1349" w:type="dxa"/>
          </w:tcPr>
          <w:p w14:paraId="756DCDF6" w14:textId="77777777" w:rsidR="00686AD7" w:rsidRDefault="00686AD7" w:rsidP="00686AD7">
            <w:pPr>
              <w:jc w:val="both"/>
              <w:rPr>
                <w:rFonts w:ascii="Times New Roman" w:hAnsi="Times New Roman" w:cs="Times New Roman"/>
                <w:sz w:val="24"/>
                <w:szCs w:val="24"/>
              </w:rPr>
            </w:pPr>
          </w:p>
        </w:tc>
        <w:tc>
          <w:tcPr>
            <w:tcW w:w="12538" w:type="dxa"/>
            <w:gridSpan w:val="3"/>
          </w:tcPr>
          <w:p w14:paraId="2C69E026" w14:textId="77777777" w:rsidR="00686AD7" w:rsidRDefault="00686AD7" w:rsidP="00686AD7">
            <w:pPr>
              <w:jc w:val="both"/>
              <w:rPr>
                <w:rFonts w:ascii="Times New Roman" w:eastAsia="Times New Roman" w:hAnsi="Times New Roman" w:cs="Times New Roman"/>
                <w:b/>
                <w:bCs/>
                <w:sz w:val="28"/>
                <w:szCs w:val="28"/>
                <w:lang w:val="en-GB" w:eastAsia="en-US"/>
                <w14:ligatures w14:val="standardContextual"/>
              </w:rPr>
            </w:pPr>
            <w:r w:rsidRPr="001B7DE3">
              <w:rPr>
                <w:rFonts w:ascii="Times New Roman" w:eastAsia="Times New Roman" w:hAnsi="Times New Roman" w:cs="Times New Roman"/>
                <w:b/>
                <w:bCs/>
                <w:sz w:val="28"/>
                <w:szCs w:val="28"/>
                <w:lang w:val="en-GB" w:eastAsia="en-US"/>
                <w14:ligatures w14:val="standardContextual"/>
              </w:rPr>
              <w:t>7. Finansējums</w:t>
            </w:r>
          </w:p>
          <w:p w14:paraId="77E6BFAF" w14:textId="069B96E5" w:rsidR="00686AD7" w:rsidRPr="001B7DE3" w:rsidRDefault="00686AD7" w:rsidP="00686AD7">
            <w:pPr>
              <w:jc w:val="both"/>
              <w:rPr>
                <w:rFonts w:ascii="Times New Roman" w:eastAsia="Times New Roman" w:hAnsi="Times New Roman" w:cs="Times New Roman"/>
                <w:b/>
                <w:bCs/>
                <w:sz w:val="28"/>
                <w:szCs w:val="28"/>
                <w:lang w:eastAsia="en-US"/>
                <w14:ligatures w14:val="standardContextual"/>
              </w:rPr>
            </w:pPr>
          </w:p>
        </w:tc>
      </w:tr>
      <w:tr w:rsidR="00686AD7" w:rsidRPr="009B08F4" w14:paraId="7BB87D91" w14:textId="77777777" w:rsidTr="001550C3">
        <w:tc>
          <w:tcPr>
            <w:tcW w:w="1349" w:type="dxa"/>
          </w:tcPr>
          <w:p w14:paraId="1FA6C5D8" w14:textId="518C48E6" w:rsidR="00686AD7" w:rsidRDefault="00DB5064" w:rsidP="00686AD7">
            <w:pPr>
              <w:jc w:val="both"/>
              <w:rPr>
                <w:rFonts w:ascii="Times New Roman" w:hAnsi="Times New Roman" w:cs="Times New Roman"/>
                <w:sz w:val="24"/>
                <w:szCs w:val="24"/>
              </w:rPr>
            </w:pPr>
            <w:r>
              <w:rPr>
                <w:rFonts w:ascii="Times New Roman" w:hAnsi="Times New Roman" w:cs="Times New Roman"/>
                <w:sz w:val="24"/>
                <w:szCs w:val="24"/>
              </w:rPr>
              <w:t>52</w:t>
            </w:r>
          </w:p>
        </w:tc>
        <w:tc>
          <w:tcPr>
            <w:tcW w:w="3364" w:type="dxa"/>
          </w:tcPr>
          <w:p w14:paraId="04C5FD94" w14:textId="77777777" w:rsidR="00686AD7" w:rsidRPr="009C4028" w:rsidRDefault="00686AD7" w:rsidP="00686AD7">
            <w:pPr>
              <w:jc w:val="both"/>
              <w:rPr>
                <w:rFonts w:ascii="Times New Roman" w:eastAsia="Times New Roman" w:hAnsi="Times New Roman" w:cs="Times New Roman"/>
                <w:sz w:val="24"/>
                <w:szCs w:val="24"/>
                <w:lang w:val="en-GB" w:eastAsia="en-US"/>
                <w14:ligatures w14:val="standardContextual"/>
              </w:rPr>
            </w:pPr>
            <w:r w:rsidRPr="009C4028">
              <w:rPr>
                <w:rFonts w:ascii="Times New Roman" w:eastAsia="Times New Roman" w:hAnsi="Times New Roman" w:cs="Times New Roman"/>
                <w:sz w:val="24"/>
                <w:szCs w:val="24"/>
                <w:lang w:val="en-GB" w:eastAsia="en-US"/>
                <w14:ligatures w14:val="standardContextual"/>
              </w:rPr>
              <w:t>7. Finansējums</w:t>
            </w:r>
          </w:p>
          <w:p w14:paraId="5C00A424" w14:textId="77777777" w:rsidR="00686AD7" w:rsidRPr="0012258B" w:rsidRDefault="00686AD7" w:rsidP="00686AD7">
            <w:pPr>
              <w:jc w:val="both"/>
              <w:rPr>
                <w:rFonts w:ascii="Times New Roman" w:eastAsia="Times New Roman" w:hAnsi="Times New Roman" w:cs="Times New Roman"/>
                <w:sz w:val="24"/>
                <w:szCs w:val="24"/>
                <w:lang w:val="en-GB" w:eastAsia="en-US"/>
                <w14:ligatures w14:val="standardContextual"/>
              </w:rPr>
            </w:pPr>
          </w:p>
        </w:tc>
        <w:tc>
          <w:tcPr>
            <w:tcW w:w="4297" w:type="dxa"/>
          </w:tcPr>
          <w:p w14:paraId="1FA5ED85" w14:textId="3A9DC765" w:rsidR="00686AD7" w:rsidRPr="00D51E04" w:rsidRDefault="00686AD7" w:rsidP="00686AD7">
            <w:pPr>
              <w:jc w:val="both"/>
              <w:rPr>
                <w:rFonts w:ascii="Times New Roman" w:eastAsia="Times New Roman" w:hAnsi="Times New Roman" w:cs="Times New Roman"/>
                <w:sz w:val="24"/>
                <w:szCs w:val="24"/>
                <w:lang w:eastAsia="en-US"/>
                <w14:ligatures w14:val="standardContextual"/>
              </w:rPr>
            </w:pPr>
            <w:r w:rsidRPr="009C4028">
              <w:rPr>
                <w:rFonts w:ascii="Times New Roman" w:hAnsi="Times New Roman" w:cs="Times New Roman"/>
                <w:sz w:val="24"/>
                <w:szCs w:val="24"/>
              </w:rPr>
              <w:t>Varam, protams, paši atlasīt, mūsuprāt, nozīmīgākos projektus un tos norādīt, bet svarīgi arī parādīt apjomu, tāpēc noderētu pielikumi (7.nodaļas jautājumi).</w:t>
            </w:r>
          </w:p>
        </w:tc>
        <w:tc>
          <w:tcPr>
            <w:tcW w:w="4877" w:type="dxa"/>
          </w:tcPr>
          <w:p w14:paraId="51F7431C" w14:textId="77777777" w:rsidR="00686AD7" w:rsidRPr="00263AEB" w:rsidRDefault="00686AD7" w:rsidP="00686AD7">
            <w:pPr>
              <w:jc w:val="both"/>
              <w:rPr>
                <w:rFonts w:ascii="Times New Roman" w:hAnsi="Times New Roman" w:cs="Times New Roman"/>
                <w:color w:val="111111"/>
                <w:sz w:val="24"/>
                <w:szCs w:val="24"/>
              </w:rPr>
            </w:pPr>
            <w:r w:rsidRPr="00263AEB">
              <w:rPr>
                <w:rFonts w:ascii="Times New Roman" w:hAnsi="Times New Roman" w:cs="Times New Roman"/>
                <w:color w:val="111111"/>
                <w:sz w:val="24"/>
                <w:szCs w:val="24"/>
              </w:rPr>
              <w:t xml:space="preserve">Lūdzu ņemt vērā, ka pārsniedzot vārdu normu, ekspertiem nav pienākuma vērtējumā ņemt vērā to informāciju, kas ir pāri noteiktajam vārdu skaitam. </w:t>
            </w:r>
          </w:p>
          <w:p w14:paraId="3B95C522" w14:textId="15D665B6" w:rsidR="00686AD7" w:rsidRPr="00DE3E15" w:rsidRDefault="00686AD7" w:rsidP="00686AD7">
            <w:pPr>
              <w:jc w:val="both"/>
              <w:rPr>
                <w:rFonts w:ascii="Times New Roman" w:eastAsia="Times New Roman" w:hAnsi="Times New Roman" w:cs="Times New Roman"/>
                <w:sz w:val="24"/>
                <w:szCs w:val="24"/>
                <w:lang w:eastAsia="en-US"/>
                <w14:ligatures w14:val="standardContextual"/>
              </w:rPr>
            </w:pPr>
            <w:r w:rsidRPr="00263AEB">
              <w:rPr>
                <w:rFonts w:ascii="Times New Roman" w:hAnsi="Times New Roman" w:cs="Times New Roman"/>
                <w:color w:val="111111"/>
                <w:sz w:val="24"/>
                <w:szCs w:val="24"/>
              </w:rPr>
              <w:t>Aicinām pārlieku nefokusēties uz attēlu un pielikumu pievienošanu, bet gan savas ZI darbības konkrētu un koncentrētu apraksta veidošanu, kas uzsver jūsu darbības spēcīgās puses un ataino darbības virzienus un rezultātus/panākumus/radīto ietekmi.</w:t>
            </w:r>
          </w:p>
        </w:tc>
      </w:tr>
      <w:tr w:rsidR="00686AD7" w:rsidRPr="009B08F4" w14:paraId="572FEE52" w14:textId="77777777" w:rsidTr="001550C3">
        <w:tc>
          <w:tcPr>
            <w:tcW w:w="1349" w:type="dxa"/>
          </w:tcPr>
          <w:p w14:paraId="32F8B6C9" w14:textId="2DAEF264" w:rsidR="00686AD7" w:rsidRDefault="00DB5064" w:rsidP="00686AD7">
            <w:pPr>
              <w:jc w:val="both"/>
              <w:rPr>
                <w:rFonts w:ascii="Times New Roman" w:hAnsi="Times New Roman" w:cs="Times New Roman"/>
                <w:sz w:val="24"/>
                <w:szCs w:val="24"/>
              </w:rPr>
            </w:pPr>
            <w:r>
              <w:rPr>
                <w:rFonts w:ascii="Times New Roman" w:hAnsi="Times New Roman" w:cs="Times New Roman"/>
                <w:sz w:val="24"/>
                <w:szCs w:val="24"/>
              </w:rPr>
              <w:t>53</w:t>
            </w:r>
          </w:p>
        </w:tc>
        <w:tc>
          <w:tcPr>
            <w:tcW w:w="3364" w:type="dxa"/>
          </w:tcPr>
          <w:p w14:paraId="056C7A69" w14:textId="43F77F1D" w:rsidR="00686AD7" w:rsidRPr="0012258B" w:rsidRDefault="00686AD7" w:rsidP="00686AD7">
            <w:pPr>
              <w:jc w:val="both"/>
              <w:rPr>
                <w:rFonts w:ascii="Times New Roman" w:eastAsia="Times New Roman" w:hAnsi="Times New Roman" w:cs="Times New Roman"/>
                <w:sz w:val="24"/>
                <w:szCs w:val="24"/>
                <w:lang w:val="en-GB" w:eastAsia="en-US"/>
                <w14:ligatures w14:val="standardContextual"/>
              </w:rPr>
            </w:pPr>
            <w:r w:rsidRPr="0012258B">
              <w:rPr>
                <w:rFonts w:ascii="Times New Roman" w:eastAsia="Times New Roman" w:hAnsi="Times New Roman" w:cs="Times New Roman"/>
                <w:sz w:val="24"/>
                <w:szCs w:val="24"/>
                <w:lang w:val="en-GB" w:eastAsia="en-US"/>
                <w14:ligatures w14:val="standardContextual"/>
              </w:rPr>
              <w:t>7.1</w:t>
            </w:r>
            <w:r>
              <w:rPr>
                <w:rFonts w:ascii="Times New Roman" w:eastAsia="Times New Roman" w:hAnsi="Times New Roman" w:cs="Times New Roman"/>
                <w:sz w:val="24"/>
                <w:szCs w:val="24"/>
                <w:lang w:val="en-GB" w:eastAsia="en-US"/>
                <w14:ligatures w14:val="standardContextual"/>
              </w:rPr>
              <w:t>.</w:t>
            </w:r>
            <w:r w:rsidRPr="0012258B">
              <w:rPr>
                <w:rFonts w:ascii="Times New Roman" w:eastAsia="Times New Roman" w:hAnsi="Times New Roman" w:cs="Times New Roman"/>
                <w:sz w:val="24"/>
                <w:szCs w:val="24"/>
                <w:lang w:val="en-GB" w:eastAsia="en-US"/>
                <w14:ligatures w14:val="standardContextual"/>
              </w:rPr>
              <w:t xml:space="preserve"> The Entity’s funding for scientific activities.</w:t>
            </w:r>
          </w:p>
          <w:p w14:paraId="2DA0D09B" w14:textId="43F6752D" w:rsidR="00686AD7" w:rsidRPr="0012258B" w:rsidRDefault="00686AD7" w:rsidP="00686AD7">
            <w:pPr>
              <w:jc w:val="both"/>
              <w:rPr>
                <w:rFonts w:ascii="Times New Roman" w:hAnsi="Times New Roman" w:cs="Times New Roman"/>
                <w:sz w:val="24"/>
                <w:szCs w:val="24"/>
                <w:lang w:val="en-GB"/>
              </w:rPr>
            </w:pPr>
          </w:p>
          <w:p w14:paraId="0A891CEE" w14:textId="77777777" w:rsidR="00686AD7" w:rsidRPr="006D03A2" w:rsidRDefault="00686AD7" w:rsidP="00686AD7">
            <w:pPr>
              <w:rPr>
                <w:rFonts w:ascii="Times New Roman" w:hAnsi="Times New Roman" w:cs="Times New Roman"/>
                <w:sz w:val="24"/>
                <w:szCs w:val="24"/>
                <w:lang w:val="en-GB"/>
              </w:rPr>
            </w:pPr>
          </w:p>
        </w:tc>
        <w:tc>
          <w:tcPr>
            <w:tcW w:w="4297" w:type="dxa"/>
          </w:tcPr>
          <w:p w14:paraId="0D6FA892" w14:textId="77777777" w:rsidR="00686AD7" w:rsidRPr="009B08F4" w:rsidRDefault="00686AD7" w:rsidP="00686AD7">
            <w:pPr>
              <w:jc w:val="both"/>
              <w:rPr>
                <w:rFonts w:ascii="Times New Roman" w:eastAsia="Times New Roman" w:hAnsi="Times New Roman" w:cs="Times New Roman"/>
                <w:sz w:val="24"/>
                <w:szCs w:val="24"/>
                <w:lang w:eastAsia="en-US"/>
                <w14:ligatures w14:val="standardContextual"/>
              </w:rPr>
            </w:pPr>
            <w:r w:rsidRPr="00D51E04">
              <w:rPr>
                <w:rFonts w:ascii="Times New Roman" w:eastAsia="Times New Roman" w:hAnsi="Times New Roman" w:cs="Times New Roman"/>
                <w:sz w:val="24"/>
                <w:szCs w:val="24"/>
                <w:lang w:eastAsia="en-US"/>
                <w14:ligatures w14:val="standardContextual"/>
              </w:rPr>
              <w:t>Kurā tabulas rindā varam reportēt tādu projektu kategoriju, kas ir līgumpētījumi, bet nav privātais finansējums – piemēram, līgumpētījumi ministriju vajadzībām. Lūdzam padomu.</w:t>
            </w:r>
            <w:r w:rsidRPr="009B08F4">
              <w:rPr>
                <w:rFonts w:ascii="Times New Roman" w:eastAsia="Times New Roman" w:hAnsi="Times New Roman" w:cs="Times New Roman"/>
                <w:sz w:val="24"/>
                <w:szCs w:val="24"/>
                <w:lang w:eastAsia="en-US"/>
                <w14:ligatures w14:val="standardContextual"/>
              </w:rPr>
              <w:t xml:space="preserve"> </w:t>
            </w:r>
          </w:p>
          <w:p w14:paraId="49279D1E" w14:textId="2EB10679" w:rsidR="00686AD7" w:rsidRPr="009B08F4" w:rsidRDefault="00686AD7" w:rsidP="00686AD7">
            <w:pPr>
              <w:jc w:val="both"/>
              <w:rPr>
                <w:rFonts w:ascii="Times New Roman" w:hAnsi="Times New Roman" w:cs="Times New Roman"/>
                <w:sz w:val="24"/>
                <w:szCs w:val="24"/>
              </w:rPr>
            </w:pPr>
            <w:r w:rsidRPr="009B08F4">
              <w:rPr>
                <w:rFonts w:ascii="Times New Roman" w:eastAsia="Times New Roman" w:hAnsi="Times New Roman" w:cs="Times New Roman"/>
                <w:sz w:val="24"/>
                <w:szCs w:val="24"/>
                <w:lang w:eastAsia="en-US"/>
                <w14:ligatures w14:val="standardContextual"/>
              </w:rPr>
              <w:t>Šajā tabulā vēlamies uzrādīt arī ZI pašu pelnīto līdzekļu ieguldījumu apmēru.</w:t>
            </w:r>
            <w:r>
              <w:rPr>
                <w:rFonts w:ascii="Times New Roman" w:eastAsia="Times New Roman" w:hAnsi="Times New Roman" w:cs="Times New Roman"/>
                <w:sz w:val="24"/>
                <w:szCs w:val="24"/>
                <w:lang w:eastAsia="en-US"/>
                <w14:ligatures w14:val="standardContextual"/>
              </w:rPr>
              <w:t xml:space="preserve"> </w:t>
            </w:r>
            <w:r w:rsidRPr="009B08F4">
              <w:rPr>
                <w:rFonts w:ascii="Times New Roman" w:eastAsia="Times New Roman" w:hAnsi="Times New Roman" w:cs="Times New Roman"/>
                <w:sz w:val="24"/>
                <w:szCs w:val="24"/>
                <w:lang w:eastAsia="en-US"/>
                <w14:ligatures w14:val="standardContextual"/>
              </w:rPr>
              <w:t>Vai varam šīs summas reportēt pie “other national sources of finance” nebūs īsti pareizi, jo tas nav “competitive funding”?</w:t>
            </w:r>
          </w:p>
        </w:tc>
        <w:tc>
          <w:tcPr>
            <w:tcW w:w="4877" w:type="dxa"/>
          </w:tcPr>
          <w:p w14:paraId="27819C4F" w14:textId="433452BA" w:rsidR="00686AD7" w:rsidRDefault="00686AD7" w:rsidP="00686AD7">
            <w:pPr>
              <w:jc w:val="both"/>
              <w:rPr>
                <w:rFonts w:ascii="Times New Roman" w:hAnsi="Times New Roman" w:cs="Times New Roman"/>
                <w:bCs/>
                <w:sz w:val="24"/>
                <w:szCs w:val="24"/>
              </w:rPr>
            </w:pPr>
            <w:r w:rsidRPr="00DE3E15">
              <w:rPr>
                <w:rFonts w:ascii="Times New Roman" w:eastAsia="Times New Roman" w:hAnsi="Times New Roman" w:cs="Times New Roman"/>
                <w:sz w:val="24"/>
                <w:szCs w:val="24"/>
                <w:lang w:eastAsia="en-US"/>
                <w14:ligatures w14:val="standardContextual"/>
              </w:rPr>
              <w:t>Līgumpētījumus</w:t>
            </w:r>
            <w:r>
              <w:rPr>
                <w:rFonts w:ascii="Times New Roman" w:eastAsia="Times New Roman" w:hAnsi="Times New Roman" w:cs="Times New Roman"/>
                <w:sz w:val="24"/>
                <w:szCs w:val="24"/>
                <w:lang w:eastAsia="en-US"/>
                <w14:ligatures w14:val="standardContextual"/>
              </w:rPr>
              <w:t>, kas nav privātais finansējums,</w:t>
            </w:r>
            <w:r w:rsidRPr="00DE3E15">
              <w:rPr>
                <w:rFonts w:ascii="Times New Roman" w:eastAsia="Times New Roman" w:hAnsi="Times New Roman" w:cs="Times New Roman"/>
                <w:sz w:val="24"/>
                <w:szCs w:val="24"/>
                <w:lang w:eastAsia="en-US"/>
                <w14:ligatures w14:val="standardContextual"/>
              </w:rPr>
              <w:t xml:space="preserve"> lūdzam noradīt ailē “</w:t>
            </w:r>
            <w:r w:rsidRPr="00DE3E15">
              <w:rPr>
                <w:rFonts w:ascii="Times New Roman" w:hAnsi="Times New Roman" w:cs="Times New Roman"/>
                <w:bCs/>
                <w:sz w:val="24"/>
                <w:szCs w:val="24"/>
              </w:rPr>
              <w:t>Other national sources of finances (euro)”</w:t>
            </w:r>
            <w:r>
              <w:rPr>
                <w:rFonts w:ascii="Times New Roman" w:eastAsia="Times New Roman" w:hAnsi="Times New Roman" w:cs="Times New Roman"/>
                <w:sz w:val="24"/>
                <w:szCs w:val="24"/>
                <w:lang w:eastAsia="en-US"/>
                <w14:ligatures w14:val="standardContextual"/>
              </w:rPr>
              <w:t xml:space="preserve"> pieliekot * piezīmi, ka tie ir līgumpētījumi</w:t>
            </w:r>
            <w:r>
              <w:rPr>
                <w:rFonts w:ascii="Times New Roman" w:hAnsi="Times New Roman" w:cs="Times New Roman"/>
                <w:bCs/>
                <w:sz w:val="24"/>
                <w:szCs w:val="24"/>
              </w:rPr>
              <w:t>.</w:t>
            </w:r>
          </w:p>
          <w:p w14:paraId="32563E91" w14:textId="77777777" w:rsidR="00686AD7" w:rsidRDefault="00686AD7" w:rsidP="00686AD7">
            <w:pPr>
              <w:jc w:val="both"/>
              <w:rPr>
                <w:rFonts w:ascii="Times New Roman" w:hAnsi="Times New Roman" w:cs="Times New Roman"/>
                <w:bCs/>
                <w:sz w:val="24"/>
                <w:szCs w:val="24"/>
              </w:rPr>
            </w:pPr>
          </w:p>
          <w:p w14:paraId="31AB1F89" w14:textId="68334246" w:rsidR="00686AD7" w:rsidRDefault="00686AD7" w:rsidP="00686AD7">
            <w:pPr>
              <w:jc w:val="both"/>
              <w:rPr>
                <w:rFonts w:ascii="Times New Roman" w:hAnsi="Times New Roman" w:cs="Times New Roman"/>
                <w:bCs/>
                <w:sz w:val="24"/>
                <w:szCs w:val="24"/>
              </w:rPr>
            </w:pPr>
            <w:r>
              <w:rPr>
                <w:rFonts w:ascii="Times New Roman" w:hAnsi="Times New Roman" w:cs="Times New Roman"/>
                <w:bCs/>
                <w:sz w:val="24"/>
                <w:szCs w:val="24"/>
              </w:rPr>
              <w:t xml:space="preserve">Ja ZI uzskata par nepieciešamu </w:t>
            </w:r>
            <w:r w:rsidRPr="009B08F4">
              <w:rPr>
                <w:rFonts w:ascii="Times New Roman" w:eastAsia="Times New Roman" w:hAnsi="Times New Roman" w:cs="Times New Roman"/>
                <w:sz w:val="24"/>
                <w:szCs w:val="24"/>
                <w:lang w:eastAsia="en-US"/>
                <w14:ligatures w14:val="standardContextual"/>
              </w:rPr>
              <w:t xml:space="preserve">uzrādīt pašu </w:t>
            </w:r>
            <w:r>
              <w:rPr>
                <w:rFonts w:ascii="Times New Roman" w:eastAsia="Times New Roman" w:hAnsi="Times New Roman" w:cs="Times New Roman"/>
                <w:sz w:val="24"/>
                <w:szCs w:val="24"/>
                <w:lang w:eastAsia="en-US"/>
                <w14:ligatures w14:val="standardContextual"/>
              </w:rPr>
              <w:t xml:space="preserve">ieņēmumu </w:t>
            </w:r>
            <w:r w:rsidRPr="009B08F4">
              <w:rPr>
                <w:rFonts w:ascii="Times New Roman" w:eastAsia="Times New Roman" w:hAnsi="Times New Roman" w:cs="Times New Roman"/>
                <w:sz w:val="24"/>
                <w:szCs w:val="24"/>
                <w:lang w:eastAsia="en-US"/>
                <w14:ligatures w14:val="standardContextual"/>
              </w:rPr>
              <w:t>ieguldījumu apmēru</w:t>
            </w:r>
            <w:r>
              <w:rPr>
                <w:rFonts w:ascii="Times New Roman" w:eastAsia="Times New Roman" w:hAnsi="Times New Roman" w:cs="Times New Roman"/>
                <w:sz w:val="24"/>
                <w:szCs w:val="24"/>
                <w:lang w:eastAsia="en-US"/>
                <w14:ligatures w14:val="standardContextual"/>
              </w:rPr>
              <w:t>, tad to var rakstīt ailēs “O</w:t>
            </w:r>
            <w:r w:rsidRPr="009B08F4">
              <w:rPr>
                <w:rFonts w:ascii="Times New Roman" w:eastAsia="Times New Roman" w:hAnsi="Times New Roman" w:cs="Times New Roman"/>
                <w:sz w:val="24"/>
                <w:szCs w:val="24"/>
                <w:lang w:eastAsia="en-US"/>
                <w14:ligatures w14:val="standardContextual"/>
              </w:rPr>
              <w:t>ther national sources of finance</w:t>
            </w:r>
            <w:r>
              <w:rPr>
                <w:rFonts w:ascii="Times New Roman" w:eastAsia="Times New Roman" w:hAnsi="Times New Roman" w:cs="Times New Roman"/>
                <w:sz w:val="24"/>
                <w:szCs w:val="24"/>
                <w:lang w:eastAsia="en-US"/>
                <w14:ligatures w14:val="standardContextual"/>
              </w:rPr>
              <w:t>”, pieliekot * piezīmi, ka tie ir pašu ieņēmumi.</w:t>
            </w:r>
          </w:p>
          <w:p w14:paraId="0CE5A2F7" w14:textId="77777777" w:rsidR="00686AD7" w:rsidRDefault="00686AD7" w:rsidP="00686AD7">
            <w:pPr>
              <w:jc w:val="both"/>
              <w:rPr>
                <w:rFonts w:ascii="Times New Roman" w:hAnsi="Times New Roman" w:cs="Times New Roman"/>
                <w:bCs/>
                <w:sz w:val="24"/>
                <w:szCs w:val="24"/>
              </w:rPr>
            </w:pPr>
          </w:p>
          <w:p w14:paraId="0FC36CC1" w14:textId="77777777" w:rsidR="00686AD7" w:rsidRDefault="00686AD7" w:rsidP="00686AD7">
            <w:pPr>
              <w:jc w:val="both"/>
              <w:rPr>
                <w:rFonts w:ascii="Times New Roman" w:eastAsia="Times New Roman" w:hAnsi="Times New Roman" w:cs="Times New Roman"/>
                <w:sz w:val="24"/>
                <w:szCs w:val="24"/>
                <w:lang w:eastAsia="en-US"/>
                <w14:ligatures w14:val="standardContextual"/>
              </w:rPr>
            </w:pPr>
          </w:p>
        </w:tc>
      </w:tr>
      <w:tr w:rsidR="00686AD7" w:rsidRPr="009B08F4" w14:paraId="2E6A5D49" w14:textId="77777777" w:rsidTr="001550C3">
        <w:tc>
          <w:tcPr>
            <w:tcW w:w="1349" w:type="dxa"/>
          </w:tcPr>
          <w:p w14:paraId="5D9F57EE" w14:textId="21C89E1A" w:rsidR="00686AD7" w:rsidRPr="00CC56A7" w:rsidRDefault="00DB5064" w:rsidP="00686AD7">
            <w:pPr>
              <w:jc w:val="both"/>
              <w:rPr>
                <w:rFonts w:ascii="Times New Roman" w:hAnsi="Times New Roman" w:cs="Times New Roman"/>
                <w:sz w:val="24"/>
                <w:szCs w:val="24"/>
              </w:rPr>
            </w:pPr>
            <w:r>
              <w:rPr>
                <w:rFonts w:ascii="Times New Roman" w:hAnsi="Times New Roman" w:cs="Times New Roman"/>
                <w:sz w:val="24"/>
                <w:szCs w:val="24"/>
              </w:rPr>
              <w:t>54</w:t>
            </w:r>
          </w:p>
        </w:tc>
        <w:tc>
          <w:tcPr>
            <w:tcW w:w="3364" w:type="dxa"/>
          </w:tcPr>
          <w:p w14:paraId="288D1DE9" w14:textId="77777777" w:rsidR="00686AD7" w:rsidRPr="00CC56A7" w:rsidRDefault="00686AD7" w:rsidP="00686AD7">
            <w:pPr>
              <w:jc w:val="both"/>
              <w:rPr>
                <w:rFonts w:ascii="Times New Roman" w:hAnsi="Times New Roman" w:cs="Times New Roman"/>
                <w:sz w:val="24"/>
                <w:szCs w:val="24"/>
              </w:rPr>
            </w:pPr>
            <w:r w:rsidRPr="00CC56A7">
              <w:rPr>
                <w:rFonts w:ascii="Times New Roman" w:hAnsi="Times New Roman" w:cs="Times New Roman"/>
                <w:sz w:val="24"/>
                <w:szCs w:val="24"/>
              </w:rPr>
              <w:t> </w:t>
            </w:r>
            <w:r w:rsidRPr="00CC56A7">
              <w:rPr>
                <w:rFonts w:ascii="Times New Roman" w:eastAsia="Times New Roman" w:hAnsi="Times New Roman" w:cs="Times New Roman"/>
                <w:sz w:val="24"/>
                <w:szCs w:val="24"/>
                <w:lang w:val="en-GB" w:eastAsia="en-US"/>
                <w14:ligatures w14:val="standardContextual"/>
              </w:rPr>
              <w:t>7.1. The Entity’s funding for scientific activities</w:t>
            </w:r>
          </w:p>
          <w:p w14:paraId="44FD242C" w14:textId="1CF9677D" w:rsidR="00686AD7" w:rsidRPr="00CC56A7" w:rsidRDefault="00686AD7" w:rsidP="00686AD7">
            <w:pPr>
              <w:pStyle w:val="naiskr"/>
              <w:spacing w:before="0" w:after="0"/>
              <w:jc w:val="both"/>
              <w:rPr>
                <w:lang w:eastAsia="en-US"/>
                <w14:ligatures w14:val="standardContextual"/>
              </w:rPr>
            </w:pPr>
          </w:p>
        </w:tc>
        <w:tc>
          <w:tcPr>
            <w:tcW w:w="4297" w:type="dxa"/>
          </w:tcPr>
          <w:p w14:paraId="3E61763D" w14:textId="48C13103" w:rsidR="00686AD7" w:rsidRPr="00CC56A7" w:rsidRDefault="00686AD7" w:rsidP="00686AD7">
            <w:pPr>
              <w:jc w:val="both"/>
              <w:rPr>
                <w:rFonts w:ascii="Times New Roman" w:eastAsia="Times New Roman" w:hAnsi="Times New Roman" w:cs="Times New Roman"/>
                <w:sz w:val="24"/>
                <w:szCs w:val="24"/>
              </w:rPr>
            </w:pPr>
            <w:r w:rsidRPr="00CC56A7">
              <w:rPr>
                <w:rFonts w:ascii="Times New Roman" w:hAnsi="Times New Roman" w:cs="Times New Roman"/>
                <w:sz w:val="24"/>
                <w:szCs w:val="24"/>
              </w:rPr>
              <w:t xml:space="preserve">Vai mēs pareizi saprotam, ka privātai augstskolai "Base funding (euro)" sadaļa </w:t>
            </w:r>
            <w:r w:rsidRPr="00CC56A7">
              <w:rPr>
                <w:rFonts w:ascii="Times New Roman" w:hAnsi="Times New Roman" w:cs="Times New Roman"/>
                <w:sz w:val="24"/>
                <w:szCs w:val="24"/>
              </w:rPr>
              <w:lastRenderedPageBreak/>
              <w:t>būs tukša, jo nesaņemam valsts bāzes finansējumu.</w:t>
            </w:r>
          </w:p>
        </w:tc>
        <w:tc>
          <w:tcPr>
            <w:tcW w:w="4877" w:type="dxa"/>
          </w:tcPr>
          <w:p w14:paraId="3C01DC39" w14:textId="368210DD" w:rsidR="00686AD7" w:rsidRPr="00CC56A7" w:rsidRDefault="00686AD7" w:rsidP="00686AD7">
            <w:pPr>
              <w:jc w:val="both"/>
              <w:rPr>
                <w:rFonts w:ascii="Times New Roman" w:eastAsia="Times New Roman" w:hAnsi="Times New Roman" w:cs="Times New Roman"/>
                <w:sz w:val="24"/>
                <w:szCs w:val="24"/>
                <w:lang w:eastAsia="en-US"/>
                <w14:ligatures w14:val="standardContextual"/>
              </w:rPr>
            </w:pPr>
            <w:r w:rsidRPr="00CC56A7">
              <w:rPr>
                <w:rFonts w:ascii="Times New Roman" w:hAnsi="Times New Roman" w:cs="Times New Roman"/>
                <w:color w:val="111111"/>
                <w:sz w:val="24"/>
                <w:szCs w:val="24"/>
              </w:rPr>
              <w:lastRenderedPageBreak/>
              <w:t>Ja augstskola/zinātniska institūcija nesaņem zinātnes bāzes finansējumu, tad šīs aile ir jāatstāj tukša.</w:t>
            </w:r>
          </w:p>
        </w:tc>
      </w:tr>
      <w:tr w:rsidR="00686AD7" w:rsidRPr="009B08F4" w14:paraId="47B8E2B8" w14:textId="77777777" w:rsidTr="001550C3">
        <w:tc>
          <w:tcPr>
            <w:tcW w:w="1349" w:type="dxa"/>
          </w:tcPr>
          <w:p w14:paraId="0C0FC7EB" w14:textId="6D4A65E2" w:rsidR="00686AD7" w:rsidRDefault="00A80142" w:rsidP="00686AD7">
            <w:pPr>
              <w:jc w:val="both"/>
              <w:rPr>
                <w:rFonts w:ascii="Times New Roman" w:hAnsi="Times New Roman" w:cs="Times New Roman"/>
                <w:sz w:val="24"/>
                <w:szCs w:val="24"/>
              </w:rPr>
            </w:pPr>
            <w:r>
              <w:rPr>
                <w:rFonts w:ascii="Times New Roman" w:hAnsi="Times New Roman" w:cs="Times New Roman"/>
                <w:sz w:val="24"/>
                <w:szCs w:val="24"/>
              </w:rPr>
              <w:t>5</w:t>
            </w:r>
            <w:r w:rsidR="00DB5064">
              <w:rPr>
                <w:rFonts w:ascii="Times New Roman" w:hAnsi="Times New Roman" w:cs="Times New Roman"/>
                <w:sz w:val="24"/>
                <w:szCs w:val="24"/>
              </w:rPr>
              <w:t>5</w:t>
            </w:r>
          </w:p>
        </w:tc>
        <w:tc>
          <w:tcPr>
            <w:tcW w:w="3364" w:type="dxa"/>
          </w:tcPr>
          <w:p w14:paraId="54754847" w14:textId="6CF7533B" w:rsidR="00686AD7" w:rsidRDefault="00686AD7" w:rsidP="00686AD7">
            <w:pPr>
              <w:jc w:val="both"/>
            </w:pPr>
            <w:r w:rsidRPr="0012258B">
              <w:rPr>
                <w:rFonts w:ascii="Times New Roman" w:eastAsia="Times New Roman" w:hAnsi="Times New Roman" w:cs="Times New Roman"/>
                <w:sz w:val="24"/>
                <w:szCs w:val="24"/>
                <w:lang w:val="en-GB" w:eastAsia="en-US"/>
                <w14:ligatures w14:val="standardContextual"/>
              </w:rPr>
              <w:t>7.1</w:t>
            </w:r>
            <w:r>
              <w:rPr>
                <w:rFonts w:ascii="Times New Roman" w:eastAsia="Times New Roman" w:hAnsi="Times New Roman" w:cs="Times New Roman"/>
                <w:sz w:val="24"/>
                <w:szCs w:val="24"/>
                <w:lang w:val="en-GB" w:eastAsia="en-US"/>
                <w14:ligatures w14:val="standardContextual"/>
              </w:rPr>
              <w:t>.</w:t>
            </w:r>
            <w:r w:rsidRPr="0012258B">
              <w:rPr>
                <w:rFonts w:ascii="Times New Roman" w:eastAsia="Times New Roman" w:hAnsi="Times New Roman" w:cs="Times New Roman"/>
                <w:sz w:val="24"/>
                <w:szCs w:val="24"/>
                <w:lang w:val="en-GB" w:eastAsia="en-US"/>
                <w14:ligatures w14:val="standardContextual"/>
              </w:rPr>
              <w:t xml:space="preserve"> The Entity’s funding for scientific activities</w:t>
            </w:r>
          </w:p>
        </w:tc>
        <w:tc>
          <w:tcPr>
            <w:tcW w:w="4297" w:type="dxa"/>
          </w:tcPr>
          <w:p w14:paraId="40002CCB" w14:textId="320360E0" w:rsidR="00686AD7" w:rsidRPr="002B3D78" w:rsidRDefault="00686AD7" w:rsidP="00686AD7">
            <w:pPr>
              <w:pStyle w:val="NormalWeb"/>
              <w:rPr>
                <w:lang w:val="lv-LV"/>
              </w:rPr>
            </w:pPr>
            <w:r w:rsidRPr="002B3D78">
              <w:rPr>
                <w:lang w:val="lv-LV"/>
              </w:rPr>
              <w:t>Kas ir domāts ar "Private funding (euro)"?</w:t>
            </w:r>
          </w:p>
          <w:p w14:paraId="61C34B66" w14:textId="77777777" w:rsidR="00686AD7" w:rsidRPr="002B3D78" w:rsidRDefault="00686AD7" w:rsidP="00686AD7">
            <w:pPr>
              <w:pStyle w:val="NormalWeb"/>
              <w:rPr>
                <w:lang w:val="lv-LV"/>
              </w:rPr>
            </w:pPr>
            <w:r w:rsidRPr="002B3D78">
              <w:rPr>
                <w:lang w:val="lv-LV"/>
              </w:rPr>
              <w:t>Vai tas ir finansējums, ko piešķīrušas privātas organizācijas (piem. uzņēmumi) vai arī privātai augstskolai šeit jānorada pašu tērētais finansējums pētniecībai? Vai arī viss minētais kopā?</w:t>
            </w:r>
          </w:p>
          <w:p w14:paraId="3262B7B1" w14:textId="1C30783A" w:rsidR="00686AD7" w:rsidRPr="00864B28" w:rsidRDefault="00686AD7" w:rsidP="00686AD7">
            <w:pPr>
              <w:pStyle w:val="NormalWeb"/>
              <w:rPr>
                <w:lang w:val="lv-LV"/>
              </w:rPr>
            </w:pPr>
            <w:r w:rsidRPr="002B3D78">
              <w:rPr>
                <w:lang w:val="lv-LV"/>
              </w:rPr>
              <w:t>Vai šajā pašvērtējumā ir vieta privātajam pašas augstskolas finansējumam?</w:t>
            </w:r>
            <w:r w:rsidRPr="002B3D78">
              <w:t xml:space="preserve"> </w:t>
            </w:r>
            <w:r w:rsidRPr="002B3D78">
              <w:rPr>
                <w:lang w:val="lv-LV"/>
              </w:rPr>
              <w:t>Kurā sadaļā?</w:t>
            </w:r>
          </w:p>
        </w:tc>
        <w:tc>
          <w:tcPr>
            <w:tcW w:w="4877" w:type="dxa"/>
          </w:tcPr>
          <w:p w14:paraId="0A80F954" w14:textId="77777777" w:rsidR="00686AD7" w:rsidRPr="002B3D78" w:rsidRDefault="00686AD7" w:rsidP="00686AD7">
            <w:pPr>
              <w:jc w:val="both"/>
              <w:rPr>
                <w:rFonts w:ascii="Times New Roman" w:hAnsi="Times New Roman" w:cs="Times New Roman"/>
                <w:sz w:val="24"/>
                <w:szCs w:val="24"/>
              </w:rPr>
            </w:pPr>
            <w:r>
              <w:rPr>
                <w:rFonts w:ascii="Times New Roman" w:hAnsi="Times New Roman" w:cs="Times New Roman"/>
                <w:sz w:val="24"/>
                <w:szCs w:val="24"/>
              </w:rPr>
              <w:t xml:space="preserve">Ailē </w:t>
            </w:r>
            <w:r w:rsidRPr="002B3D78">
              <w:rPr>
                <w:rFonts w:ascii="Times New Roman" w:hAnsi="Times New Roman" w:cs="Times New Roman"/>
                <w:sz w:val="24"/>
                <w:szCs w:val="24"/>
              </w:rPr>
              <w:t>"Private funding (euro)</w:t>
            </w:r>
            <w:r>
              <w:rPr>
                <w:rFonts w:ascii="Times New Roman" w:hAnsi="Times New Roman" w:cs="Times New Roman"/>
                <w:sz w:val="24"/>
                <w:szCs w:val="24"/>
              </w:rPr>
              <w:t xml:space="preserve"> jānorāda ārējais</w:t>
            </w:r>
            <w:r>
              <w:rPr>
                <w:rFonts w:ascii="Times New Roman" w:hAnsi="Times New Roman" w:cs="Times New Roman"/>
                <w:color w:val="111111"/>
                <w:sz w:val="24"/>
                <w:szCs w:val="24"/>
              </w:rPr>
              <w:t xml:space="preserve"> privātais finansējums zinātniskai darbībai.</w:t>
            </w:r>
          </w:p>
          <w:p w14:paraId="10E9BE18" w14:textId="77777777" w:rsidR="00686AD7" w:rsidRDefault="00686AD7" w:rsidP="00686AD7">
            <w:pPr>
              <w:jc w:val="both"/>
              <w:rPr>
                <w:rFonts w:ascii="Times New Roman" w:hAnsi="Times New Roman" w:cs="Times New Roman"/>
                <w:color w:val="111111"/>
                <w:sz w:val="24"/>
                <w:szCs w:val="24"/>
              </w:rPr>
            </w:pPr>
          </w:p>
          <w:p w14:paraId="722E697F" w14:textId="77777777" w:rsidR="00686AD7" w:rsidRDefault="00686AD7" w:rsidP="00686AD7">
            <w:pPr>
              <w:jc w:val="both"/>
              <w:rPr>
                <w:rFonts w:ascii="Times New Roman" w:hAnsi="Times New Roman" w:cs="Times New Roman"/>
                <w:bCs/>
                <w:sz w:val="24"/>
                <w:szCs w:val="24"/>
              </w:rPr>
            </w:pPr>
            <w:r>
              <w:rPr>
                <w:rFonts w:ascii="Times New Roman" w:hAnsi="Times New Roman" w:cs="Times New Roman"/>
                <w:bCs/>
                <w:sz w:val="24"/>
                <w:szCs w:val="24"/>
              </w:rPr>
              <w:t xml:space="preserve">Ja ZI uzskata par nepieciešamu </w:t>
            </w:r>
            <w:r w:rsidRPr="009B08F4">
              <w:rPr>
                <w:rFonts w:ascii="Times New Roman" w:eastAsia="Times New Roman" w:hAnsi="Times New Roman" w:cs="Times New Roman"/>
                <w:sz w:val="24"/>
                <w:szCs w:val="24"/>
                <w:lang w:eastAsia="en-US"/>
                <w14:ligatures w14:val="standardContextual"/>
              </w:rPr>
              <w:t xml:space="preserve">uzrādīt pašu </w:t>
            </w:r>
            <w:r>
              <w:rPr>
                <w:rFonts w:ascii="Times New Roman" w:eastAsia="Times New Roman" w:hAnsi="Times New Roman" w:cs="Times New Roman"/>
                <w:sz w:val="24"/>
                <w:szCs w:val="24"/>
                <w:lang w:eastAsia="en-US"/>
                <w14:ligatures w14:val="standardContextual"/>
              </w:rPr>
              <w:t xml:space="preserve">ieņēmumu </w:t>
            </w:r>
            <w:r w:rsidRPr="009B08F4">
              <w:rPr>
                <w:rFonts w:ascii="Times New Roman" w:eastAsia="Times New Roman" w:hAnsi="Times New Roman" w:cs="Times New Roman"/>
                <w:sz w:val="24"/>
                <w:szCs w:val="24"/>
                <w:lang w:eastAsia="en-US"/>
                <w14:ligatures w14:val="standardContextual"/>
              </w:rPr>
              <w:t>ieguldījumu apmēru</w:t>
            </w:r>
            <w:r>
              <w:rPr>
                <w:rFonts w:ascii="Times New Roman" w:eastAsia="Times New Roman" w:hAnsi="Times New Roman" w:cs="Times New Roman"/>
                <w:sz w:val="24"/>
                <w:szCs w:val="24"/>
                <w:lang w:eastAsia="en-US"/>
                <w14:ligatures w14:val="standardContextual"/>
              </w:rPr>
              <w:t>, tad to var rakstīt ailēs “O</w:t>
            </w:r>
            <w:r w:rsidRPr="009B08F4">
              <w:rPr>
                <w:rFonts w:ascii="Times New Roman" w:eastAsia="Times New Roman" w:hAnsi="Times New Roman" w:cs="Times New Roman"/>
                <w:sz w:val="24"/>
                <w:szCs w:val="24"/>
                <w:lang w:eastAsia="en-US"/>
                <w14:ligatures w14:val="standardContextual"/>
              </w:rPr>
              <w:t>ther national sources of finance</w:t>
            </w:r>
            <w:r>
              <w:rPr>
                <w:rFonts w:ascii="Times New Roman" w:eastAsia="Times New Roman" w:hAnsi="Times New Roman" w:cs="Times New Roman"/>
                <w:sz w:val="24"/>
                <w:szCs w:val="24"/>
                <w:lang w:eastAsia="en-US"/>
                <w14:ligatures w14:val="standardContextual"/>
              </w:rPr>
              <w:t>”, pieliekot * piezīmi, ka tie ir pašu ieņēmumi.</w:t>
            </w:r>
          </w:p>
          <w:p w14:paraId="102DCA5C" w14:textId="66F169D2" w:rsidR="00686AD7" w:rsidRPr="0082466B" w:rsidRDefault="00686AD7" w:rsidP="00686AD7">
            <w:pPr>
              <w:jc w:val="both"/>
              <w:rPr>
                <w:rFonts w:ascii="Times New Roman" w:hAnsi="Times New Roman" w:cs="Times New Roman"/>
                <w:color w:val="111111"/>
                <w:sz w:val="24"/>
                <w:szCs w:val="24"/>
              </w:rPr>
            </w:pPr>
          </w:p>
        </w:tc>
      </w:tr>
      <w:tr w:rsidR="00686AD7" w:rsidRPr="009B08F4" w14:paraId="6C93550D" w14:textId="77777777" w:rsidTr="001550C3">
        <w:tc>
          <w:tcPr>
            <w:tcW w:w="1349" w:type="dxa"/>
          </w:tcPr>
          <w:p w14:paraId="2F9D907A" w14:textId="079D2E9F" w:rsidR="00686AD7" w:rsidRDefault="00A80142" w:rsidP="00686AD7">
            <w:pPr>
              <w:jc w:val="both"/>
              <w:rPr>
                <w:rFonts w:ascii="Times New Roman" w:hAnsi="Times New Roman" w:cs="Times New Roman"/>
                <w:sz w:val="24"/>
                <w:szCs w:val="24"/>
              </w:rPr>
            </w:pPr>
            <w:r>
              <w:rPr>
                <w:rFonts w:ascii="Times New Roman" w:hAnsi="Times New Roman" w:cs="Times New Roman"/>
                <w:sz w:val="24"/>
                <w:szCs w:val="24"/>
              </w:rPr>
              <w:t>5</w:t>
            </w:r>
            <w:r w:rsidR="00DB5064">
              <w:rPr>
                <w:rFonts w:ascii="Times New Roman" w:hAnsi="Times New Roman" w:cs="Times New Roman"/>
                <w:sz w:val="24"/>
                <w:szCs w:val="24"/>
              </w:rPr>
              <w:t>6</w:t>
            </w:r>
          </w:p>
        </w:tc>
        <w:tc>
          <w:tcPr>
            <w:tcW w:w="3364" w:type="dxa"/>
          </w:tcPr>
          <w:p w14:paraId="4ABC68CB" w14:textId="1B047C8A" w:rsidR="00686AD7" w:rsidRPr="00864B28" w:rsidRDefault="00686AD7" w:rsidP="00686AD7">
            <w:pPr>
              <w:pStyle w:val="NormalWeb"/>
              <w:rPr>
                <w:rStyle w:val="Strong"/>
                <w:b w:val="0"/>
                <w:bCs w:val="0"/>
              </w:rPr>
            </w:pPr>
            <w:r w:rsidRPr="0012258B">
              <w:rPr>
                <w:lang w:eastAsia="en-US"/>
                <w14:ligatures w14:val="standardContextual"/>
              </w:rPr>
              <w:t>7.1</w:t>
            </w:r>
            <w:r>
              <w:rPr>
                <w:lang w:eastAsia="en-US"/>
                <w14:ligatures w14:val="standardContextual"/>
              </w:rPr>
              <w:t>.</w:t>
            </w:r>
            <w:r w:rsidRPr="0012258B">
              <w:rPr>
                <w:lang w:eastAsia="en-US"/>
                <w14:ligatures w14:val="standardContextual"/>
              </w:rPr>
              <w:t xml:space="preserve"> The Entity’s funding for scientific activities</w:t>
            </w:r>
          </w:p>
        </w:tc>
        <w:tc>
          <w:tcPr>
            <w:tcW w:w="4297" w:type="dxa"/>
          </w:tcPr>
          <w:p w14:paraId="162A7BFF" w14:textId="77777777" w:rsidR="00686AD7" w:rsidRPr="009C4028" w:rsidRDefault="00686AD7" w:rsidP="00686AD7">
            <w:pPr>
              <w:jc w:val="both"/>
              <w:rPr>
                <w:rFonts w:ascii="Times New Roman" w:hAnsi="Times New Roman" w:cs="Times New Roman"/>
                <w:sz w:val="24"/>
                <w:szCs w:val="24"/>
              </w:rPr>
            </w:pPr>
            <w:r w:rsidRPr="009C4028">
              <w:rPr>
                <w:rFonts w:ascii="Times New Roman" w:hAnsi="Times New Roman" w:cs="Times New Roman"/>
                <w:sz w:val="24"/>
                <w:szCs w:val="24"/>
              </w:rPr>
              <w:t>Augstskola saņēma snieguma finansējumu. Vai šo rakstām ailītē pie bāzes finansējuma vai citur?</w:t>
            </w:r>
          </w:p>
          <w:p w14:paraId="76E3B283" w14:textId="77777777" w:rsidR="00686AD7" w:rsidRPr="009C4028" w:rsidRDefault="00686AD7" w:rsidP="00686AD7">
            <w:pPr>
              <w:jc w:val="both"/>
              <w:rPr>
                <w:rFonts w:ascii="Times New Roman" w:hAnsi="Times New Roman" w:cs="Times New Roman"/>
                <w:sz w:val="24"/>
                <w:szCs w:val="24"/>
              </w:rPr>
            </w:pPr>
            <w:r w:rsidRPr="009C4028">
              <w:rPr>
                <w:rFonts w:ascii="Times New Roman" w:hAnsi="Times New Roman" w:cs="Times New Roman"/>
                <w:sz w:val="24"/>
                <w:szCs w:val="24"/>
              </w:rPr>
              <w:t>par 7. nodaļu. Kādos likumos / dokumentos iespējams iepazīties un izprast 7. nodaļā iekļautos budžeta / finansējuma iedalījumus?</w:t>
            </w:r>
          </w:p>
          <w:p w14:paraId="1844335E" w14:textId="77777777" w:rsidR="00686AD7" w:rsidRPr="009C4028" w:rsidRDefault="00686AD7" w:rsidP="00686AD7">
            <w:pPr>
              <w:jc w:val="both"/>
              <w:rPr>
                <w:rFonts w:ascii="Times New Roman" w:hAnsi="Times New Roman" w:cs="Times New Roman"/>
                <w:sz w:val="24"/>
                <w:szCs w:val="24"/>
              </w:rPr>
            </w:pPr>
          </w:p>
          <w:p w14:paraId="0B7366A8" w14:textId="77777777" w:rsidR="00686AD7" w:rsidRPr="009C4028" w:rsidRDefault="00686AD7" w:rsidP="00686AD7">
            <w:pPr>
              <w:jc w:val="both"/>
              <w:rPr>
                <w:rFonts w:ascii="Times New Roman" w:hAnsi="Times New Roman" w:cs="Times New Roman"/>
                <w:sz w:val="24"/>
                <w:szCs w:val="24"/>
              </w:rPr>
            </w:pPr>
            <w:r w:rsidRPr="009C4028">
              <w:rPr>
                <w:rFonts w:ascii="Times New Roman" w:hAnsi="Times New Roman" w:cs="Times New Roman"/>
                <w:sz w:val="24"/>
                <w:szCs w:val="24"/>
              </w:rPr>
              <w:t>Par to, kur norādīt snieguma finansējumu vajadzētu būt skaidrai norādei, jo svarīgi, lai visas ZI norāda pēc viena principa.</w:t>
            </w:r>
          </w:p>
          <w:p w14:paraId="390D10BC" w14:textId="77777777" w:rsidR="00686AD7" w:rsidRPr="00864B28" w:rsidRDefault="00686AD7" w:rsidP="00686AD7">
            <w:pPr>
              <w:jc w:val="both"/>
              <w:rPr>
                <w:rFonts w:ascii="Times New Roman" w:hAnsi="Times New Roman" w:cs="Times New Roman"/>
                <w:sz w:val="24"/>
                <w:szCs w:val="24"/>
              </w:rPr>
            </w:pPr>
          </w:p>
        </w:tc>
        <w:tc>
          <w:tcPr>
            <w:tcW w:w="4877" w:type="dxa"/>
          </w:tcPr>
          <w:p w14:paraId="6535F5C6" w14:textId="77777777" w:rsidR="00686AD7" w:rsidRDefault="00686AD7" w:rsidP="00686AD7">
            <w:pPr>
              <w:jc w:val="both"/>
              <w:rPr>
                <w:rFonts w:ascii="Times New Roman" w:hAnsi="Times New Roman" w:cs="Times New Roman"/>
                <w:color w:val="111111"/>
                <w:sz w:val="24"/>
                <w:szCs w:val="24"/>
              </w:rPr>
            </w:pPr>
            <w:r>
              <w:rPr>
                <w:rFonts w:ascii="Times New Roman" w:hAnsi="Times New Roman" w:cs="Times New Roman"/>
                <w:color w:val="111111"/>
                <w:sz w:val="24"/>
                <w:szCs w:val="24"/>
              </w:rPr>
              <w:t>Snieguma finansējumu norāda ailē  “S</w:t>
            </w:r>
            <w:r w:rsidRPr="00096C34">
              <w:rPr>
                <w:rFonts w:ascii="Times New Roman" w:hAnsi="Times New Roman" w:cs="Times New Roman"/>
                <w:i/>
                <w:iCs/>
                <w:color w:val="111111"/>
                <w:sz w:val="24"/>
                <w:szCs w:val="24"/>
              </w:rPr>
              <w:t>tate budget funding (euro)</w:t>
            </w:r>
            <w:r>
              <w:rPr>
                <w:rFonts w:ascii="Times New Roman" w:hAnsi="Times New Roman" w:cs="Times New Roman"/>
                <w:i/>
                <w:iCs/>
                <w:color w:val="111111"/>
                <w:sz w:val="24"/>
                <w:szCs w:val="24"/>
              </w:rPr>
              <w:t>”</w:t>
            </w:r>
            <w:r>
              <w:rPr>
                <w:rFonts w:ascii="Times New Roman" w:hAnsi="Times New Roman" w:cs="Times New Roman"/>
                <w:color w:val="111111"/>
                <w:sz w:val="24"/>
                <w:szCs w:val="24"/>
              </w:rPr>
              <w:t>.</w:t>
            </w:r>
          </w:p>
          <w:p w14:paraId="6222965A" w14:textId="77777777" w:rsidR="00686AD7" w:rsidRDefault="00686AD7" w:rsidP="00686AD7">
            <w:pPr>
              <w:jc w:val="both"/>
              <w:rPr>
                <w:rFonts w:ascii="Times New Roman" w:hAnsi="Times New Roman" w:cs="Times New Roman"/>
                <w:color w:val="111111"/>
                <w:sz w:val="24"/>
                <w:szCs w:val="24"/>
              </w:rPr>
            </w:pPr>
          </w:p>
          <w:p w14:paraId="63EEEA56" w14:textId="77777777" w:rsidR="00686AD7" w:rsidRDefault="00686AD7" w:rsidP="00686AD7">
            <w:pPr>
              <w:jc w:val="both"/>
              <w:rPr>
                <w:rFonts w:ascii="Times New Roman" w:hAnsi="Times New Roman" w:cs="Times New Roman"/>
                <w:color w:val="111111"/>
                <w:sz w:val="24"/>
                <w:szCs w:val="24"/>
              </w:rPr>
            </w:pPr>
            <w:r>
              <w:rPr>
                <w:rFonts w:ascii="Times New Roman" w:hAnsi="Times New Roman" w:cs="Times New Roman"/>
                <w:color w:val="111111"/>
                <w:sz w:val="24"/>
                <w:szCs w:val="24"/>
              </w:rPr>
              <w:t>MK noteikumi:</w:t>
            </w:r>
          </w:p>
          <w:p w14:paraId="5FA0D7CE" w14:textId="77777777" w:rsidR="00686AD7" w:rsidRDefault="00686AD7" w:rsidP="00686AD7">
            <w:pPr>
              <w:jc w:val="both"/>
              <w:rPr>
                <w:rFonts w:ascii="Times New Roman" w:hAnsi="Times New Roman" w:cs="Times New Roman"/>
                <w:color w:val="111111"/>
                <w:sz w:val="24"/>
                <w:szCs w:val="24"/>
              </w:rPr>
            </w:pPr>
            <w:r w:rsidRPr="00E82A07">
              <w:rPr>
                <w:rFonts w:ascii="Times New Roman" w:hAnsi="Times New Roman" w:cs="Times New Roman"/>
                <w:color w:val="111111"/>
                <w:sz w:val="24"/>
                <w:szCs w:val="24"/>
              </w:rPr>
              <w:t xml:space="preserve">Ministru kabineta 2022. gada 19. aprīļa noteikumi Nr. 252 "Zinātniskās darbības bāzes finansējuma piešķiršanas kārtība". </w:t>
            </w:r>
            <w:hyperlink r:id="rId9" w:history="1">
              <w:r w:rsidRPr="00AE43C0">
                <w:rPr>
                  <w:rStyle w:val="Hyperlink"/>
                  <w:rFonts w:ascii="Times New Roman" w:hAnsi="Times New Roman" w:cs="Times New Roman"/>
                  <w:sz w:val="24"/>
                  <w:szCs w:val="24"/>
                </w:rPr>
                <w:t>https://likumi.lv/ta/id/331784</w:t>
              </w:r>
            </w:hyperlink>
            <w:r>
              <w:rPr>
                <w:rFonts w:ascii="Times New Roman" w:hAnsi="Times New Roman" w:cs="Times New Roman"/>
                <w:color w:val="111111"/>
                <w:sz w:val="24"/>
                <w:szCs w:val="24"/>
              </w:rPr>
              <w:t xml:space="preserve"> </w:t>
            </w:r>
          </w:p>
          <w:p w14:paraId="3883EFA0" w14:textId="77777777" w:rsidR="00686AD7" w:rsidRDefault="00686AD7" w:rsidP="00686AD7">
            <w:pPr>
              <w:jc w:val="both"/>
              <w:rPr>
                <w:rFonts w:ascii="Times New Roman" w:hAnsi="Times New Roman" w:cs="Times New Roman"/>
                <w:color w:val="111111"/>
                <w:sz w:val="24"/>
                <w:szCs w:val="24"/>
              </w:rPr>
            </w:pPr>
          </w:p>
          <w:p w14:paraId="388C9548" w14:textId="77777777" w:rsidR="00686AD7" w:rsidRDefault="00DB5064" w:rsidP="00686AD7">
            <w:pPr>
              <w:jc w:val="both"/>
              <w:rPr>
                <w:rFonts w:ascii="Times New Roman" w:hAnsi="Times New Roman" w:cs="Times New Roman"/>
                <w:color w:val="111111"/>
                <w:sz w:val="24"/>
                <w:szCs w:val="24"/>
              </w:rPr>
            </w:pPr>
            <w:hyperlink r:id="rId10" w:history="1">
              <w:r w:rsidR="00686AD7" w:rsidRPr="00AE43C0">
                <w:rPr>
                  <w:rStyle w:val="Hyperlink"/>
                  <w:rFonts w:ascii="Times New Roman" w:hAnsi="Times New Roman" w:cs="Times New Roman"/>
                  <w:sz w:val="24"/>
                  <w:szCs w:val="24"/>
                </w:rPr>
                <w:t>https://www.izm.gov.lv/lv/2023-gada-zinatnes-bazes-finansejums</w:t>
              </w:r>
            </w:hyperlink>
            <w:r w:rsidR="00686AD7">
              <w:rPr>
                <w:rFonts w:ascii="Times New Roman" w:hAnsi="Times New Roman" w:cs="Times New Roman"/>
                <w:color w:val="111111"/>
                <w:sz w:val="24"/>
                <w:szCs w:val="24"/>
              </w:rPr>
              <w:t xml:space="preserve"> </w:t>
            </w:r>
          </w:p>
          <w:p w14:paraId="0447C1ED" w14:textId="77777777" w:rsidR="00686AD7" w:rsidRDefault="00686AD7" w:rsidP="00686AD7">
            <w:pPr>
              <w:jc w:val="both"/>
              <w:rPr>
                <w:rFonts w:ascii="Times New Roman" w:hAnsi="Times New Roman" w:cs="Times New Roman"/>
                <w:color w:val="111111"/>
                <w:sz w:val="24"/>
                <w:szCs w:val="24"/>
              </w:rPr>
            </w:pPr>
          </w:p>
          <w:p w14:paraId="4547BFBB" w14:textId="4FE7619C" w:rsidR="00686AD7" w:rsidRDefault="00686AD7" w:rsidP="00686AD7">
            <w:pPr>
              <w:jc w:val="both"/>
              <w:rPr>
                <w:rFonts w:ascii="Times New Roman" w:hAnsi="Times New Roman" w:cs="Times New Roman"/>
                <w:color w:val="111111"/>
                <w:sz w:val="24"/>
                <w:szCs w:val="24"/>
              </w:rPr>
            </w:pPr>
            <w:r w:rsidRPr="00187AFA">
              <w:rPr>
                <w:rFonts w:ascii="Times New Roman" w:hAnsi="Times New Roman" w:cs="Times New Roman"/>
                <w:color w:val="111111"/>
                <w:sz w:val="24"/>
                <w:szCs w:val="24"/>
              </w:rPr>
              <w:t xml:space="preserve">Ministru kabineta 2006. gada 12. decembra noteikumi Nr. 994 "Kārtība, kādā augstskolas un koledžas tiek finansētas no valsts budžeta līdzekļiem". </w:t>
            </w:r>
            <w:hyperlink r:id="rId11" w:history="1">
              <w:r w:rsidRPr="00AE43C0">
                <w:rPr>
                  <w:rStyle w:val="Hyperlink"/>
                  <w:rFonts w:ascii="Times New Roman" w:hAnsi="Times New Roman" w:cs="Times New Roman"/>
                  <w:sz w:val="24"/>
                  <w:szCs w:val="24"/>
                </w:rPr>
                <w:t>https://likumi.lv/ta/id/149900</w:t>
              </w:r>
            </w:hyperlink>
            <w:r>
              <w:rPr>
                <w:rFonts w:ascii="Times New Roman" w:hAnsi="Times New Roman" w:cs="Times New Roman"/>
                <w:color w:val="111111"/>
                <w:sz w:val="24"/>
                <w:szCs w:val="24"/>
              </w:rPr>
              <w:t xml:space="preserve"> </w:t>
            </w:r>
          </w:p>
        </w:tc>
      </w:tr>
      <w:tr w:rsidR="00686AD7" w:rsidRPr="00466B5F" w14:paraId="040E4B21" w14:textId="77777777" w:rsidTr="001550C3">
        <w:trPr>
          <w:trHeight w:val="300"/>
        </w:trPr>
        <w:tc>
          <w:tcPr>
            <w:tcW w:w="1349" w:type="dxa"/>
            <w:hideMark/>
          </w:tcPr>
          <w:p w14:paraId="7E55C917" w14:textId="399C0C27" w:rsidR="00686AD7" w:rsidRPr="00466B5F" w:rsidRDefault="00686AD7" w:rsidP="00686AD7">
            <w:pPr>
              <w:jc w:val="both"/>
              <w:textAlignment w:val="baseline"/>
              <w:rPr>
                <w:rFonts w:ascii="Segoe UI" w:eastAsia="Times New Roman" w:hAnsi="Segoe UI" w:cs="Segoe UI"/>
                <w:sz w:val="18"/>
                <w:szCs w:val="18"/>
              </w:rPr>
            </w:pPr>
            <w:r w:rsidRPr="00466B5F">
              <w:rPr>
                <w:rFonts w:ascii="Times New Roman" w:eastAsia="Times New Roman" w:hAnsi="Times New Roman" w:cs="Times New Roman"/>
                <w:sz w:val="24"/>
                <w:szCs w:val="24"/>
              </w:rPr>
              <w:lastRenderedPageBreak/>
              <w:t> </w:t>
            </w:r>
            <w:r w:rsidR="00A80142">
              <w:rPr>
                <w:rFonts w:ascii="Times New Roman" w:eastAsia="Times New Roman" w:hAnsi="Times New Roman" w:cs="Times New Roman"/>
                <w:sz w:val="24"/>
                <w:szCs w:val="24"/>
              </w:rPr>
              <w:t>5</w:t>
            </w:r>
            <w:r w:rsidR="00DB5064">
              <w:rPr>
                <w:rFonts w:ascii="Times New Roman" w:eastAsia="Times New Roman" w:hAnsi="Times New Roman" w:cs="Times New Roman"/>
                <w:sz w:val="24"/>
                <w:szCs w:val="24"/>
              </w:rPr>
              <w:t>7</w:t>
            </w:r>
          </w:p>
        </w:tc>
        <w:tc>
          <w:tcPr>
            <w:tcW w:w="3364" w:type="dxa"/>
            <w:hideMark/>
          </w:tcPr>
          <w:p w14:paraId="3C107D7A" w14:textId="42256EA9" w:rsidR="00686AD7" w:rsidRPr="00466B5F" w:rsidRDefault="00686AD7" w:rsidP="00686AD7">
            <w:pPr>
              <w:jc w:val="both"/>
              <w:textAlignment w:val="baseline"/>
              <w:rPr>
                <w:rFonts w:ascii="Segoe UI" w:eastAsia="Times New Roman" w:hAnsi="Segoe UI" w:cs="Segoe UI"/>
                <w:sz w:val="18"/>
                <w:szCs w:val="18"/>
              </w:rPr>
            </w:pPr>
            <w:r w:rsidRPr="00466B5F">
              <w:rPr>
                <w:rFonts w:eastAsia="Times New Roman"/>
              </w:rPr>
              <w:t> </w:t>
            </w:r>
            <w:r w:rsidRPr="0012258B">
              <w:rPr>
                <w:rFonts w:ascii="Times New Roman" w:eastAsia="Times New Roman" w:hAnsi="Times New Roman" w:cs="Times New Roman"/>
                <w:sz w:val="24"/>
                <w:szCs w:val="24"/>
                <w:lang w:val="en-GB" w:eastAsia="en-US"/>
                <w14:ligatures w14:val="standardContextual"/>
              </w:rPr>
              <w:t>7.1</w:t>
            </w:r>
            <w:r>
              <w:rPr>
                <w:rFonts w:ascii="Times New Roman" w:eastAsia="Times New Roman" w:hAnsi="Times New Roman" w:cs="Times New Roman"/>
                <w:sz w:val="24"/>
                <w:szCs w:val="24"/>
                <w:lang w:val="en-GB" w:eastAsia="en-US"/>
                <w14:ligatures w14:val="standardContextual"/>
              </w:rPr>
              <w:t>.</w:t>
            </w:r>
            <w:r w:rsidRPr="0012258B">
              <w:rPr>
                <w:rFonts w:ascii="Times New Roman" w:eastAsia="Times New Roman" w:hAnsi="Times New Roman" w:cs="Times New Roman"/>
                <w:sz w:val="24"/>
                <w:szCs w:val="24"/>
                <w:lang w:val="en-GB" w:eastAsia="en-US"/>
                <w14:ligatures w14:val="standardContextual"/>
              </w:rPr>
              <w:t xml:space="preserve"> The Entity’s funding for scientific activities</w:t>
            </w:r>
          </w:p>
        </w:tc>
        <w:tc>
          <w:tcPr>
            <w:tcW w:w="4297" w:type="dxa"/>
            <w:hideMark/>
          </w:tcPr>
          <w:p w14:paraId="5FAA908D" w14:textId="77777777" w:rsidR="00686AD7" w:rsidRPr="00466B5F" w:rsidRDefault="00686AD7" w:rsidP="00686AD7">
            <w:pPr>
              <w:spacing w:beforeAutospacing="1" w:afterAutospacing="1"/>
              <w:textAlignment w:val="baseline"/>
              <w:rPr>
                <w:rFonts w:ascii="Segoe UI" w:eastAsia="Times New Roman" w:hAnsi="Segoe UI" w:cs="Segoe UI"/>
                <w:sz w:val="18"/>
                <w:szCs w:val="18"/>
              </w:rPr>
            </w:pPr>
            <w:r w:rsidRPr="00466B5F">
              <w:rPr>
                <w:rFonts w:ascii="Times New Roman" w:eastAsia="Times New Roman" w:hAnsi="Times New Roman" w:cs="Times New Roman"/>
                <w:sz w:val="24"/>
                <w:szCs w:val="24"/>
                <w:lang w:val="en-GB"/>
              </w:rPr>
              <w:t>Mums ir bijuši vairāki ERASMUS+ augstākās izglītības projekti, kuros tostarp ir finansēti pētījumi, tapušas zinātniskās publikācijas.</w:t>
            </w:r>
            <w:r w:rsidRPr="00466B5F">
              <w:rPr>
                <w:rFonts w:ascii="Times New Roman" w:eastAsia="Times New Roman" w:hAnsi="Times New Roman" w:cs="Times New Roman"/>
                <w:sz w:val="24"/>
                <w:szCs w:val="24"/>
              </w:rPr>
              <w:t> </w:t>
            </w:r>
          </w:p>
          <w:p w14:paraId="2D786C42" w14:textId="77777777" w:rsidR="00686AD7" w:rsidRPr="00466B5F" w:rsidRDefault="00686AD7" w:rsidP="00686AD7">
            <w:pPr>
              <w:spacing w:beforeAutospacing="1" w:afterAutospacing="1"/>
              <w:textAlignment w:val="baseline"/>
              <w:rPr>
                <w:rFonts w:ascii="Segoe UI" w:eastAsia="Times New Roman" w:hAnsi="Segoe UI" w:cs="Segoe UI"/>
                <w:sz w:val="18"/>
                <w:szCs w:val="18"/>
              </w:rPr>
            </w:pPr>
            <w:r w:rsidRPr="00466B5F">
              <w:rPr>
                <w:rFonts w:ascii="Times New Roman" w:eastAsia="Times New Roman" w:hAnsi="Times New Roman" w:cs="Times New Roman"/>
                <w:sz w:val="24"/>
                <w:szCs w:val="24"/>
                <w:lang w:val="en-GB"/>
              </w:rPr>
              <w:t>Klasiski ERASMUS+ tiek uzskatīta par ES ietvarprogrammu, tomēr anketā pie sadaļas </w:t>
            </w:r>
            <w:r w:rsidRPr="00466B5F">
              <w:rPr>
                <w:rFonts w:ascii="Times New Roman" w:eastAsia="Times New Roman" w:hAnsi="Times New Roman" w:cs="Times New Roman"/>
                <w:sz w:val="24"/>
                <w:szCs w:val="24"/>
              </w:rPr>
              <w:t> </w:t>
            </w:r>
          </w:p>
          <w:p w14:paraId="7FDDDD30" w14:textId="77777777" w:rsidR="00686AD7" w:rsidRPr="00466B5F" w:rsidRDefault="00686AD7" w:rsidP="00686AD7">
            <w:pPr>
              <w:spacing w:beforeAutospacing="1" w:afterAutospacing="1"/>
              <w:textAlignment w:val="baseline"/>
              <w:rPr>
                <w:rFonts w:ascii="Segoe UI" w:eastAsia="Times New Roman" w:hAnsi="Segoe UI" w:cs="Segoe UI"/>
                <w:sz w:val="18"/>
                <w:szCs w:val="18"/>
              </w:rPr>
            </w:pPr>
            <w:r w:rsidRPr="00466B5F">
              <w:rPr>
                <w:rFonts w:ascii="Times New Roman" w:eastAsia="Times New Roman" w:hAnsi="Times New Roman" w:cs="Times New Roman"/>
                <w:sz w:val="24"/>
                <w:szCs w:val="24"/>
                <w:lang w:val="en-GB"/>
              </w:rPr>
              <w:t>7.1. rindas “</w:t>
            </w:r>
            <w:r w:rsidRPr="00466B5F">
              <w:rPr>
                <w:rFonts w:ascii="Times New Roman" w:eastAsia="Times New Roman" w:hAnsi="Times New Roman" w:cs="Times New Roman"/>
                <w:i/>
                <w:iCs/>
                <w:sz w:val="24"/>
                <w:szCs w:val="24"/>
                <w:lang w:val="en-GB"/>
              </w:rPr>
              <w:t xml:space="preserve">EU Framework Programmes’ budget* </w:t>
            </w:r>
            <w:r w:rsidRPr="00466B5F">
              <w:rPr>
                <w:rFonts w:ascii="Times New Roman" w:eastAsia="Times New Roman" w:hAnsi="Times New Roman" w:cs="Times New Roman"/>
                <w:sz w:val="24"/>
                <w:szCs w:val="24"/>
                <w:lang w:val="en-GB"/>
              </w:rPr>
              <w:t>” ir zvaigznīte un informācija, ka šeit jānorāda HORIZON projekti.</w:t>
            </w:r>
            <w:r w:rsidRPr="00466B5F">
              <w:rPr>
                <w:rFonts w:ascii="Times New Roman" w:eastAsia="Times New Roman" w:hAnsi="Times New Roman" w:cs="Times New Roman"/>
                <w:sz w:val="24"/>
                <w:szCs w:val="24"/>
              </w:rPr>
              <w:t> </w:t>
            </w:r>
          </w:p>
          <w:p w14:paraId="0769FCBE" w14:textId="357A1040" w:rsidR="00686AD7" w:rsidRPr="00466B5F" w:rsidRDefault="00686AD7" w:rsidP="00686AD7">
            <w:pPr>
              <w:spacing w:beforeAutospacing="1" w:afterAutospacing="1"/>
              <w:textAlignment w:val="baseline"/>
              <w:rPr>
                <w:rFonts w:ascii="Segoe UI" w:eastAsia="Times New Roman" w:hAnsi="Segoe UI" w:cs="Segoe UI"/>
                <w:sz w:val="18"/>
                <w:szCs w:val="18"/>
              </w:rPr>
            </w:pPr>
            <w:r w:rsidRPr="00466B5F">
              <w:rPr>
                <w:rFonts w:ascii="Times New Roman" w:eastAsia="Times New Roman" w:hAnsi="Times New Roman" w:cs="Times New Roman"/>
                <w:sz w:val="24"/>
                <w:szCs w:val="24"/>
                <w:lang w:val="en-GB"/>
              </w:rPr>
              <w:t>Vai tomēr šeit varam arī likt ERASMUS+ projektus? Vai tos jāliek citā kādā kategorijā?</w:t>
            </w:r>
            <w:r w:rsidRPr="00466B5F">
              <w:rPr>
                <w:rFonts w:ascii="Times New Roman" w:eastAsia="Times New Roman" w:hAnsi="Times New Roman" w:cs="Times New Roman"/>
                <w:sz w:val="24"/>
                <w:szCs w:val="24"/>
              </w:rPr>
              <w:t>  </w:t>
            </w:r>
          </w:p>
        </w:tc>
        <w:tc>
          <w:tcPr>
            <w:tcW w:w="4877" w:type="dxa"/>
            <w:hideMark/>
          </w:tcPr>
          <w:p w14:paraId="0811B74E" w14:textId="6CDCEE8E" w:rsidR="00686AD7" w:rsidRPr="00466B5F" w:rsidRDefault="00686AD7" w:rsidP="00686AD7">
            <w:pPr>
              <w:jc w:val="both"/>
              <w:textAlignment w:val="baseline"/>
              <w:rPr>
                <w:rFonts w:ascii="Segoe UI" w:eastAsia="Times New Roman" w:hAnsi="Segoe UI" w:cs="Segoe UI"/>
                <w:sz w:val="18"/>
                <w:szCs w:val="18"/>
              </w:rPr>
            </w:pPr>
            <w:r w:rsidRPr="00466B5F">
              <w:rPr>
                <w:rFonts w:ascii="Times New Roman" w:eastAsia="Times New Roman" w:hAnsi="Times New Roman" w:cs="Times New Roman"/>
                <w:color w:val="111111"/>
                <w:sz w:val="24"/>
                <w:szCs w:val="24"/>
              </w:rPr>
              <w:t xml:space="preserve">ERASMUS+ </w:t>
            </w:r>
            <w:r>
              <w:rPr>
                <w:rFonts w:ascii="Times New Roman" w:eastAsia="Times New Roman" w:hAnsi="Times New Roman" w:cs="Times New Roman"/>
                <w:color w:val="111111"/>
                <w:sz w:val="24"/>
                <w:szCs w:val="24"/>
              </w:rPr>
              <w:t xml:space="preserve">lūdzam </w:t>
            </w:r>
            <w:r w:rsidRPr="00466B5F">
              <w:rPr>
                <w:rFonts w:ascii="Times New Roman" w:eastAsia="Times New Roman" w:hAnsi="Times New Roman" w:cs="Times New Roman"/>
                <w:color w:val="111111"/>
                <w:sz w:val="24"/>
                <w:szCs w:val="24"/>
              </w:rPr>
              <w:t>nenorādīt pie P&amp;A projektiem un finansējumiem, jo ERASMUS+, lai gan var veicināt P&amp;A, tomēr nav zinātniskās darbības programma, bet gan izglītības mobilitātes programma. </w:t>
            </w:r>
          </w:p>
          <w:p w14:paraId="2AB1DA3E" w14:textId="77777777" w:rsidR="00686AD7" w:rsidRPr="00466B5F" w:rsidRDefault="00686AD7" w:rsidP="00686AD7">
            <w:pPr>
              <w:jc w:val="both"/>
              <w:textAlignment w:val="baseline"/>
              <w:rPr>
                <w:rFonts w:ascii="Segoe UI" w:eastAsia="Times New Roman" w:hAnsi="Segoe UI" w:cs="Segoe UI"/>
                <w:sz w:val="18"/>
                <w:szCs w:val="18"/>
              </w:rPr>
            </w:pPr>
            <w:r w:rsidRPr="00466B5F">
              <w:rPr>
                <w:rFonts w:ascii="Times New Roman" w:eastAsia="Times New Roman" w:hAnsi="Times New Roman" w:cs="Times New Roman"/>
                <w:color w:val="111111"/>
                <w:sz w:val="24"/>
                <w:szCs w:val="24"/>
              </w:rPr>
              <w:t> </w:t>
            </w:r>
          </w:p>
        </w:tc>
      </w:tr>
      <w:tr w:rsidR="00686AD7" w:rsidRPr="009B08F4" w14:paraId="09E6E574" w14:textId="77777777" w:rsidTr="001550C3">
        <w:tc>
          <w:tcPr>
            <w:tcW w:w="1349" w:type="dxa"/>
          </w:tcPr>
          <w:p w14:paraId="61384DE0" w14:textId="1BF2D0E9" w:rsidR="00686AD7" w:rsidRDefault="00A80142" w:rsidP="00686AD7">
            <w:pPr>
              <w:jc w:val="both"/>
              <w:rPr>
                <w:rFonts w:ascii="Times New Roman" w:hAnsi="Times New Roman" w:cs="Times New Roman"/>
                <w:sz w:val="24"/>
                <w:szCs w:val="24"/>
              </w:rPr>
            </w:pPr>
            <w:r>
              <w:rPr>
                <w:rFonts w:ascii="Times New Roman" w:hAnsi="Times New Roman" w:cs="Times New Roman"/>
                <w:sz w:val="24"/>
                <w:szCs w:val="24"/>
              </w:rPr>
              <w:t>5</w:t>
            </w:r>
            <w:r w:rsidR="00DB5064">
              <w:rPr>
                <w:rFonts w:ascii="Times New Roman" w:hAnsi="Times New Roman" w:cs="Times New Roman"/>
                <w:sz w:val="24"/>
                <w:szCs w:val="24"/>
              </w:rPr>
              <w:t>8</w:t>
            </w:r>
          </w:p>
        </w:tc>
        <w:tc>
          <w:tcPr>
            <w:tcW w:w="3364" w:type="dxa"/>
          </w:tcPr>
          <w:p w14:paraId="6C037886" w14:textId="77777777" w:rsidR="00686AD7" w:rsidRPr="00864B28" w:rsidRDefault="00686AD7" w:rsidP="00686AD7">
            <w:pPr>
              <w:pStyle w:val="NormalWeb"/>
            </w:pPr>
            <w:r w:rsidRPr="00864B28">
              <w:rPr>
                <w:rStyle w:val="Strong"/>
                <w:b w:val="0"/>
                <w:bCs w:val="0"/>
              </w:rPr>
              <w:t>7.2. International competitiveness</w:t>
            </w:r>
            <w:r w:rsidRPr="00864B28">
              <w:t> </w:t>
            </w:r>
          </w:p>
          <w:p w14:paraId="481068EF" w14:textId="0134A56C" w:rsidR="00686AD7" w:rsidRPr="00864B28" w:rsidRDefault="00686AD7" w:rsidP="00686AD7">
            <w:pPr>
              <w:pStyle w:val="NormalWeb"/>
            </w:pPr>
          </w:p>
        </w:tc>
        <w:tc>
          <w:tcPr>
            <w:tcW w:w="4297" w:type="dxa"/>
          </w:tcPr>
          <w:p w14:paraId="515BCDF7" w14:textId="77777777" w:rsidR="00686AD7" w:rsidRPr="00864B28" w:rsidRDefault="00686AD7" w:rsidP="00686AD7">
            <w:pPr>
              <w:jc w:val="both"/>
              <w:rPr>
                <w:rFonts w:ascii="Times New Roman" w:hAnsi="Times New Roman" w:cs="Times New Roman"/>
                <w:sz w:val="24"/>
                <w:szCs w:val="24"/>
              </w:rPr>
            </w:pPr>
            <w:r w:rsidRPr="00864B28">
              <w:rPr>
                <w:rFonts w:ascii="Times New Roman" w:hAnsi="Times New Roman" w:cs="Times New Roman"/>
                <w:sz w:val="24"/>
                <w:szCs w:val="24"/>
              </w:rPr>
              <w:t>Tulkojot tie ir projekti, kas veicina augstskolas starptautisko konkurētspēju, lai piesaistītu finansējumu.</w:t>
            </w:r>
          </w:p>
          <w:p w14:paraId="38967B81" w14:textId="356AB1DE" w:rsidR="00686AD7" w:rsidRPr="00864B28" w:rsidRDefault="00686AD7" w:rsidP="00686AD7">
            <w:pPr>
              <w:jc w:val="both"/>
              <w:rPr>
                <w:rFonts w:ascii="Times New Roman" w:hAnsi="Times New Roman" w:cs="Times New Roman"/>
                <w:sz w:val="24"/>
                <w:szCs w:val="24"/>
              </w:rPr>
            </w:pPr>
            <w:r w:rsidRPr="00864B28">
              <w:rPr>
                <w:rFonts w:ascii="Times New Roman" w:hAnsi="Times New Roman" w:cs="Times New Roman"/>
                <w:sz w:val="24"/>
                <w:szCs w:val="24"/>
              </w:rPr>
              <w:t>Kas ar to ir domāts?</w:t>
            </w:r>
            <w:r>
              <w:rPr>
                <w:rFonts w:ascii="Times New Roman" w:hAnsi="Times New Roman" w:cs="Times New Roman"/>
                <w:sz w:val="24"/>
                <w:szCs w:val="24"/>
              </w:rPr>
              <w:t xml:space="preserve"> </w:t>
            </w:r>
            <w:r w:rsidRPr="00864B28">
              <w:rPr>
                <w:rFonts w:ascii="Times New Roman" w:hAnsi="Times New Roman" w:cs="Times New Roman"/>
                <w:sz w:val="24"/>
                <w:szCs w:val="24"/>
              </w:rPr>
              <w:t>Ieguldījumi infrastruktūrā?</w:t>
            </w:r>
            <w:r>
              <w:rPr>
                <w:rFonts w:ascii="Times New Roman" w:hAnsi="Times New Roman" w:cs="Times New Roman"/>
                <w:sz w:val="24"/>
                <w:szCs w:val="24"/>
              </w:rPr>
              <w:t xml:space="preserve"> </w:t>
            </w:r>
            <w:r w:rsidRPr="00864B28">
              <w:rPr>
                <w:rFonts w:ascii="Times New Roman" w:hAnsi="Times New Roman" w:cs="Times New Roman"/>
                <w:sz w:val="24"/>
                <w:szCs w:val="24"/>
              </w:rPr>
              <w:t>Projekti, kas veicina starptautisko atpazīstamību?</w:t>
            </w:r>
            <w:r>
              <w:rPr>
                <w:rFonts w:ascii="Times New Roman" w:hAnsi="Times New Roman" w:cs="Times New Roman"/>
                <w:sz w:val="24"/>
                <w:szCs w:val="24"/>
              </w:rPr>
              <w:t xml:space="preserve"> </w:t>
            </w:r>
            <w:r w:rsidRPr="00864B28">
              <w:rPr>
                <w:rFonts w:ascii="Times New Roman" w:hAnsi="Times New Roman" w:cs="Times New Roman"/>
                <w:sz w:val="24"/>
                <w:szCs w:val="24"/>
              </w:rPr>
              <w:t>Mārketinga projekti? Vispārēji attīstības projekti?</w:t>
            </w:r>
            <w:r>
              <w:rPr>
                <w:rFonts w:ascii="Times New Roman" w:hAnsi="Times New Roman" w:cs="Times New Roman"/>
                <w:sz w:val="24"/>
                <w:szCs w:val="24"/>
              </w:rPr>
              <w:t xml:space="preserve"> </w:t>
            </w:r>
            <w:r w:rsidRPr="00864B28">
              <w:rPr>
                <w:rFonts w:ascii="Times New Roman" w:hAnsi="Times New Roman" w:cs="Times New Roman"/>
                <w:sz w:val="24"/>
                <w:szCs w:val="24"/>
              </w:rPr>
              <w:t>Kuras programmas šeit ir domātas?</w:t>
            </w:r>
          </w:p>
        </w:tc>
        <w:tc>
          <w:tcPr>
            <w:tcW w:w="4877" w:type="dxa"/>
          </w:tcPr>
          <w:p w14:paraId="000CE62C" w14:textId="6923D4CB" w:rsidR="00686AD7" w:rsidRPr="0082466B" w:rsidRDefault="00686AD7" w:rsidP="00686AD7">
            <w:pPr>
              <w:jc w:val="both"/>
              <w:rPr>
                <w:rFonts w:ascii="Times New Roman" w:hAnsi="Times New Roman" w:cs="Times New Roman"/>
                <w:color w:val="111111"/>
                <w:sz w:val="24"/>
                <w:szCs w:val="24"/>
              </w:rPr>
            </w:pPr>
            <w:r>
              <w:rPr>
                <w:rFonts w:ascii="Times New Roman" w:hAnsi="Times New Roman" w:cs="Times New Roman"/>
                <w:color w:val="111111"/>
                <w:sz w:val="24"/>
                <w:szCs w:val="24"/>
              </w:rPr>
              <w:t>Šajā sadaļā jānorāda pētniecības projektu konkursu projekti, kuram ZI ir ieguvis finansējumu.</w:t>
            </w:r>
          </w:p>
        </w:tc>
      </w:tr>
      <w:tr w:rsidR="00686AD7" w:rsidRPr="009B08F4" w14:paraId="5542AA07" w14:textId="77777777" w:rsidTr="001550C3">
        <w:tc>
          <w:tcPr>
            <w:tcW w:w="1349" w:type="dxa"/>
          </w:tcPr>
          <w:p w14:paraId="22F22602" w14:textId="7086737A" w:rsidR="00686AD7" w:rsidRPr="009C4028" w:rsidRDefault="00DB5064" w:rsidP="00686AD7">
            <w:pPr>
              <w:jc w:val="both"/>
              <w:rPr>
                <w:rFonts w:ascii="Times New Roman" w:hAnsi="Times New Roman" w:cs="Times New Roman"/>
                <w:sz w:val="24"/>
                <w:szCs w:val="24"/>
                <w:highlight w:val="yellow"/>
              </w:rPr>
            </w:pPr>
            <w:r w:rsidRPr="00DB5064">
              <w:rPr>
                <w:rFonts w:ascii="Times New Roman" w:hAnsi="Times New Roman" w:cs="Times New Roman"/>
                <w:sz w:val="24"/>
                <w:szCs w:val="24"/>
              </w:rPr>
              <w:t>59</w:t>
            </w:r>
          </w:p>
        </w:tc>
        <w:tc>
          <w:tcPr>
            <w:tcW w:w="3364" w:type="dxa"/>
          </w:tcPr>
          <w:p w14:paraId="76562A8C" w14:textId="77777777" w:rsidR="00686AD7" w:rsidRPr="00263AEB" w:rsidRDefault="00686AD7" w:rsidP="00686AD7">
            <w:pPr>
              <w:pStyle w:val="NormalWeb"/>
            </w:pPr>
            <w:r w:rsidRPr="00263AEB">
              <w:rPr>
                <w:rStyle w:val="Strong"/>
                <w:b w:val="0"/>
                <w:bCs w:val="0"/>
              </w:rPr>
              <w:t>7.2. International competitiveness</w:t>
            </w:r>
            <w:r w:rsidRPr="00263AEB">
              <w:t> </w:t>
            </w:r>
          </w:p>
          <w:p w14:paraId="3D02CE8A" w14:textId="77777777" w:rsidR="00686AD7" w:rsidRPr="00263AEB" w:rsidRDefault="00686AD7" w:rsidP="00686AD7">
            <w:pPr>
              <w:rPr>
                <w:rFonts w:ascii="Times New Roman" w:hAnsi="Times New Roman" w:cs="Times New Roman"/>
                <w:sz w:val="24"/>
                <w:szCs w:val="24"/>
              </w:rPr>
            </w:pPr>
            <w:r w:rsidRPr="00263AEB">
              <w:rPr>
                <w:rFonts w:ascii="Times New Roman" w:hAnsi="Times New Roman" w:cs="Times New Roman"/>
                <w:sz w:val="24"/>
                <w:szCs w:val="24"/>
              </w:rPr>
              <w:t>7.3. Commercialisation of the research</w:t>
            </w:r>
          </w:p>
          <w:p w14:paraId="6FE95F16" w14:textId="77777777" w:rsidR="00686AD7" w:rsidRPr="00263AEB" w:rsidRDefault="00686AD7" w:rsidP="00686AD7">
            <w:pPr>
              <w:jc w:val="both"/>
              <w:rPr>
                <w:rFonts w:ascii="Times New Roman" w:hAnsi="Times New Roman" w:cs="Times New Roman"/>
                <w:sz w:val="24"/>
                <w:szCs w:val="24"/>
              </w:rPr>
            </w:pPr>
            <w:r w:rsidRPr="00263AEB">
              <w:rPr>
                <w:rFonts w:ascii="Times New Roman" w:hAnsi="Times New Roman" w:cs="Times New Roman"/>
                <w:sz w:val="24"/>
                <w:szCs w:val="24"/>
              </w:rPr>
              <w:lastRenderedPageBreak/>
              <w:t>3.3. Most important research and innovation and collaboration projects</w:t>
            </w:r>
          </w:p>
          <w:p w14:paraId="24787A91" w14:textId="77777777" w:rsidR="00686AD7" w:rsidRPr="00263AEB" w:rsidRDefault="00686AD7" w:rsidP="00686AD7">
            <w:pPr>
              <w:pStyle w:val="NormalWeb"/>
            </w:pPr>
          </w:p>
          <w:p w14:paraId="3EA8DCBD" w14:textId="77777777" w:rsidR="00686AD7" w:rsidRPr="00263AEB" w:rsidRDefault="00686AD7" w:rsidP="00686AD7">
            <w:pPr>
              <w:pStyle w:val="NormalWeb"/>
            </w:pPr>
          </w:p>
        </w:tc>
        <w:tc>
          <w:tcPr>
            <w:tcW w:w="4297" w:type="dxa"/>
          </w:tcPr>
          <w:p w14:paraId="7A75A83E" w14:textId="618CACA0" w:rsidR="00686AD7" w:rsidRPr="00263AEB" w:rsidRDefault="00686AD7" w:rsidP="00686AD7">
            <w:pPr>
              <w:pStyle w:val="NormalWeb"/>
            </w:pPr>
            <w:r w:rsidRPr="00263AEB">
              <w:lastRenderedPageBreak/>
              <w:t>Vai tas nozīmē, ka 7.2. un 7.3. apakšsadaļas var daļēji pārklāties ar tiem projektiem, kuri norādīti 3.3.apakšsadaļā?</w:t>
            </w:r>
          </w:p>
          <w:p w14:paraId="6F291978" w14:textId="2310F756" w:rsidR="00686AD7" w:rsidRPr="00263AEB" w:rsidRDefault="00686AD7" w:rsidP="00686AD7">
            <w:pPr>
              <w:pStyle w:val="NormalWeb"/>
            </w:pPr>
          </w:p>
        </w:tc>
        <w:tc>
          <w:tcPr>
            <w:tcW w:w="4877" w:type="dxa"/>
          </w:tcPr>
          <w:p w14:paraId="707CCB87" w14:textId="64F44F1E" w:rsidR="00686AD7" w:rsidRPr="00263AEB" w:rsidRDefault="00686AD7" w:rsidP="00686AD7">
            <w:pPr>
              <w:jc w:val="both"/>
              <w:rPr>
                <w:rFonts w:ascii="Times New Roman" w:hAnsi="Times New Roman" w:cs="Times New Roman"/>
                <w:color w:val="111111"/>
                <w:sz w:val="24"/>
                <w:szCs w:val="24"/>
              </w:rPr>
            </w:pPr>
            <w:r w:rsidRPr="00263AEB">
              <w:rPr>
                <w:rFonts w:ascii="Times New Roman" w:hAnsi="Times New Roman" w:cs="Times New Roman"/>
                <w:color w:val="111111"/>
                <w:sz w:val="24"/>
                <w:szCs w:val="24"/>
              </w:rPr>
              <w:t>Jā, projekti iespējams pārklāsies, bet katrā no apakšsadaļā jautājumam ir atšķirīgs fokuss atbildes izklāstā.</w:t>
            </w:r>
          </w:p>
          <w:p w14:paraId="16C3167E" w14:textId="624E6195" w:rsidR="00686AD7" w:rsidRPr="00263AEB" w:rsidRDefault="00686AD7" w:rsidP="00686AD7">
            <w:pPr>
              <w:jc w:val="both"/>
              <w:rPr>
                <w:rFonts w:ascii="Times New Roman" w:hAnsi="Times New Roman" w:cs="Times New Roman"/>
                <w:color w:val="111111"/>
                <w:sz w:val="24"/>
                <w:szCs w:val="24"/>
              </w:rPr>
            </w:pPr>
          </w:p>
        </w:tc>
      </w:tr>
      <w:tr w:rsidR="00686AD7" w:rsidRPr="009B08F4" w14:paraId="0133A8A4" w14:textId="77777777" w:rsidTr="001550C3">
        <w:tc>
          <w:tcPr>
            <w:tcW w:w="1349" w:type="dxa"/>
          </w:tcPr>
          <w:p w14:paraId="15F69BE8" w14:textId="40F13531" w:rsidR="00686AD7" w:rsidRDefault="00DB5064" w:rsidP="00686AD7">
            <w:pPr>
              <w:jc w:val="both"/>
              <w:rPr>
                <w:rFonts w:ascii="Times New Roman" w:hAnsi="Times New Roman" w:cs="Times New Roman"/>
                <w:sz w:val="24"/>
                <w:szCs w:val="24"/>
              </w:rPr>
            </w:pPr>
            <w:r>
              <w:rPr>
                <w:rFonts w:ascii="Times New Roman" w:hAnsi="Times New Roman" w:cs="Times New Roman"/>
                <w:sz w:val="24"/>
                <w:szCs w:val="24"/>
              </w:rPr>
              <w:t>60</w:t>
            </w:r>
          </w:p>
        </w:tc>
        <w:tc>
          <w:tcPr>
            <w:tcW w:w="3364" w:type="dxa"/>
          </w:tcPr>
          <w:p w14:paraId="7BEE2BE6" w14:textId="77777777" w:rsidR="00686AD7" w:rsidRPr="00576F3E" w:rsidRDefault="00686AD7" w:rsidP="00686AD7">
            <w:pPr>
              <w:rPr>
                <w:rFonts w:ascii="Times New Roman" w:hAnsi="Times New Roman" w:cs="Times New Roman"/>
                <w:bCs/>
                <w:sz w:val="24"/>
                <w:szCs w:val="24"/>
              </w:rPr>
            </w:pPr>
            <w:r w:rsidRPr="00576F3E">
              <w:rPr>
                <w:rFonts w:ascii="Times New Roman" w:hAnsi="Times New Roman" w:cs="Times New Roman"/>
                <w:bCs/>
                <w:sz w:val="24"/>
                <w:szCs w:val="24"/>
              </w:rPr>
              <w:t>7.3. Commercialisation of the research</w:t>
            </w:r>
          </w:p>
          <w:p w14:paraId="30C7D0CC" w14:textId="77777777" w:rsidR="00686AD7" w:rsidRPr="009C4028" w:rsidRDefault="00686AD7" w:rsidP="00686AD7">
            <w:pPr>
              <w:jc w:val="both"/>
              <w:rPr>
                <w:rFonts w:ascii="Times New Roman" w:eastAsia="Times New Roman" w:hAnsi="Times New Roman" w:cs="Times New Roman"/>
                <w:sz w:val="24"/>
                <w:szCs w:val="24"/>
                <w:lang w:val="en-GB" w:eastAsia="en-US"/>
                <w14:ligatures w14:val="standardContextual"/>
              </w:rPr>
            </w:pPr>
          </w:p>
        </w:tc>
        <w:tc>
          <w:tcPr>
            <w:tcW w:w="4297" w:type="dxa"/>
          </w:tcPr>
          <w:p w14:paraId="7CA200D1" w14:textId="7B171841" w:rsidR="00686AD7" w:rsidRPr="009C4028" w:rsidRDefault="00686AD7" w:rsidP="00686AD7">
            <w:pPr>
              <w:jc w:val="both"/>
              <w:rPr>
                <w:rFonts w:ascii="Times New Roman" w:hAnsi="Times New Roman" w:cs="Times New Roman"/>
                <w:sz w:val="24"/>
                <w:szCs w:val="24"/>
              </w:rPr>
            </w:pPr>
            <w:r>
              <w:rPr>
                <w:rFonts w:ascii="Times New Roman" w:hAnsi="Times New Roman" w:cs="Times New Roman"/>
                <w:sz w:val="24"/>
                <w:szCs w:val="24"/>
              </w:rPr>
              <w:t>V</w:t>
            </w:r>
            <w:r w:rsidRPr="009B08F4">
              <w:rPr>
                <w:rFonts w:ascii="Times New Roman" w:hAnsi="Times New Roman" w:cs="Times New Roman"/>
                <w:sz w:val="24"/>
                <w:szCs w:val="24"/>
              </w:rPr>
              <w:t>ai šeit ir jānorāda tikai tie līgumi un projekti, kuru ietvaros ir faktiski notikusi komercializācija, vai arī norādām visus līgumpētījumus un praktiskās ievirzes pētījumu projektus neatkarīgi no tā, vai to rezultāts ir komercializēts, vai komercializējams?</w:t>
            </w:r>
          </w:p>
        </w:tc>
        <w:tc>
          <w:tcPr>
            <w:tcW w:w="4877" w:type="dxa"/>
          </w:tcPr>
          <w:p w14:paraId="6E06428A" w14:textId="400A5FA3" w:rsidR="00686AD7" w:rsidRPr="00263AEB" w:rsidRDefault="00686AD7" w:rsidP="00686AD7">
            <w:pPr>
              <w:jc w:val="both"/>
              <w:rPr>
                <w:rFonts w:ascii="Times New Roman" w:hAnsi="Times New Roman" w:cs="Times New Roman"/>
                <w:color w:val="111111"/>
                <w:sz w:val="24"/>
                <w:szCs w:val="24"/>
              </w:rPr>
            </w:pPr>
            <w:r w:rsidRPr="0082466B">
              <w:rPr>
                <w:rFonts w:ascii="Times New Roman" w:hAnsi="Times New Roman" w:cs="Times New Roman"/>
                <w:color w:val="111111"/>
                <w:sz w:val="24"/>
                <w:szCs w:val="24"/>
              </w:rPr>
              <w:t xml:space="preserve">Šajā sadaļā jāatspoguļo </w:t>
            </w:r>
            <w:r w:rsidRPr="000802AA">
              <w:rPr>
                <w:rFonts w:ascii="Times New Roman" w:hAnsi="Times New Roman" w:cs="Times New Roman"/>
                <w:i/>
                <w:iCs/>
                <w:color w:val="111111"/>
                <w:sz w:val="24"/>
                <w:szCs w:val="24"/>
              </w:rPr>
              <w:t>orientācija uz</w:t>
            </w:r>
            <w:r w:rsidRPr="0082466B">
              <w:rPr>
                <w:rFonts w:ascii="Times New Roman" w:hAnsi="Times New Roman" w:cs="Times New Roman"/>
                <w:color w:val="111111"/>
                <w:sz w:val="24"/>
                <w:szCs w:val="24"/>
              </w:rPr>
              <w:t xml:space="preserve"> pētniecības rezultātu </w:t>
            </w:r>
            <w:r w:rsidRPr="000802AA">
              <w:rPr>
                <w:rFonts w:ascii="Times New Roman" w:hAnsi="Times New Roman" w:cs="Times New Roman"/>
                <w:i/>
                <w:iCs/>
                <w:color w:val="111111"/>
                <w:sz w:val="24"/>
                <w:szCs w:val="24"/>
              </w:rPr>
              <w:t>komercializāciju</w:t>
            </w:r>
            <w:r>
              <w:rPr>
                <w:rFonts w:ascii="Times New Roman" w:hAnsi="Times New Roman" w:cs="Times New Roman"/>
                <w:color w:val="111111"/>
                <w:sz w:val="24"/>
                <w:szCs w:val="24"/>
              </w:rPr>
              <w:t xml:space="preserve"> </w:t>
            </w:r>
            <w:r w:rsidRPr="0082466B">
              <w:rPr>
                <w:rFonts w:ascii="Times New Roman" w:hAnsi="Times New Roman" w:cs="Times New Roman"/>
                <w:color w:val="111111"/>
                <w:sz w:val="24"/>
                <w:szCs w:val="24"/>
              </w:rPr>
              <w:t>un to īstenošan</w:t>
            </w:r>
            <w:r>
              <w:rPr>
                <w:rFonts w:ascii="Times New Roman" w:hAnsi="Times New Roman" w:cs="Times New Roman"/>
                <w:color w:val="111111"/>
                <w:sz w:val="24"/>
                <w:szCs w:val="24"/>
              </w:rPr>
              <w:t xml:space="preserve">u - </w:t>
            </w:r>
            <w:r w:rsidRPr="0082466B">
              <w:rPr>
                <w:rFonts w:ascii="Times New Roman" w:hAnsi="Times New Roman" w:cs="Times New Roman"/>
                <w:color w:val="111111"/>
                <w:sz w:val="24"/>
                <w:szCs w:val="24"/>
              </w:rPr>
              <w:t xml:space="preserve"> sadarbība ar nozares partneriem/uzņēmējiem, līgumpētījumi, uz tirgu orientēti pētniecības projekti</w:t>
            </w:r>
            <w:r>
              <w:rPr>
                <w:rFonts w:ascii="Times New Roman" w:hAnsi="Times New Roman" w:cs="Times New Roman"/>
                <w:color w:val="111111"/>
                <w:sz w:val="24"/>
                <w:szCs w:val="24"/>
              </w:rPr>
              <w:t xml:space="preserve">, </w:t>
            </w:r>
            <w:r w:rsidRPr="0082466B">
              <w:rPr>
                <w:rFonts w:ascii="Times New Roman" w:hAnsi="Times New Roman" w:cs="Times New Roman"/>
                <w:color w:val="111111"/>
                <w:sz w:val="24"/>
                <w:szCs w:val="24"/>
              </w:rPr>
              <w:t>starptautiska</w:t>
            </w:r>
            <w:r>
              <w:rPr>
                <w:rFonts w:ascii="Times New Roman" w:hAnsi="Times New Roman" w:cs="Times New Roman"/>
                <w:color w:val="111111"/>
                <w:sz w:val="24"/>
                <w:szCs w:val="24"/>
              </w:rPr>
              <w:t>s</w:t>
            </w:r>
            <w:r w:rsidRPr="0082466B">
              <w:rPr>
                <w:rFonts w:ascii="Times New Roman" w:hAnsi="Times New Roman" w:cs="Times New Roman"/>
                <w:color w:val="111111"/>
                <w:sz w:val="24"/>
                <w:szCs w:val="24"/>
              </w:rPr>
              <w:t xml:space="preserve"> atbalsta programmas uz tirgu orientētai pētniecībai un attīstībai, inovācijas projekti, lai izstrādātu inovatīvus un konkurētspējīgus produktus</w:t>
            </w:r>
            <w:r>
              <w:rPr>
                <w:rFonts w:ascii="Times New Roman" w:hAnsi="Times New Roman" w:cs="Times New Roman"/>
                <w:color w:val="111111"/>
                <w:sz w:val="24"/>
                <w:szCs w:val="24"/>
              </w:rPr>
              <w:t xml:space="preserve"> utt.</w:t>
            </w:r>
          </w:p>
        </w:tc>
      </w:tr>
    </w:tbl>
    <w:p w14:paraId="092698EF" w14:textId="77777777" w:rsidR="00D51E04" w:rsidRPr="009B08F4" w:rsidRDefault="00D51E04" w:rsidP="007730EF">
      <w:pPr>
        <w:jc w:val="both"/>
        <w:rPr>
          <w:rFonts w:ascii="Times New Roman" w:hAnsi="Times New Roman" w:cs="Times New Roman"/>
          <w:sz w:val="24"/>
          <w:szCs w:val="24"/>
        </w:rPr>
      </w:pPr>
    </w:p>
    <w:sectPr w:rsidR="00D51E04" w:rsidRPr="009B08F4" w:rsidSect="00002E38">
      <w:footerReference w:type="default" r:id="rId12"/>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9B1BD" w14:textId="77777777" w:rsidR="000D4AF6" w:rsidRDefault="000D4AF6" w:rsidP="00B82E11">
      <w:r>
        <w:separator/>
      </w:r>
    </w:p>
  </w:endnote>
  <w:endnote w:type="continuationSeparator" w:id="0">
    <w:p w14:paraId="52EFAEA6" w14:textId="77777777" w:rsidR="000D4AF6" w:rsidRDefault="000D4AF6" w:rsidP="00B82E11">
      <w:r>
        <w:continuationSeparator/>
      </w:r>
    </w:p>
  </w:endnote>
  <w:endnote w:type="continuationNotice" w:id="1">
    <w:p w14:paraId="75E5EE9E" w14:textId="77777777" w:rsidR="000D4AF6" w:rsidRDefault="000D4A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3945827"/>
      <w:docPartObj>
        <w:docPartGallery w:val="Page Numbers (Bottom of Page)"/>
        <w:docPartUnique/>
      </w:docPartObj>
    </w:sdtPr>
    <w:sdtEndPr>
      <w:rPr>
        <w:noProof/>
      </w:rPr>
    </w:sdtEndPr>
    <w:sdtContent>
      <w:p w14:paraId="6D27C366" w14:textId="2FE4396D" w:rsidR="00B82E11" w:rsidRDefault="00B82E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1D94B2" w14:textId="77777777" w:rsidR="00B82E11" w:rsidRDefault="00B82E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C6CD1" w14:textId="77777777" w:rsidR="000D4AF6" w:rsidRDefault="000D4AF6" w:rsidP="00B82E11">
      <w:r>
        <w:separator/>
      </w:r>
    </w:p>
  </w:footnote>
  <w:footnote w:type="continuationSeparator" w:id="0">
    <w:p w14:paraId="06660B04" w14:textId="77777777" w:rsidR="000D4AF6" w:rsidRDefault="000D4AF6" w:rsidP="00B82E11">
      <w:r>
        <w:continuationSeparator/>
      </w:r>
    </w:p>
  </w:footnote>
  <w:footnote w:type="continuationNotice" w:id="1">
    <w:p w14:paraId="7776F30E" w14:textId="77777777" w:rsidR="000D4AF6" w:rsidRDefault="000D4A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6642"/>
    <w:multiLevelType w:val="multilevel"/>
    <w:tmpl w:val="648E0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63B66"/>
    <w:multiLevelType w:val="multilevel"/>
    <w:tmpl w:val="D24C2B4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3A7D49"/>
    <w:multiLevelType w:val="multilevel"/>
    <w:tmpl w:val="EC9CA858"/>
    <w:lvl w:ilvl="0">
      <w:start w:val="1"/>
      <w:numFmt w:val="decimal"/>
      <w:lvlText w:val="%1."/>
      <w:lvlJc w:val="left"/>
      <w:pPr>
        <w:ind w:left="720" w:hanging="360"/>
      </w:pPr>
      <w:rPr>
        <w:rFonts w:hint="default"/>
      </w:rPr>
    </w:lvl>
    <w:lvl w:ilvl="1">
      <w:start w:val="15"/>
      <w:numFmt w:val="decimal"/>
      <w:isLgl/>
      <w:lvlText w:val="%1.%2."/>
      <w:lvlJc w:val="left"/>
      <w:pPr>
        <w:ind w:left="810" w:hanging="450"/>
      </w:pPr>
      <w:rPr>
        <w:rFonts w:ascii="Calibri" w:eastAsiaTheme="minorHAnsi" w:hAnsi="Calibri" w:cs="Calibri" w:hint="default"/>
        <w:sz w:val="22"/>
      </w:rPr>
    </w:lvl>
    <w:lvl w:ilvl="2">
      <w:start w:val="1"/>
      <w:numFmt w:val="decimal"/>
      <w:isLgl/>
      <w:lvlText w:val="%1.%2.%3."/>
      <w:lvlJc w:val="left"/>
      <w:pPr>
        <w:ind w:left="1080" w:hanging="720"/>
      </w:pPr>
      <w:rPr>
        <w:rFonts w:ascii="Calibri" w:eastAsiaTheme="minorHAnsi" w:hAnsi="Calibri" w:cs="Calibri" w:hint="default"/>
        <w:sz w:val="22"/>
      </w:rPr>
    </w:lvl>
    <w:lvl w:ilvl="3">
      <w:start w:val="1"/>
      <w:numFmt w:val="decimal"/>
      <w:isLgl/>
      <w:lvlText w:val="%1.%2.%3.%4."/>
      <w:lvlJc w:val="left"/>
      <w:pPr>
        <w:ind w:left="1080" w:hanging="720"/>
      </w:pPr>
      <w:rPr>
        <w:rFonts w:ascii="Calibri" w:eastAsiaTheme="minorHAnsi" w:hAnsi="Calibri" w:cs="Calibri" w:hint="default"/>
        <w:sz w:val="22"/>
      </w:rPr>
    </w:lvl>
    <w:lvl w:ilvl="4">
      <w:start w:val="1"/>
      <w:numFmt w:val="decimal"/>
      <w:isLgl/>
      <w:lvlText w:val="%1.%2.%3.%4.%5."/>
      <w:lvlJc w:val="left"/>
      <w:pPr>
        <w:ind w:left="1440" w:hanging="1080"/>
      </w:pPr>
      <w:rPr>
        <w:rFonts w:ascii="Calibri" w:eastAsiaTheme="minorHAnsi" w:hAnsi="Calibri" w:cs="Calibri" w:hint="default"/>
        <w:sz w:val="22"/>
      </w:rPr>
    </w:lvl>
    <w:lvl w:ilvl="5">
      <w:start w:val="1"/>
      <w:numFmt w:val="decimal"/>
      <w:isLgl/>
      <w:lvlText w:val="%1.%2.%3.%4.%5.%6."/>
      <w:lvlJc w:val="left"/>
      <w:pPr>
        <w:ind w:left="1440" w:hanging="1080"/>
      </w:pPr>
      <w:rPr>
        <w:rFonts w:ascii="Calibri" w:eastAsiaTheme="minorHAnsi" w:hAnsi="Calibri" w:cs="Calibri" w:hint="default"/>
        <w:sz w:val="22"/>
      </w:rPr>
    </w:lvl>
    <w:lvl w:ilvl="6">
      <w:start w:val="1"/>
      <w:numFmt w:val="decimal"/>
      <w:isLgl/>
      <w:lvlText w:val="%1.%2.%3.%4.%5.%6.%7."/>
      <w:lvlJc w:val="left"/>
      <w:pPr>
        <w:ind w:left="1800" w:hanging="1440"/>
      </w:pPr>
      <w:rPr>
        <w:rFonts w:ascii="Calibri" w:eastAsiaTheme="minorHAnsi" w:hAnsi="Calibri" w:cs="Calibri" w:hint="default"/>
        <w:sz w:val="22"/>
      </w:rPr>
    </w:lvl>
    <w:lvl w:ilvl="7">
      <w:start w:val="1"/>
      <w:numFmt w:val="decimal"/>
      <w:isLgl/>
      <w:lvlText w:val="%1.%2.%3.%4.%5.%6.%7.%8."/>
      <w:lvlJc w:val="left"/>
      <w:pPr>
        <w:ind w:left="1800" w:hanging="1440"/>
      </w:pPr>
      <w:rPr>
        <w:rFonts w:ascii="Calibri" w:eastAsiaTheme="minorHAnsi" w:hAnsi="Calibri" w:cs="Calibri" w:hint="default"/>
        <w:sz w:val="22"/>
      </w:rPr>
    </w:lvl>
    <w:lvl w:ilvl="8">
      <w:start w:val="1"/>
      <w:numFmt w:val="decimal"/>
      <w:isLgl/>
      <w:lvlText w:val="%1.%2.%3.%4.%5.%6.%7.%8.%9."/>
      <w:lvlJc w:val="left"/>
      <w:pPr>
        <w:ind w:left="2160" w:hanging="1800"/>
      </w:pPr>
      <w:rPr>
        <w:rFonts w:ascii="Calibri" w:eastAsiaTheme="minorHAnsi" w:hAnsi="Calibri" w:cs="Calibri" w:hint="default"/>
        <w:sz w:val="22"/>
      </w:rPr>
    </w:lvl>
  </w:abstractNum>
  <w:abstractNum w:abstractNumId="3" w15:restartNumberingAfterBreak="0">
    <w:nsid w:val="06594377"/>
    <w:multiLevelType w:val="hybridMultilevel"/>
    <w:tmpl w:val="9EC2E3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6B91C98"/>
    <w:multiLevelType w:val="multilevel"/>
    <w:tmpl w:val="594895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1190CE6"/>
    <w:multiLevelType w:val="hybridMultilevel"/>
    <w:tmpl w:val="1D64EE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21F6C21"/>
    <w:multiLevelType w:val="hybridMultilevel"/>
    <w:tmpl w:val="953EE9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3B279A"/>
    <w:multiLevelType w:val="hybridMultilevel"/>
    <w:tmpl w:val="20E2D68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35C23"/>
    <w:multiLevelType w:val="multilevel"/>
    <w:tmpl w:val="DD605C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115660"/>
    <w:multiLevelType w:val="hybridMultilevel"/>
    <w:tmpl w:val="04EE5C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7D32FFF"/>
    <w:multiLevelType w:val="hybridMultilevel"/>
    <w:tmpl w:val="27AA2E48"/>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1809346E"/>
    <w:multiLevelType w:val="hybridMultilevel"/>
    <w:tmpl w:val="1EA29F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EC76F07"/>
    <w:multiLevelType w:val="multilevel"/>
    <w:tmpl w:val="38BCDE0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2567292"/>
    <w:multiLevelType w:val="hybridMultilevel"/>
    <w:tmpl w:val="53F8D9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31F130B"/>
    <w:multiLevelType w:val="multilevel"/>
    <w:tmpl w:val="A468B63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15E68B5"/>
    <w:multiLevelType w:val="multilevel"/>
    <w:tmpl w:val="7B88702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34E51A8"/>
    <w:multiLevelType w:val="hybridMultilevel"/>
    <w:tmpl w:val="490E1C9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8616810"/>
    <w:multiLevelType w:val="hybridMultilevel"/>
    <w:tmpl w:val="91C80B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49CA1BB2"/>
    <w:multiLevelType w:val="multilevel"/>
    <w:tmpl w:val="4B240B8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A8C2257"/>
    <w:multiLevelType w:val="hybridMultilevel"/>
    <w:tmpl w:val="40BCD7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33E2A7A"/>
    <w:multiLevelType w:val="hybridMultilevel"/>
    <w:tmpl w:val="289C3F6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54B43D91"/>
    <w:multiLevelType w:val="hybridMultilevel"/>
    <w:tmpl w:val="063C85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59B9606D"/>
    <w:multiLevelType w:val="hybridMultilevel"/>
    <w:tmpl w:val="063C852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AFD667D"/>
    <w:multiLevelType w:val="multilevel"/>
    <w:tmpl w:val="0F7C584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DE20368"/>
    <w:multiLevelType w:val="multilevel"/>
    <w:tmpl w:val="92540A7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F4226AC"/>
    <w:multiLevelType w:val="hybridMultilevel"/>
    <w:tmpl w:val="92541B7C"/>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6A520927"/>
    <w:multiLevelType w:val="hybridMultilevel"/>
    <w:tmpl w:val="9CBE98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B4878AB"/>
    <w:multiLevelType w:val="multilevel"/>
    <w:tmpl w:val="288CD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403167"/>
    <w:multiLevelType w:val="multilevel"/>
    <w:tmpl w:val="07D613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2EB7B6A"/>
    <w:multiLevelType w:val="hybridMultilevel"/>
    <w:tmpl w:val="1116D1C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736E17BA"/>
    <w:multiLevelType w:val="multilevel"/>
    <w:tmpl w:val="D9369F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E794072"/>
    <w:multiLevelType w:val="hybridMultilevel"/>
    <w:tmpl w:val="ECA4E1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48131951">
    <w:abstractNumId w:val="2"/>
  </w:num>
  <w:num w:numId="2" w16cid:durableId="1914852956">
    <w:abstractNumId w:val="20"/>
  </w:num>
  <w:num w:numId="3" w16cid:durableId="14065336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2669656">
    <w:abstractNumId w:val="27"/>
  </w:num>
  <w:num w:numId="5" w16cid:durableId="1624341604">
    <w:abstractNumId w:val="29"/>
  </w:num>
  <w:num w:numId="6" w16cid:durableId="13074331">
    <w:abstractNumId w:val="5"/>
  </w:num>
  <w:num w:numId="7" w16cid:durableId="580407554">
    <w:abstractNumId w:val="11"/>
  </w:num>
  <w:num w:numId="8" w16cid:durableId="1104374750">
    <w:abstractNumId w:val="25"/>
  </w:num>
  <w:num w:numId="9" w16cid:durableId="1995914736">
    <w:abstractNumId w:val="3"/>
  </w:num>
  <w:num w:numId="10" w16cid:durableId="595793871">
    <w:abstractNumId w:val="10"/>
  </w:num>
  <w:num w:numId="11" w16cid:durableId="968014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0197718">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2771270">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077465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9446089">
    <w:abstractNumId w:val="17"/>
  </w:num>
  <w:num w:numId="16" w16cid:durableId="1460685400">
    <w:abstractNumId w:val="9"/>
  </w:num>
  <w:num w:numId="17" w16cid:durableId="1528253366">
    <w:abstractNumId w:val="0"/>
  </w:num>
  <w:num w:numId="18" w16cid:durableId="1225945754">
    <w:abstractNumId w:val="16"/>
  </w:num>
  <w:num w:numId="19" w16cid:durableId="1491942770">
    <w:abstractNumId w:val="26"/>
  </w:num>
  <w:num w:numId="20" w16cid:durableId="1101609589">
    <w:abstractNumId w:val="6"/>
  </w:num>
  <w:num w:numId="21" w16cid:durableId="17175794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07985190">
    <w:abstractNumId w:val="1"/>
  </w:num>
  <w:num w:numId="23" w16cid:durableId="134547329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11705417">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3286758">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41873351">
    <w:abstractNumId w:val="31"/>
  </w:num>
  <w:num w:numId="27" w16cid:durableId="14028748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1865161">
    <w:abstractNumId w:val="13"/>
  </w:num>
  <w:num w:numId="29" w16cid:durableId="2111268661">
    <w:abstractNumId w:val="7"/>
  </w:num>
  <w:num w:numId="30" w16cid:durableId="458912425">
    <w:abstractNumId w:val="19"/>
  </w:num>
  <w:num w:numId="31" w16cid:durableId="1511799668">
    <w:abstractNumId w:val="22"/>
  </w:num>
  <w:num w:numId="32" w16cid:durableId="10842980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F53"/>
    <w:rsid w:val="00002E38"/>
    <w:rsid w:val="0001066B"/>
    <w:rsid w:val="00014CCD"/>
    <w:rsid w:val="0003264E"/>
    <w:rsid w:val="0003544F"/>
    <w:rsid w:val="00040796"/>
    <w:rsid w:val="000457D3"/>
    <w:rsid w:val="00045AEF"/>
    <w:rsid w:val="00046BF1"/>
    <w:rsid w:val="00046E70"/>
    <w:rsid w:val="00047F73"/>
    <w:rsid w:val="000534CC"/>
    <w:rsid w:val="00055900"/>
    <w:rsid w:val="00056D24"/>
    <w:rsid w:val="00061B83"/>
    <w:rsid w:val="0006499C"/>
    <w:rsid w:val="00065B36"/>
    <w:rsid w:val="00065E89"/>
    <w:rsid w:val="00076C74"/>
    <w:rsid w:val="0007709C"/>
    <w:rsid w:val="00077A73"/>
    <w:rsid w:val="00077A7B"/>
    <w:rsid w:val="000802AA"/>
    <w:rsid w:val="00080B8A"/>
    <w:rsid w:val="00084127"/>
    <w:rsid w:val="00090209"/>
    <w:rsid w:val="0009306E"/>
    <w:rsid w:val="00096C34"/>
    <w:rsid w:val="000A33EA"/>
    <w:rsid w:val="000A4413"/>
    <w:rsid w:val="000A49C0"/>
    <w:rsid w:val="000A6DFF"/>
    <w:rsid w:val="000B565B"/>
    <w:rsid w:val="000B6E84"/>
    <w:rsid w:val="000B7104"/>
    <w:rsid w:val="000B739E"/>
    <w:rsid w:val="000C08E4"/>
    <w:rsid w:val="000C4874"/>
    <w:rsid w:val="000C5922"/>
    <w:rsid w:val="000C6FC8"/>
    <w:rsid w:val="000D1F4C"/>
    <w:rsid w:val="000D4AF6"/>
    <w:rsid w:val="000D5305"/>
    <w:rsid w:val="000E0F90"/>
    <w:rsid w:val="000E43F8"/>
    <w:rsid w:val="000E48E5"/>
    <w:rsid w:val="000E4A92"/>
    <w:rsid w:val="000E546F"/>
    <w:rsid w:val="000F10CD"/>
    <w:rsid w:val="000F1313"/>
    <w:rsid w:val="000F2CCD"/>
    <w:rsid w:val="000F6087"/>
    <w:rsid w:val="000F6586"/>
    <w:rsid w:val="000F7B63"/>
    <w:rsid w:val="0010008F"/>
    <w:rsid w:val="0010238A"/>
    <w:rsid w:val="00105A8D"/>
    <w:rsid w:val="00107206"/>
    <w:rsid w:val="00114954"/>
    <w:rsid w:val="00120224"/>
    <w:rsid w:val="00120806"/>
    <w:rsid w:val="00121DA3"/>
    <w:rsid w:val="0012258B"/>
    <w:rsid w:val="00132A19"/>
    <w:rsid w:val="00143F7A"/>
    <w:rsid w:val="00146010"/>
    <w:rsid w:val="0014615C"/>
    <w:rsid w:val="001479A4"/>
    <w:rsid w:val="0015136F"/>
    <w:rsid w:val="00151D7E"/>
    <w:rsid w:val="0015351F"/>
    <w:rsid w:val="001546ED"/>
    <w:rsid w:val="001550C3"/>
    <w:rsid w:val="00156978"/>
    <w:rsid w:val="00157ECA"/>
    <w:rsid w:val="00162D52"/>
    <w:rsid w:val="00167586"/>
    <w:rsid w:val="00174947"/>
    <w:rsid w:val="00174CE0"/>
    <w:rsid w:val="00175555"/>
    <w:rsid w:val="00176DF8"/>
    <w:rsid w:val="00177311"/>
    <w:rsid w:val="0018236E"/>
    <w:rsid w:val="001835E9"/>
    <w:rsid w:val="00184F9A"/>
    <w:rsid w:val="00186D7D"/>
    <w:rsid w:val="00187AFA"/>
    <w:rsid w:val="001903F6"/>
    <w:rsid w:val="0019058D"/>
    <w:rsid w:val="001910DC"/>
    <w:rsid w:val="00192497"/>
    <w:rsid w:val="00195C07"/>
    <w:rsid w:val="00197483"/>
    <w:rsid w:val="001A1733"/>
    <w:rsid w:val="001A4F47"/>
    <w:rsid w:val="001B0249"/>
    <w:rsid w:val="001B1D48"/>
    <w:rsid w:val="001B554A"/>
    <w:rsid w:val="001B7DE3"/>
    <w:rsid w:val="001C02B8"/>
    <w:rsid w:val="001C1888"/>
    <w:rsid w:val="001C1B63"/>
    <w:rsid w:val="001C6A7E"/>
    <w:rsid w:val="001D10A8"/>
    <w:rsid w:val="001D204F"/>
    <w:rsid w:val="001D23A4"/>
    <w:rsid w:val="001D397C"/>
    <w:rsid w:val="001D3EF7"/>
    <w:rsid w:val="001D5CBA"/>
    <w:rsid w:val="001E181B"/>
    <w:rsid w:val="001E25F6"/>
    <w:rsid w:val="001E30ED"/>
    <w:rsid w:val="001E3FF2"/>
    <w:rsid w:val="001E6B57"/>
    <w:rsid w:val="001E6FEB"/>
    <w:rsid w:val="001F1E63"/>
    <w:rsid w:val="001F3EA0"/>
    <w:rsid w:val="001F6C1A"/>
    <w:rsid w:val="001F7808"/>
    <w:rsid w:val="0020433F"/>
    <w:rsid w:val="00204E60"/>
    <w:rsid w:val="00207EBC"/>
    <w:rsid w:val="00224FC5"/>
    <w:rsid w:val="00232CE6"/>
    <w:rsid w:val="00241151"/>
    <w:rsid w:val="00242B8C"/>
    <w:rsid w:val="002446F4"/>
    <w:rsid w:val="00245441"/>
    <w:rsid w:val="00246FFA"/>
    <w:rsid w:val="00247AD4"/>
    <w:rsid w:val="00250914"/>
    <w:rsid w:val="00250E9C"/>
    <w:rsid w:val="002531DC"/>
    <w:rsid w:val="00261CBA"/>
    <w:rsid w:val="00263AEB"/>
    <w:rsid w:val="002647B1"/>
    <w:rsid w:val="00266DAC"/>
    <w:rsid w:val="0027623B"/>
    <w:rsid w:val="00280851"/>
    <w:rsid w:val="0028271D"/>
    <w:rsid w:val="0028673D"/>
    <w:rsid w:val="00287164"/>
    <w:rsid w:val="0029337B"/>
    <w:rsid w:val="00293EED"/>
    <w:rsid w:val="002A29F6"/>
    <w:rsid w:val="002A41B6"/>
    <w:rsid w:val="002A4A99"/>
    <w:rsid w:val="002A564A"/>
    <w:rsid w:val="002A5B0D"/>
    <w:rsid w:val="002A7CE0"/>
    <w:rsid w:val="002B3D78"/>
    <w:rsid w:val="002C1584"/>
    <w:rsid w:val="002C16E0"/>
    <w:rsid w:val="002C20EA"/>
    <w:rsid w:val="002C21F7"/>
    <w:rsid w:val="002C7FDD"/>
    <w:rsid w:val="002D2330"/>
    <w:rsid w:val="002D39D1"/>
    <w:rsid w:val="002D5C98"/>
    <w:rsid w:val="002D5F8A"/>
    <w:rsid w:val="002D61BF"/>
    <w:rsid w:val="002E052C"/>
    <w:rsid w:val="002E2893"/>
    <w:rsid w:val="002E2B04"/>
    <w:rsid w:val="002E4288"/>
    <w:rsid w:val="002E462C"/>
    <w:rsid w:val="002E5C25"/>
    <w:rsid w:val="002E7E8A"/>
    <w:rsid w:val="002F041D"/>
    <w:rsid w:val="002F1AD3"/>
    <w:rsid w:val="002F4756"/>
    <w:rsid w:val="002F552B"/>
    <w:rsid w:val="00303879"/>
    <w:rsid w:val="0030410D"/>
    <w:rsid w:val="003217A5"/>
    <w:rsid w:val="003221F5"/>
    <w:rsid w:val="003240CF"/>
    <w:rsid w:val="00324E55"/>
    <w:rsid w:val="00326A23"/>
    <w:rsid w:val="003332B6"/>
    <w:rsid w:val="00335217"/>
    <w:rsid w:val="00336ED8"/>
    <w:rsid w:val="00342725"/>
    <w:rsid w:val="00343A02"/>
    <w:rsid w:val="00347CC8"/>
    <w:rsid w:val="00352EFB"/>
    <w:rsid w:val="00354F53"/>
    <w:rsid w:val="00356DB5"/>
    <w:rsid w:val="0035733B"/>
    <w:rsid w:val="00363095"/>
    <w:rsid w:val="00363B05"/>
    <w:rsid w:val="00363BAC"/>
    <w:rsid w:val="0038775D"/>
    <w:rsid w:val="00390EA1"/>
    <w:rsid w:val="00396B05"/>
    <w:rsid w:val="003B1913"/>
    <w:rsid w:val="003B728C"/>
    <w:rsid w:val="003C26E4"/>
    <w:rsid w:val="003C27BD"/>
    <w:rsid w:val="003C42C8"/>
    <w:rsid w:val="003D2ED9"/>
    <w:rsid w:val="003D46E7"/>
    <w:rsid w:val="003D5E25"/>
    <w:rsid w:val="003E6687"/>
    <w:rsid w:val="003F20DF"/>
    <w:rsid w:val="003F3186"/>
    <w:rsid w:val="00400CBE"/>
    <w:rsid w:val="0040468D"/>
    <w:rsid w:val="00406588"/>
    <w:rsid w:val="00416DC4"/>
    <w:rsid w:val="004211D7"/>
    <w:rsid w:val="00421C82"/>
    <w:rsid w:val="00422D6C"/>
    <w:rsid w:val="00422DBD"/>
    <w:rsid w:val="0042514E"/>
    <w:rsid w:val="004312D3"/>
    <w:rsid w:val="00432714"/>
    <w:rsid w:val="00434385"/>
    <w:rsid w:val="00442901"/>
    <w:rsid w:val="004433C2"/>
    <w:rsid w:val="00446A1E"/>
    <w:rsid w:val="004569F5"/>
    <w:rsid w:val="0046166C"/>
    <w:rsid w:val="0046655B"/>
    <w:rsid w:val="00466B5F"/>
    <w:rsid w:val="004670BC"/>
    <w:rsid w:val="0047102C"/>
    <w:rsid w:val="004718A1"/>
    <w:rsid w:val="00473E2E"/>
    <w:rsid w:val="004777C5"/>
    <w:rsid w:val="0048541E"/>
    <w:rsid w:val="0048644F"/>
    <w:rsid w:val="004910D0"/>
    <w:rsid w:val="00494F4F"/>
    <w:rsid w:val="00495C17"/>
    <w:rsid w:val="004A2A99"/>
    <w:rsid w:val="004B4DB1"/>
    <w:rsid w:val="004C05C6"/>
    <w:rsid w:val="004C3A7D"/>
    <w:rsid w:val="004C5E27"/>
    <w:rsid w:val="004C6171"/>
    <w:rsid w:val="004C6448"/>
    <w:rsid w:val="004D44C0"/>
    <w:rsid w:val="004D6346"/>
    <w:rsid w:val="004E2D18"/>
    <w:rsid w:val="004E3074"/>
    <w:rsid w:val="004E4143"/>
    <w:rsid w:val="004F0465"/>
    <w:rsid w:val="004F100A"/>
    <w:rsid w:val="004F3D19"/>
    <w:rsid w:val="004F4ECF"/>
    <w:rsid w:val="00502821"/>
    <w:rsid w:val="00512DD3"/>
    <w:rsid w:val="00514FFA"/>
    <w:rsid w:val="005175B2"/>
    <w:rsid w:val="00517B0A"/>
    <w:rsid w:val="00520CCC"/>
    <w:rsid w:val="00523202"/>
    <w:rsid w:val="00524E45"/>
    <w:rsid w:val="0052549A"/>
    <w:rsid w:val="00532AC0"/>
    <w:rsid w:val="005402EC"/>
    <w:rsid w:val="00541723"/>
    <w:rsid w:val="005425EF"/>
    <w:rsid w:val="00551353"/>
    <w:rsid w:val="00551A94"/>
    <w:rsid w:val="0055212B"/>
    <w:rsid w:val="00554775"/>
    <w:rsid w:val="005603FB"/>
    <w:rsid w:val="00560B6D"/>
    <w:rsid w:val="00566D8C"/>
    <w:rsid w:val="005754BC"/>
    <w:rsid w:val="00575981"/>
    <w:rsid w:val="005761A4"/>
    <w:rsid w:val="00576F3E"/>
    <w:rsid w:val="00577D0B"/>
    <w:rsid w:val="005809EC"/>
    <w:rsid w:val="0058166A"/>
    <w:rsid w:val="0058367F"/>
    <w:rsid w:val="005948DC"/>
    <w:rsid w:val="00595A0F"/>
    <w:rsid w:val="00596CF6"/>
    <w:rsid w:val="005A2D42"/>
    <w:rsid w:val="005A31E5"/>
    <w:rsid w:val="005A34BF"/>
    <w:rsid w:val="005A6AE3"/>
    <w:rsid w:val="005B14CD"/>
    <w:rsid w:val="005B6916"/>
    <w:rsid w:val="005C108C"/>
    <w:rsid w:val="005C2F8C"/>
    <w:rsid w:val="005D0B39"/>
    <w:rsid w:val="005F37C5"/>
    <w:rsid w:val="005F62C4"/>
    <w:rsid w:val="0060072A"/>
    <w:rsid w:val="00606E41"/>
    <w:rsid w:val="00612F0B"/>
    <w:rsid w:val="006161CA"/>
    <w:rsid w:val="0061664F"/>
    <w:rsid w:val="006171B3"/>
    <w:rsid w:val="006231AE"/>
    <w:rsid w:val="0062544A"/>
    <w:rsid w:val="006307CA"/>
    <w:rsid w:val="00633C8E"/>
    <w:rsid w:val="00634F90"/>
    <w:rsid w:val="00637BD1"/>
    <w:rsid w:val="0064185B"/>
    <w:rsid w:val="0064217E"/>
    <w:rsid w:val="00646AE7"/>
    <w:rsid w:val="00647319"/>
    <w:rsid w:val="00647A35"/>
    <w:rsid w:val="0065085B"/>
    <w:rsid w:val="00650E81"/>
    <w:rsid w:val="00650F8C"/>
    <w:rsid w:val="006537C2"/>
    <w:rsid w:val="006553BC"/>
    <w:rsid w:val="00655668"/>
    <w:rsid w:val="0066288D"/>
    <w:rsid w:val="0066502B"/>
    <w:rsid w:val="00672F5B"/>
    <w:rsid w:val="0067303F"/>
    <w:rsid w:val="00676B00"/>
    <w:rsid w:val="00685785"/>
    <w:rsid w:val="00686AD7"/>
    <w:rsid w:val="0069215F"/>
    <w:rsid w:val="0069602A"/>
    <w:rsid w:val="00697DF0"/>
    <w:rsid w:val="006A2CEA"/>
    <w:rsid w:val="006A3941"/>
    <w:rsid w:val="006A3B18"/>
    <w:rsid w:val="006A4AD2"/>
    <w:rsid w:val="006A52FA"/>
    <w:rsid w:val="006A5949"/>
    <w:rsid w:val="006B0EB3"/>
    <w:rsid w:val="006B17B4"/>
    <w:rsid w:val="006B2C1E"/>
    <w:rsid w:val="006B5CCA"/>
    <w:rsid w:val="006B6214"/>
    <w:rsid w:val="006C07C9"/>
    <w:rsid w:val="006C18D4"/>
    <w:rsid w:val="006C39B2"/>
    <w:rsid w:val="006D03A2"/>
    <w:rsid w:val="006E0F47"/>
    <w:rsid w:val="006E31A5"/>
    <w:rsid w:val="006E3673"/>
    <w:rsid w:val="006E7E9A"/>
    <w:rsid w:val="006F0FD0"/>
    <w:rsid w:val="006F1661"/>
    <w:rsid w:val="006F394A"/>
    <w:rsid w:val="006F760F"/>
    <w:rsid w:val="00700BAC"/>
    <w:rsid w:val="00703258"/>
    <w:rsid w:val="00707B5F"/>
    <w:rsid w:val="00710603"/>
    <w:rsid w:val="007170DD"/>
    <w:rsid w:val="00721870"/>
    <w:rsid w:val="007265BD"/>
    <w:rsid w:val="007325AE"/>
    <w:rsid w:val="00742E2F"/>
    <w:rsid w:val="00744F6C"/>
    <w:rsid w:val="00744FE0"/>
    <w:rsid w:val="0074542E"/>
    <w:rsid w:val="00747B82"/>
    <w:rsid w:val="00753052"/>
    <w:rsid w:val="00755474"/>
    <w:rsid w:val="00755F0B"/>
    <w:rsid w:val="00761E09"/>
    <w:rsid w:val="00766635"/>
    <w:rsid w:val="007676F8"/>
    <w:rsid w:val="00770063"/>
    <w:rsid w:val="007730EF"/>
    <w:rsid w:val="007755BC"/>
    <w:rsid w:val="00775678"/>
    <w:rsid w:val="007758D5"/>
    <w:rsid w:val="007807F6"/>
    <w:rsid w:val="0078262D"/>
    <w:rsid w:val="00785C29"/>
    <w:rsid w:val="00786E06"/>
    <w:rsid w:val="00791315"/>
    <w:rsid w:val="00791A42"/>
    <w:rsid w:val="007A2E19"/>
    <w:rsid w:val="007A40EE"/>
    <w:rsid w:val="007A7F3E"/>
    <w:rsid w:val="007B0093"/>
    <w:rsid w:val="007B03FA"/>
    <w:rsid w:val="007B4BB4"/>
    <w:rsid w:val="007B4DF2"/>
    <w:rsid w:val="007B4DF4"/>
    <w:rsid w:val="007B52A9"/>
    <w:rsid w:val="007B5FCA"/>
    <w:rsid w:val="007B653B"/>
    <w:rsid w:val="007B7CCF"/>
    <w:rsid w:val="007C12D9"/>
    <w:rsid w:val="007C1CE0"/>
    <w:rsid w:val="007C4CDF"/>
    <w:rsid w:val="007C5B74"/>
    <w:rsid w:val="007C7590"/>
    <w:rsid w:val="007D0AFA"/>
    <w:rsid w:val="007D3F5C"/>
    <w:rsid w:val="007D4EAC"/>
    <w:rsid w:val="007D57CA"/>
    <w:rsid w:val="007E098E"/>
    <w:rsid w:val="007E17C4"/>
    <w:rsid w:val="007E488D"/>
    <w:rsid w:val="007E6E0D"/>
    <w:rsid w:val="007F6184"/>
    <w:rsid w:val="00802A13"/>
    <w:rsid w:val="00815B45"/>
    <w:rsid w:val="00820D73"/>
    <w:rsid w:val="00822081"/>
    <w:rsid w:val="0082466B"/>
    <w:rsid w:val="008324D9"/>
    <w:rsid w:val="008415D4"/>
    <w:rsid w:val="00842261"/>
    <w:rsid w:val="00843168"/>
    <w:rsid w:val="00843A47"/>
    <w:rsid w:val="00843F9F"/>
    <w:rsid w:val="00845113"/>
    <w:rsid w:val="00846446"/>
    <w:rsid w:val="0084662E"/>
    <w:rsid w:val="00847513"/>
    <w:rsid w:val="00851A6B"/>
    <w:rsid w:val="0085210F"/>
    <w:rsid w:val="008526D7"/>
    <w:rsid w:val="00864B28"/>
    <w:rsid w:val="00870BF2"/>
    <w:rsid w:val="00870ED0"/>
    <w:rsid w:val="00880063"/>
    <w:rsid w:val="00882ADC"/>
    <w:rsid w:val="008A0341"/>
    <w:rsid w:val="008A2736"/>
    <w:rsid w:val="008A2974"/>
    <w:rsid w:val="008A394A"/>
    <w:rsid w:val="008A4761"/>
    <w:rsid w:val="008A4C19"/>
    <w:rsid w:val="008A620B"/>
    <w:rsid w:val="008A7F3C"/>
    <w:rsid w:val="008B6F1A"/>
    <w:rsid w:val="008B7E81"/>
    <w:rsid w:val="008C4BAC"/>
    <w:rsid w:val="008D30BC"/>
    <w:rsid w:val="008D7E0B"/>
    <w:rsid w:val="008E2F5D"/>
    <w:rsid w:val="008E6AB0"/>
    <w:rsid w:val="008F3360"/>
    <w:rsid w:val="008F620A"/>
    <w:rsid w:val="00900B3C"/>
    <w:rsid w:val="00902952"/>
    <w:rsid w:val="00903A8E"/>
    <w:rsid w:val="00904D98"/>
    <w:rsid w:val="009060F9"/>
    <w:rsid w:val="00917423"/>
    <w:rsid w:val="00917C07"/>
    <w:rsid w:val="009201F8"/>
    <w:rsid w:val="00927139"/>
    <w:rsid w:val="00927F76"/>
    <w:rsid w:val="00930AF2"/>
    <w:rsid w:val="009330BE"/>
    <w:rsid w:val="00933776"/>
    <w:rsid w:val="00940DBE"/>
    <w:rsid w:val="00944971"/>
    <w:rsid w:val="009539AC"/>
    <w:rsid w:val="00954253"/>
    <w:rsid w:val="009558F4"/>
    <w:rsid w:val="00955C43"/>
    <w:rsid w:val="00955D01"/>
    <w:rsid w:val="009566ED"/>
    <w:rsid w:val="0095712C"/>
    <w:rsid w:val="00957BB2"/>
    <w:rsid w:val="0096404B"/>
    <w:rsid w:val="00974633"/>
    <w:rsid w:val="0097503F"/>
    <w:rsid w:val="00975633"/>
    <w:rsid w:val="00981676"/>
    <w:rsid w:val="00981960"/>
    <w:rsid w:val="009819B9"/>
    <w:rsid w:val="009829CE"/>
    <w:rsid w:val="00984070"/>
    <w:rsid w:val="0098437B"/>
    <w:rsid w:val="00986494"/>
    <w:rsid w:val="00986E86"/>
    <w:rsid w:val="00990698"/>
    <w:rsid w:val="00991246"/>
    <w:rsid w:val="00993ED2"/>
    <w:rsid w:val="0099417A"/>
    <w:rsid w:val="00994E17"/>
    <w:rsid w:val="0099701F"/>
    <w:rsid w:val="009A0863"/>
    <w:rsid w:val="009A23E9"/>
    <w:rsid w:val="009A42CE"/>
    <w:rsid w:val="009B08F4"/>
    <w:rsid w:val="009C145C"/>
    <w:rsid w:val="009C38FD"/>
    <w:rsid w:val="009C3BBB"/>
    <w:rsid w:val="009C4028"/>
    <w:rsid w:val="009C4BDA"/>
    <w:rsid w:val="009C5EF7"/>
    <w:rsid w:val="009C74AE"/>
    <w:rsid w:val="009D2BA8"/>
    <w:rsid w:val="009D5309"/>
    <w:rsid w:val="009E1D95"/>
    <w:rsid w:val="009E3945"/>
    <w:rsid w:val="009E4CDE"/>
    <w:rsid w:val="009F393B"/>
    <w:rsid w:val="009F3C7A"/>
    <w:rsid w:val="009F54D0"/>
    <w:rsid w:val="009F5FF1"/>
    <w:rsid w:val="009F6DD0"/>
    <w:rsid w:val="009F73B8"/>
    <w:rsid w:val="00A009C9"/>
    <w:rsid w:val="00A00D1B"/>
    <w:rsid w:val="00A01447"/>
    <w:rsid w:val="00A029D5"/>
    <w:rsid w:val="00A05D36"/>
    <w:rsid w:val="00A07864"/>
    <w:rsid w:val="00A13518"/>
    <w:rsid w:val="00A13BFD"/>
    <w:rsid w:val="00A14FCA"/>
    <w:rsid w:val="00A254B2"/>
    <w:rsid w:val="00A2701B"/>
    <w:rsid w:val="00A319BA"/>
    <w:rsid w:val="00A367BA"/>
    <w:rsid w:val="00A36AE0"/>
    <w:rsid w:val="00A43B20"/>
    <w:rsid w:val="00A4528B"/>
    <w:rsid w:val="00A45AF8"/>
    <w:rsid w:val="00A4730A"/>
    <w:rsid w:val="00A47DE3"/>
    <w:rsid w:val="00A61DCB"/>
    <w:rsid w:val="00A62272"/>
    <w:rsid w:val="00A627C8"/>
    <w:rsid w:val="00A62DFD"/>
    <w:rsid w:val="00A638D3"/>
    <w:rsid w:val="00A756F5"/>
    <w:rsid w:val="00A76437"/>
    <w:rsid w:val="00A77A0B"/>
    <w:rsid w:val="00A80142"/>
    <w:rsid w:val="00A83551"/>
    <w:rsid w:val="00A92388"/>
    <w:rsid w:val="00A96841"/>
    <w:rsid w:val="00A96EE7"/>
    <w:rsid w:val="00AA4119"/>
    <w:rsid w:val="00AA4605"/>
    <w:rsid w:val="00AA517D"/>
    <w:rsid w:val="00AA7D54"/>
    <w:rsid w:val="00AB1D65"/>
    <w:rsid w:val="00AB23A2"/>
    <w:rsid w:val="00AC0B53"/>
    <w:rsid w:val="00AC5AD6"/>
    <w:rsid w:val="00AC7D3A"/>
    <w:rsid w:val="00AC7FEF"/>
    <w:rsid w:val="00AD1ABF"/>
    <w:rsid w:val="00AD6ECB"/>
    <w:rsid w:val="00AD7F12"/>
    <w:rsid w:val="00AE0B3F"/>
    <w:rsid w:val="00AF0E71"/>
    <w:rsid w:val="00AF586A"/>
    <w:rsid w:val="00AF6782"/>
    <w:rsid w:val="00B04124"/>
    <w:rsid w:val="00B117FD"/>
    <w:rsid w:val="00B13592"/>
    <w:rsid w:val="00B1410F"/>
    <w:rsid w:val="00B1665C"/>
    <w:rsid w:val="00B236EC"/>
    <w:rsid w:val="00B25700"/>
    <w:rsid w:val="00B25AAD"/>
    <w:rsid w:val="00B273AB"/>
    <w:rsid w:val="00B30864"/>
    <w:rsid w:val="00B31F09"/>
    <w:rsid w:val="00B3611C"/>
    <w:rsid w:val="00B412C6"/>
    <w:rsid w:val="00B44F67"/>
    <w:rsid w:val="00B54B02"/>
    <w:rsid w:val="00B613F0"/>
    <w:rsid w:val="00B622FD"/>
    <w:rsid w:val="00B646A1"/>
    <w:rsid w:val="00B64D1E"/>
    <w:rsid w:val="00B71545"/>
    <w:rsid w:val="00B738DD"/>
    <w:rsid w:val="00B749B5"/>
    <w:rsid w:val="00B74AB3"/>
    <w:rsid w:val="00B77F1B"/>
    <w:rsid w:val="00B806FE"/>
    <w:rsid w:val="00B82E11"/>
    <w:rsid w:val="00B843F9"/>
    <w:rsid w:val="00B932E2"/>
    <w:rsid w:val="00B93795"/>
    <w:rsid w:val="00B93FE2"/>
    <w:rsid w:val="00B969A9"/>
    <w:rsid w:val="00B96B92"/>
    <w:rsid w:val="00BA105C"/>
    <w:rsid w:val="00BA2CF1"/>
    <w:rsid w:val="00BB11F1"/>
    <w:rsid w:val="00BB4BA6"/>
    <w:rsid w:val="00BC0293"/>
    <w:rsid w:val="00BC22C2"/>
    <w:rsid w:val="00BC37EB"/>
    <w:rsid w:val="00BC484B"/>
    <w:rsid w:val="00BC4CEE"/>
    <w:rsid w:val="00BD0DEB"/>
    <w:rsid w:val="00BD534C"/>
    <w:rsid w:val="00BD6076"/>
    <w:rsid w:val="00BD6B92"/>
    <w:rsid w:val="00BE1D09"/>
    <w:rsid w:val="00BE2EE1"/>
    <w:rsid w:val="00BE50E0"/>
    <w:rsid w:val="00BE56D8"/>
    <w:rsid w:val="00BE6484"/>
    <w:rsid w:val="00BE6E02"/>
    <w:rsid w:val="00C12685"/>
    <w:rsid w:val="00C1399A"/>
    <w:rsid w:val="00C34562"/>
    <w:rsid w:val="00C35E4C"/>
    <w:rsid w:val="00C370DF"/>
    <w:rsid w:val="00C406BF"/>
    <w:rsid w:val="00C4271A"/>
    <w:rsid w:val="00C459E3"/>
    <w:rsid w:val="00C5273E"/>
    <w:rsid w:val="00C5745D"/>
    <w:rsid w:val="00C60DAF"/>
    <w:rsid w:val="00C6178E"/>
    <w:rsid w:val="00C621A4"/>
    <w:rsid w:val="00C63C37"/>
    <w:rsid w:val="00C7179C"/>
    <w:rsid w:val="00C7592C"/>
    <w:rsid w:val="00C80A63"/>
    <w:rsid w:val="00C85505"/>
    <w:rsid w:val="00C8769D"/>
    <w:rsid w:val="00C91137"/>
    <w:rsid w:val="00C924DE"/>
    <w:rsid w:val="00C929B4"/>
    <w:rsid w:val="00C9608C"/>
    <w:rsid w:val="00CA32C0"/>
    <w:rsid w:val="00CA46BF"/>
    <w:rsid w:val="00CA48EF"/>
    <w:rsid w:val="00CB075C"/>
    <w:rsid w:val="00CB2C37"/>
    <w:rsid w:val="00CC283C"/>
    <w:rsid w:val="00CC56A7"/>
    <w:rsid w:val="00CC6A9B"/>
    <w:rsid w:val="00CD0233"/>
    <w:rsid w:val="00CD2413"/>
    <w:rsid w:val="00CD3DAD"/>
    <w:rsid w:val="00CD594F"/>
    <w:rsid w:val="00CD5BDF"/>
    <w:rsid w:val="00CE0F6D"/>
    <w:rsid w:val="00CE3EF9"/>
    <w:rsid w:val="00CE43E8"/>
    <w:rsid w:val="00CF0C67"/>
    <w:rsid w:val="00D016CD"/>
    <w:rsid w:val="00D03595"/>
    <w:rsid w:val="00D0474B"/>
    <w:rsid w:val="00D06D15"/>
    <w:rsid w:val="00D079B2"/>
    <w:rsid w:val="00D13942"/>
    <w:rsid w:val="00D139AE"/>
    <w:rsid w:val="00D15A11"/>
    <w:rsid w:val="00D25ABE"/>
    <w:rsid w:val="00D36524"/>
    <w:rsid w:val="00D43EDC"/>
    <w:rsid w:val="00D51E04"/>
    <w:rsid w:val="00D53555"/>
    <w:rsid w:val="00D553D5"/>
    <w:rsid w:val="00D57D23"/>
    <w:rsid w:val="00D609BE"/>
    <w:rsid w:val="00D71820"/>
    <w:rsid w:val="00D71A36"/>
    <w:rsid w:val="00D7406A"/>
    <w:rsid w:val="00D80994"/>
    <w:rsid w:val="00D81C7E"/>
    <w:rsid w:val="00D83D5A"/>
    <w:rsid w:val="00D855BF"/>
    <w:rsid w:val="00D87885"/>
    <w:rsid w:val="00D910B7"/>
    <w:rsid w:val="00D95CE0"/>
    <w:rsid w:val="00DA65A2"/>
    <w:rsid w:val="00DA68A4"/>
    <w:rsid w:val="00DB0090"/>
    <w:rsid w:val="00DB13AB"/>
    <w:rsid w:val="00DB167C"/>
    <w:rsid w:val="00DB1B80"/>
    <w:rsid w:val="00DB5064"/>
    <w:rsid w:val="00DB5640"/>
    <w:rsid w:val="00DB624F"/>
    <w:rsid w:val="00DB7DC0"/>
    <w:rsid w:val="00DC0B68"/>
    <w:rsid w:val="00DC0F61"/>
    <w:rsid w:val="00DC29AB"/>
    <w:rsid w:val="00DC37EA"/>
    <w:rsid w:val="00DC59E8"/>
    <w:rsid w:val="00DC616E"/>
    <w:rsid w:val="00DC6F83"/>
    <w:rsid w:val="00DC7246"/>
    <w:rsid w:val="00DE3A74"/>
    <w:rsid w:val="00DE3E15"/>
    <w:rsid w:val="00DE4513"/>
    <w:rsid w:val="00DE5912"/>
    <w:rsid w:val="00DF523B"/>
    <w:rsid w:val="00DF6DC4"/>
    <w:rsid w:val="00E00872"/>
    <w:rsid w:val="00E009D4"/>
    <w:rsid w:val="00E028C2"/>
    <w:rsid w:val="00E03003"/>
    <w:rsid w:val="00E07DAD"/>
    <w:rsid w:val="00E10C5A"/>
    <w:rsid w:val="00E12A5E"/>
    <w:rsid w:val="00E141BC"/>
    <w:rsid w:val="00E204F3"/>
    <w:rsid w:val="00E20662"/>
    <w:rsid w:val="00E2357C"/>
    <w:rsid w:val="00E249FC"/>
    <w:rsid w:val="00E25012"/>
    <w:rsid w:val="00E337B6"/>
    <w:rsid w:val="00E36736"/>
    <w:rsid w:val="00E5683A"/>
    <w:rsid w:val="00E56DD8"/>
    <w:rsid w:val="00E60CE0"/>
    <w:rsid w:val="00E64B40"/>
    <w:rsid w:val="00E67F59"/>
    <w:rsid w:val="00E71C61"/>
    <w:rsid w:val="00E72939"/>
    <w:rsid w:val="00E732FD"/>
    <w:rsid w:val="00E80B60"/>
    <w:rsid w:val="00E82A07"/>
    <w:rsid w:val="00E84765"/>
    <w:rsid w:val="00E85931"/>
    <w:rsid w:val="00E8756C"/>
    <w:rsid w:val="00E876F6"/>
    <w:rsid w:val="00E95CD8"/>
    <w:rsid w:val="00E96D40"/>
    <w:rsid w:val="00EA0B6E"/>
    <w:rsid w:val="00EA2D03"/>
    <w:rsid w:val="00EB0604"/>
    <w:rsid w:val="00EB1A9E"/>
    <w:rsid w:val="00EB6409"/>
    <w:rsid w:val="00EC254C"/>
    <w:rsid w:val="00EC2D28"/>
    <w:rsid w:val="00EC5F5A"/>
    <w:rsid w:val="00ED3B37"/>
    <w:rsid w:val="00ED6517"/>
    <w:rsid w:val="00ED7685"/>
    <w:rsid w:val="00EE4C95"/>
    <w:rsid w:val="00EE6715"/>
    <w:rsid w:val="00EF15AA"/>
    <w:rsid w:val="00EF161E"/>
    <w:rsid w:val="00EF2901"/>
    <w:rsid w:val="00EF5AE6"/>
    <w:rsid w:val="00EF6675"/>
    <w:rsid w:val="00F07445"/>
    <w:rsid w:val="00F226A1"/>
    <w:rsid w:val="00F2334D"/>
    <w:rsid w:val="00F238E1"/>
    <w:rsid w:val="00F305A6"/>
    <w:rsid w:val="00F31213"/>
    <w:rsid w:val="00F3164D"/>
    <w:rsid w:val="00F341AF"/>
    <w:rsid w:val="00F34665"/>
    <w:rsid w:val="00F34C59"/>
    <w:rsid w:val="00F35623"/>
    <w:rsid w:val="00F419C0"/>
    <w:rsid w:val="00F44516"/>
    <w:rsid w:val="00F51C02"/>
    <w:rsid w:val="00F549FF"/>
    <w:rsid w:val="00F5576C"/>
    <w:rsid w:val="00F57499"/>
    <w:rsid w:val="00F62E98"/>
    <w:rsid w:val="00F735AF"/>
    <w:rsid w:val="00F7528F"/>
    <w:rsid w:val="00F76A73"/>
    <w:rsid w:val="00F81AC4"/>
    <w:rsid w:val="00F841AE"/>
    <w:rsid w:val="00F843ED"/>
    <w:rsid w:val="00F90AB5"/>
    <w:rsid w:val="00F96B5F"/>
    <w:rsid w:val="00F97E29"/>
    <w:rsid w:val="00FA4AA5"/>
    <w:rsid w:val="00FA5403"/>
    <w:rsid w:val="00FA5F87"/>
    <w:rsid w:val="00FB13B5"/>
    <w:rsid w:val="00FB228E"/>
    <w:rsid w:val="00FB6B6A"/>
    <w:rsid w:val="00FC3589"/>
    <w:rsid w:val="00FC363E"/>
    <w:rsid w:val="00FC70B6"/>
    <w:rsid w:val="00FD0D30"/>
    <w:rsid w:val="00FD17E3"/>
    <w:rsid w:val="00FD74D2"/>
    <w:rsid w:val="00FD784C"/>
    <w:rsid w:val="00FE1D5D"/>
    <w:rsid w:val="00FE58B2"/>
    <w:rsid w:val="00FE6791"/>
    <w:rsid w:val="00FF0456"/>
    <w:rsid w:val="00FF2462"/>
    <w:rsid w:val="00FF430C"/>
    <w:rsid w:val="00FF5D98"/>
    <w:rsid w:val="0326C2D0"/>
    <w:rsid w:val="08BDAF6E"/>
    <w:rsid w:val="17095D6D"/>
    <w:rsid w:val="191EAD9D"/>
    <w:rsid w:val="1F10936A"/>
    <w:rsid w:val="21089E83"/>
    <w:rsid w:val="246B9932"/>
    <w:rsid w:val="24A0C3D2"/>
    <w:rsid w:val="25FB998C"/>
    <w:rsid w:val="26863778"/>
    <w:rsid w:val="26C8EDDA"/>
    <w:rsid w:val="2ACEDEE7"/>
    <w:rsid w:val="2E6BD4EF"/>
    <w:rsid w:val="30EC9106"/>
    <w:rsid w:val="32C517DF"/>
    <w:rsid w:val="32DC6DA0"/>
    <w:rsid w:val="32ECD758"/>
    <w:rsid w:val="33AFB926"/>
    <w:rsid w:val="3B4A15E5"/>
    <w:rsid w:val="3E412B4D"/>
    <w:rsid w:val="3F903D7E"/>
    <w:rsid w:val="40ED62F7"/>
    <w:rsid w:val="45330DE2"/>
    <w:rsid w:val="4557F854"/>
    <w:rsid w:val="537276FB"/>
    <w:rsid w:val="55FE91E6"/>
    <w:rsid w:val="5646A4D3"/>
    <w:rsid w:val="5910C5B6"/>
    <w:rsid w:val="5A7745EA"/>
    <w:rsid w:val="5E347821"/>
    <w:rsid w:val="5F45B99F"/>
    <w:rsid w:val="60E2B8B7"/>
    <w:rsid w:val="62EBD530"/>
    <w:rsid w:val="6364D1F5"/>
    <w:rsid w:val="643B2859"/>
    <w:rsid w:val="64BEF62C"/>
    <w:rsid w:val="6A26B933"/>
    <w:rsid w:val="726E0A38"/>
    <w:rsid w:val="76FEA00E"/>
    <w:rsid w:val="7B99DA32"/>
    <w:rsid w:val="7D0651AF"/>
    <w:rsid w:val="7DAC278E"/>
    <w:rsid w:val="7FA88F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870C14"/>
  <w15:chartTrackingRefBased/>
  <w15:docId w15:val="{92A787EB-2ECF-4040-AC65-DC29E7D39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F53"/>
    <w:pPr>
      <w:spacing w:after="0" w:line="240" w:lineRule="auto"/>
    </w:pPr>
    <w:rPr>
      <w:rFonts w:ascii="Calibri" w:hAnsi="Calibri" w:cs="Calibri"/>
      <w:kern w:val="0"/>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2E38"/>
    <w:pPr>
      <w:ind w:left="720"/>
      <w:contextualSpacing/>
    </w:pPr>
  </w:style>
  <w:style w:type="paragraph" w:styleId="Header">
    <w:name w:val="header"/>
    <w:basedOn w:val="Normal"/>
    <w:link w:val="HeaderChar"/>
    <w:uiPriority w:val="99"/>
    <w:unhideWhenUsed/>
    <w:rsid w:val="00B82E11"/>
    <w:pPr>
      <w:tabs>
        <w:tab w:val="center" w:pos="4153"/>
        <w:tab w:val="right" w:pos="8306"/>
      </w:tabs>
    </w:pPr>
  </w:style>
  <w:style w:type="character" w:customStyle="1" w:styleId="HeaderChar">
    <w:name w:val="Header Char"/>
    <w:basedOn w:val="DefaultParagraphFont"/>
    <w:link w:val="Header"/>
    <w:uiPriority w:val="99"/>
    <w:rsid w:val="00B82E11"/>
    <w:rPr>
      <w:rFonts w:ascii="Calibri" w:hAnsi="Calibri" w:cs="Calibri"/>
      <w:kern w:val="0"/>
      <w:lang w:eastAsia="lv-LV"/>
      <w14:ligatures w14:val="none"/>
    </w:rPr>
  </w:style>
  <w:style w:type="paragraph" w:styleId="Footer">
    <w:name w:val="footer"/>
    <w:basedOn w:val="Normal"/>
    <w:link w:val="FooterChar"/>
    <w:uiPriority w:val="99"/>
    <w:unhideWhenUsed/>
    <w:rsid w:val="00B82E11"/>
    <w:pPr>
      <w:tabs>
        <w:tab w:val="center" w:pos="4153"/>
        <w:tab w:val="right" w:pos="8306"/>
      </w:tabs>
    </w:pPr>
  </w:style>
  <w:style w:type="character" w:customStyle="1" w:styleId="FooterChar">
    <w:name w:val="Footer Char"/>
    <w:basedOn w:val="DefaultParagraphFont"/>
    <w:link w:val="Footer"/>
    <w:uiPriority w:val="99"/>
    <w:rsid w:val="00B82E11"/>
    <w:rPr>
      <w:rFonts w:ascii="Calibri" w:hAnsi="Calibri" w:cs="Calibri"/>
      <w:kern w:val="0"/>
      <w:lang w:eastAsia="lv-LV"/>
      <w14:ligatures w14:val="none"/>
    </w:rPr>
  </w:style>
  <w:style w:type="character" w:customStyle="1" w:styleId="normaltextrun">
    <w:name w:val="normaltextrun"/>
    <w:basedOn w:val="DefaultParagraphFont"/>
    <w:rsid w:val="00207EBC"/>
  </w:style>
  <w:style w:type="character" w:customStyle="1" w:styleId="eop">
    <w:name w:val="eop"/>
    <w:basedOn w:val="DefaultParagraphFont"/>
    <w:rsid w:val="00991246"/>
  </w:style>
  <w:style w:type="character" w:styleId="CommentReference">
    <w:name w:val="annotation reference"/>
    <w:basedOn w:val="DefaultParagraphFont"/>
    <w:uiPriority w:val="99"/>
    <w:semiHidden/>
    <w:unhideWhenUsed/>
    <w:rsid w:val="00280851"/>
    <w:rPr>
      <w:sz w:val="16"/>
      <w:szCs w:val="16"/>
    </w:rPr>
  </w:style>
  <w:style w:type="paragraph" w:styleId="CommentText">
    <w:name w:val="annotation text"/>
    <w:basedOn w:val="Normal"/>
    <w:link w:val="CommentTextChar"/>
    <w:uiPriority w:val="99"/>
    <w:unhideWhenUsed/>
    <w:rsid w:val="00280851"/>
    <w:rPr>
      <w:sz w:val="20"/>
      <w:szCs w:val="20"/>
    </w:rPr>
  </w:style>
  <w:style w:type="character" w:customStyle="1" w:styleId="CommentTextChar">
    <w:name w:val="Comment Text Char"/>
    <w:basedOn w:val="DefaultParagraphFont"/>
    <w:link w:val="CommentText"/>
    <w:uiPriority w:val="99"/>
    <w:rsid w:val="00280851"/>
    <w:rPr>
      <w:rFonts w:ascii="Calibri" w:hAnsi="Calibri" w:cs="Calibri"/>
      <w:kern w:val="0"/>
      <w:sz w:val="20"/>
      <w:szCs w:val="20"/>
      <w:lang w:eastAsia="lv-LV"/>
      <w14:ligatures w14:val="none"/>
    </w:rPr>
  </w:style>
  <w:style w:type="paragraph" w:styleId="CommentSubject">
    <w:name w:val="annotation subject"/>
    <w:basedOn w:val="CommentText"/>
    <w:next w:val="CommentText"/>
    <w:link w:val="CommentSubjectChar"/>
    <w:uiPriority w:val="99"/>
    <w:semiHidden/>
    <w:unhideWhenUsed/>
    <w:rsid w:val="00280851"/>
    <w:rPr>
      <w:b/>
      <w:bCs/>
    </w:rPr>
  </w:style>
  <w:style w:type="character" w:customStyle="1" w:styleId="CommentSubjectChar">
    <w:name w:val="Comment Subject Char"/>
    <w:basedOn w:val="CommentTextChar"/>
    <w:link w:val="CommentSubject"/>
    <w:uiPriority w:val="99"/>
    <w:semiHidden/>
    <w:rsid w:val="00280851"/>
    <w:rPr>
      <w:rFonts w:ascii="Calibri" w:hAnsi="Calibri" w:cs="Calibri"/>
      <w:b/>
      <w:bCs/>
      <w:kern w:val="0"/>
      <w:sz w:val="20"/>
      <w:szCs w:val="20"/>
      <w:lang w:eastAsia="lv-LV"/>
      <w14:ligatures w14:val="none"/>
    </w:rPr>
  </w:style>
  <w:style w:type="paragraph" w:customStyle="1" w:styleId="tv213">
    <w:name w:val="tv213"/>
    <w:basedOn w:val="Normal"/>
    <w:rsid w:val="002C1584"/>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2701B"/>
    <w:rPr>
      <w:color w:val="0000FF"/>
      <w:u w:val="single"/>
    </w:rPr>
  </w:style>
  <w:style w:type="paragraph" w:customStyle="1" w:styleId="naiskr">
    <w:name w:val="naiskr"/>
    <w:basedOn w:val="Normal"/>
    <w:uiPriority w:val="99"/>
    <w:rsid w:val="00F97E29"/>
    <w:pPr>
      <w:spacing w:before="75" w:after="75"/>
    </w:pPr>
    <w:rPr>
      <w:rFonts w:ascii="Times New Roman" w:eastAsia="Times New Roman" w:hAnsi="Times New Roman" w:cs="Times New Roman"/>
      <w:sz w:val="24"/>
      <w:szCs w:val="24"/>
    </w:rPr>
  </w:style>
  <w:style w:type="paragraph" w:styleId="Revision">
    <w:name w:val="Revision"/>
    <w:hidden/>
    <w:uiPriority w:val="99"/>
    <w:semiHidden/>
    <w:rsid w:val="001D397C"/>
    <w:pPr>
      <w:spacing w:after="0" w:line="240" w:lineRule="auto"/>
    </w:pPr>
    <w:rPr>
      <w:rFonts w:ascii="Calibri" w:hAnsi="Calibri" w:cs="Calibri"/>
      <w:kern w:val="0"/>
      <w:lang w:eastAsia="lv-LV"/>
      <w14:ligatures w14:val="none"/>
    </w:rPr>
  </w:style>
  <w:style w:type="paragraph" w:styleId="NormalWeb">
    <w:name w:val="Normal (Web)"/>
    <w:basedOn w:val="Normal"/>
    <w:uiPriority w:val="99"/>
    <w:unhideWhenUsed/>
    <w:rsid w:val="00D80994"/>
    <w:pPr>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7B7CCF"/>
    <w:rPr>
      <w:b/>
      <w:bCs/>
    </w:rPr>
  </w:style>
  <w:style w:type="character" w:styleId="UnresolvedMention">
    <w:name w:val="Unresolved Mention"/>
    <w:basedOn w:val="DefaultParagraphFont"/>
    <w:uiPriority w:val="99"/>
    <w:semiHidden/>
    <w:unhideWhenUsed/>
    <w:rsid w:val="00E82A07"/>
    <w:rPr>
      <w:color w:val="605E5C"/>
      <w:shd w:val="clear" w:color="auto" w:fill="E1DFDD"/>
    </w:rPr>
  </w:style>
  <w:style w:type="paragraph" w:styleId="Title">
    <w:name w:val="Title"/>
    <w:basedOn w:val="Normal"/>
    <w:next w:val="Normal"/>
    <w:uiPriority w:val="10"/>
    <w:qFormat/>
    <w:rsid w:val="62EBD530"/>
    <w:pPr>
      <w:spacing w:after="80"/>
      <w:contextualSpacing/>
    </w:pPr>
    <w:rPr>
      <w:rFonts w:asciiTheme="majorHAnsi" w:eastAsiaTheme="minorEastAsia" w:hAnsiTheme="majorHAnsi" w:cstheme="majorEastAsia"/>
      <w:sz w:val="56"/>
      <w:szCs w:val="56"/>
    </w:rPr>
  </w:style>
  <w:style w:type="paragraph" w:customStyle="1" w:styleId="paragraph">
    <w:name w:val="paragraph"/>
    <w:basedOn w:val="Normal"/>
    <w:rsid w:val="00466B5F"/>
    <w:pPr>
      <w:spacing w:before="100" w:beforeAutospacing="1" w:after="100" w:afterAutospacing="1"/>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744FE0"/>
    <w:rPr>
      <w:rFonts w:cstheme="minorBidi"/>
      <w:kern w:val="2"/>
      <w:szCs w:val="21"/>
      <w:lang w:eastAsia="en-US"/>
      <w14:ligatures w14:val="standardContextual"/>
    </w:rPr>
  </w:style>
  <w:style w:type="character" w:customStyle="1" w:styleId="PlainTextChar">
    <w:name w:val="Plain Text Char"/>
    <w:basedOn w:val="DefaultParagraphFont"/>
    <w:link w:val="PlainText"/>
    <w:uiPriority w:val="99"/>
    <w:rsid w:val="00744FE0"/>
    <w:rPr>
      <w:rFonts w:ascii="Calibri" w:hAnsi="Calibri"/>
      <w:szCs w:val="21"/>
    </w:rPr>
  </w:style>
  <w:style w:type="character" w:styleId="Emphasis">
    <w:name w:val="Emphasis"/>
    <w:basedOn w:val="DefaultParagraphFont"/>
    <w:uiPriority w:val="20"/>
    <w:qFormat/>
    <w:rsid w:val="000C08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8105">
      <w:bodyDiv w:val="1"/>
      <w:marLeft w:val="0"/>
      <w:marRight w:val="0"/>
      <w:marTop w:val="0"/>
      <w:marBottom w:val="0"/>
      <w:divBdr>
        <w:top w:val="none" w:sz="0" w:space="0" w:color="auto"/>
        <w:left w:val="none" w:sz="0" w:space="0" w:color="auto"/>
        <w:bottom w:val="none" w:sz="0" w:space="0" w:color="auto"/>
        <w:right w:val="none" w:sz="0" w:space="0" w:color="auto"/>
      </w:divBdr>
    </w:div>
    <w:div w:id="222914665">
      <w:bodyDiv w:val="1"/>
      <w:marLeft w:val="0"/>
      <w:marRight w:val="0"/>
      <w:marTop w:val="0"/>
      <w:marBottom w:val="0"/>
      <w:divBdr>
        <w:top w:val="none" w:sz="0" w:space="0" w:color="auto"/>
        <w:left w:val="none" w:sz="0" w:space="0" w:color="auto"/>
        <w:bottom w:val="none" w:sz="0" w:space="0" w:color="auto"/>
        <w:right w:val="none" w:sz="0" w:space="0" w:color="auto"/>
      </w:divBdr>
    </w:div>
    <w:div w:id="314457553">
      <w:bodyDiv w:val="1"/>
      <w:marLeft w:val="0"/>
      <w:marRight w:val="0"/>
      <w:marTop w:val="0"/>
      <w:marBottom w:val="0"/>
      <w:divBdr>
        <w:top w:val="none" w:sz="0" w:space="0" w:color="auto"/>
        <w:left w:val="none" w:sz="0" w:space="0" w:color="auto"/>
        <w:bottom w:val="none" w:sz="0" w:space="0" w:color="auto"/>
        <w:right w:val="none" w:sz="0" w:space="0" w:color="auto"/>
      </w:divBdr>
      <w:divsChild>
        <w:div w:id="646206466">
          <w:marLeft w:val="0"/>
          <w:marRight w:val="0"/>
          <w:marTop w:val="0"/>
          <w:marBottom w:val="0"/>
          <w:divBdr>
            <w:top w:val="none" w:sz="0" w:space="0" w:color="auto"/>
            <w:left w:val="none" w:sz="0" w:space="0" w:color="auto"/>
            <w:bottom w:val="none" w:sz="0" w:space="0" w:color="auto"/>
            <w:right w:val="none" w:sz="0" w:space="0" w:color="auto"/>
          </w:divBdr>
          <w:divsChild>
            <w:div w:id="125512601">
              <w:marLeft w:val="0"/>
              <w:marRight w:val="0"/>
              <w:marTop w:val="0"/>
              <w:marBottom w:val="0"/>
              <w:divBdr>
                <w:top w:val="none" w:sz="0" w:space="0" w:color="auto"/>
                <w:left w:val="none" w:sz="0" w:space="0" w:color="auto"/>
                <w:bottom w:val="none" w:sz="0" w:space="0" w:color="auto"/>
                <w:right w:val="none" w:sz="0" w:space="0" w:color="auto"/>
              </w:divBdr>
            </w:div>
          </w:divsChild>
        </w:div>
        <w:div w:id="1083914280">
          <w:marLeft w:val="0"/>
          <w:marRight w:val="0"/>
          <w:marTop w:val="0"/>
          <w:marBottom w:val="0"/>
          <w:divBdr>
            <w:top w:val="none" w:sz="0" w:space="0" w:color="auto"/>
            <w:left w:val="none" w:sz="0" w:space="0" w:color="auto"/>
            <w:bottom w:val="none" w:sz="0" w:space="0" w:color="auto"/>
            <w:right w:val="none" w:sz="0" w:space="0" w:color="auto"/>
          </w:divBdr>
          <w:divsChild>
            <w:div w:id="1677925963">
              <w:marLeft w:val="0"/>
              <w:marRight w:val="0"/>
              <w:marTop w:val="0"/>
              <w:marBottom w:val="0"/>
              <w:divBdr>
                <w:top w:val="none" w:sz="0" w:space="0" w:color="auto"/>
                <w:left w:val="none" w:sz="0" w:space="0" w:color="auto"/>
                <w:bottom w:val="none" w:sz="0" w:space="0" w:color="auto"/>
                <w:right w:val="none" w:sz="0" w:space="0" w:color="auto"/>
              </w:divBdr>
            </w:div>
          </w:divsChild>
        </w:div>
        <w:div w:id="604650132">
          <w:marLeft w:val="0"/>
          <w:marRight w:val="0"/>
          <w:marTop w:val="0"/>
          <w:marBottom w:val="0"/>
          <w:divBdr>
            <w:top w:val="none" w:sz="0" w:space="0" w:color="auto"/>
            <w:left w:val="none" w:sz="0" w:space="0" w:color="auto"/>
            <w:bottom w:val="none" w:sz="0" w:space="0" w:color="auto"/>
            <w:right w:val="none" w:sz="0" w:space="0" w:color="auto"/>
          </w:divBdr>
          <w:divsChild>
            <w:div w:id="1654018294">
              <w:marLeft w:val="0"/>
              <w:marRight w:val="0"/>
              <w:marTop w:val="0"/>
              <w:marBottom w:val="0"/>
              <w:divBdr>
                <w:top w:val="none" w:sz="0" w:space="0" w:color="auto"/>
                <w:left w:val="none" w:sz="0" w:space="0" w:color="auto"/>
                <w:bottom w:val="none" w:sz="0" w:space="0" w:color="auto"/>
                <w:right w:val="none" w:sz="0" w:space="0" w:color="auto"/>
              </w:divBdr>
            </w:div>
            <w:div w:id="514661569">
              <w:marLeft w:val="0"/>
              <w:marRight w:val="0"/>
              <w:marTop w:val="0"/>
              <w:marBottom w:val="0"/>
              <w:divBdr>
                <w:top w:val="none" w:sz="0" w:space="0" w:color="auto"/>
                <w:left w:val="none" w:sz="0" w:space="0" w:color="auto"/>
                <w:bottom w:val="none" w:sz="0" w:space="0" w:color="auto"/>
                <w:right w:val="none" w:sz="0" w:space="0" w:color="auto"/>
              </w:divBdr>
            </w:div>
            <w:div w:id="799494103">
              <w:marLeft w:val="0"/>
              <w:marRight w:val="0"/>
              <w:marTop w:val="0"/>
              <w:marBottom w:val="0"/>
              <w:divBdr>
                <w:top w:val="none" w:sz="0" w:space="0" w:color="auto"/>
                <w:left w:val="none" w:sz="0" w:space="0" w:color="auto"/>
                <w:bottom w:val="none" w:sz="0" w:space="0" w:color="auto"/>
                <w:right w:val="none" w:sz="0" w:space="0" w:color="auto"/>
              </w:divBdr>
            </w:div>
            <w:div w:id="63064504">
              <w:marLeft w:val="0"/>
              <w:marRight w:val="0"/>
              <w:marTop w:val="0"/>
              <w:marBottom w:val="0"/>
              <w:divBdr>
                <w:top w:val="none" w:sz="0" w:space="0" w:color="auto"/>
                <w:left w:val="none" w:sz="0" w:space="0" w:color="auto"/>
                <w:bottom w:val="none" w:sz="0" w:space="0" w:color="auto"/>
                <w:right w:val="none" w:sz="0" w:space="0" w:color="auto"/>
              </w:divBdr>
            </w:div>
            <w:div w:id="702903432">
              <w:marLeft w:val="0"/>
              <w:marRight w:val="0"/>
              <w:marTop w:val="0"/>
              <w:marBottom w:val="0"/>
              <w:divBdr>
                <w:top w:val="none" w:sz="0" w:space="0" w:color="auto"/>
                <w:left w:val="none" w:sz="0" w:space="0" w:color="auto"/>
                <w:bottom w:val="none" w:sz="0" w:space="0" w:color="auto"/>
                <w:right w:val="none" w:sz="0" w:space="0" w:color="auto"/>
              </w:divBdr>
            </w:div>
          </w:divsChild>
        </w:div>
        <w:div w:id="1600674505">
          <w:marLeft w:val="0"/>
          <w:marRight w:val="0"/>
          <w:marTop w:val="0"/>
          <w:marBottom w:val="0"/>
          <w:divBdr>
            <w:top w:val="none" w:sz="0" w:space="0" w:color="auto"/>
            <w:left w:val="none" w:sz="0" w:space="0" w:color="auto"/>
            <w:bottom w:val="none" w:sz="0" w:space="0" w:color="auto"/>
            <w:right w:val="none" w:sz="0" w:space="0" w:color="auto"/>
          </w:divBdr>
          <w:divsChild>
            <w:div w:id="1179733558">
              <w:marLeft w:val="0"/>
              <w:marRight w:val="0"/>
              <w:marTop w:val="0"/>
              <w:marBottom w:val="0"/>
              <w:divBdr>
                <w:top w:val="none" w:sz="0" w:space="0" w:color="auto"/>
                <w:left w:val="none" w:sz="0" w:space="0" w:color="auto"/>
                <w:bottom w:val="none" w:sz="0" w:space="0" w:color="auto"/>
                <w:right w:val="none" w:sz="0" w:space="0" w:color="auto"/>
              </w:divBdr>
            </w:div>
            <w:div w:id="212784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98462">
      <w:bodyDiv w:val="1"/>
      <w:marLeft w:val="0"/>
      <w:marRight w:val="0"/>
      <w:marTop w:val="0"/>
      <w:marBottom w:val="0"/>
      <w:divBdr>
        <w:top w:val="none" w:sz="0" w:space="0" w:color="auto"/>
        <w:left w:val="none" w:sz="0" w:space="0" w:color="auto"/>
        <w:bottom w:val="none" w:sz="0" w:space="0" w:color="auto"/>
        <w:right w:val="none" w:sz="0" w:space="0" w:color="auto"/>
      </w:divBdr>
    </w:div>
    <w:div w:id="397824338">
      <w:bodyDiv w:val="1"/>
      <w:marLeft w:val="0"/>
      <w:marRight w:val="0"/>
      <w:marTop w:val="0"/>
      <w:marBottom w:val="0"/>
      <w:divBdr>
        <w:top w:val="none" w:sz="0" w:space="0" w:color="auto"/>
        <w:left w:val="none" w:sz="0" w:space="0" w:color="auto"/>
        <w:bottom w:val="none" w:sz="0" w:space="0" w:color="auto"/>
        <w:right w:val="none" w:sz="0" w:space="0" w:color="auto"/>
      </w:divBdr>
    </w:div>
    <w:div w:id="486164544">
      <w:bodyDiv w:val="1"/>
      <w:marLeft w:val="0"/>
      <w:marRight w:val="0"/>
      <w:marTop w:val="0"/>
      <w:marBottom w:val="0"/>
      <w:divBdr>
        <w:top w:val="none" w:sz="0" w:space="0" w:color="auto"/>
        <w:left w:val="none" w:sz="0" w:space="0" w:color="auto"/>
        <w:bottom w:val="none" w:sz="0" w:space="0" w:color="auto"/>
        <w:right w:val="none" w:sz="0" w:space="0" w:color="auto"/>
      </w:divBdr>
    </w:div>
    <w:div w:id="551190436">
      <w:bodyDiv w:val="1"/>
      <w:marLeft w:val="0"/>
      <w:marRight w:val="0"/>
      <w:marTop w:val="0"/>
      <w:marBottom w:val="0"/>
      <w:divBdr>
        <w:top w:val="none" w:sz="0" w:space="0" w:color="auto"/>
        <w:left w:val="none" w:sz="0" w:space="0" w:color="auto"/>
        <w:bottom w:val="none" w:sz="0" w:space="0" w:color="auto"/>
        <w:right w:val="none" w:sz="0" w:space="0" w:color="auto"/>
      </w:divBdr>
    </w:div>
    <w:div w:id="584798634">
      <w:bodyDiv w:val="1"/>
      <w:marLeft w:val="0"/>
      <w:marRight w:val="0"/>
      <w:marTop w:val="0"/>
      <w:marBottom w:val="0"/>
      <w:divBdr>
        <w:top w:val="none" w:sz="0" w:space="0" w:color="auto"/>
        <w:left w:val="none" w:sz="0" w:space="0" w:color="auto"/>
        <w:bottom w:val="none" w:sz="0" w:space="0" w:color="auto"/>
        <w:right w:val="none" w:sz="0" w:space="0" w:color="auto"/>
      </w:divBdr>
    </w:div>
    <w:div w:id="601718690">
      <w:bodyDiv w:val="1"/>
      <w:marLeft w:val="0"/>
      <w:marRight w:val="0"/>
      <w:marTop w:val="0"/>
      <w:marBottom w:val="0"/>
      <w:divBdr>
        <w:top w:val="none" w:sz="0" w:space="0" w:color="auto"/>
        <w:left w:val="none" w:sz="0" w:space="0" w:color="auto"/>
        <w:bottom w:val="none" w:sz="0" w:space="0" w:color="auto"/>
        <w:right w:val="none" w:sz="0" w:space="0" w:color="auto"/>
      </w:divBdr>
    </w:div>
    <w:div w:id="720250554">
      <w:bodyDiv w:val="1"/>
      <w:marLeft w:val="0"/>
      <w:marRight w:val="0"/>
      <w:marTop w:val="0"/>
      <w:marBottom w:val="0"/>
      <w:divBdr>
        <w:top w:val="none" w:sz="0" w:space="0" w:color="auto"/>
        <w:left w:val="none" w:sz="0" w:space="0" w:color="auto"/>
        <w:bottom w:val="none" w:sz="0" w:space="0" w:color="auto"/>
        <w:right w:val="none" w:sz="0" w:space="0" w:color="auto"/>
      </w:divBdr>
    </w:div>
    <w:div w:id="800148760">
      <w:bodyDiv w:val="1"/>
      <w:marLeft w:val="0"/>
      <w:marRight w:val="0"/>
      <w:marTop w:val="0"/>
      <w:marBottom w:val="0"/>
      <w:divBdr>
        <w:top w:val="none" w:sz="0" w:space="0" w:color="auto"/>
        <w:left w:val="none" w:sz="0" w:space="0" w:color="auto"/>
        <w:bottom w:val="none" w:sz="0" w:space="0" w:color="auto"/>
        <w:right w:val="none" w:sz="0" w:space="0" w:color="auto"/>
      </w:divBdr>
    </w:div>
    <w:div w:id="841549840">
      <w:bodyDiv w:val="1"/>
      <w:marLeft w:val="0"/>
      <w:marRight w:val="0"/>
      <w:marTop w:val="0"/>
      <w:marBottom w:val="0"/>
      <w:divBdr>
        <w:top w:val="none" w:sz="0" w:space="0" w:color="auto"/>
        <w:left w:val="none" w:sz="0" w:space="0" w:color="auto"/>
        <w:bottom w:val="none" w:sz="0" w:space="0" w:color="auto"/>
        <w:right w:val="none" w:sz="0" w:space="0" w:color="auto"/>
      </w:divBdr>
    </w:div>
    <w:div w:id="873225105">
      <w:bodyDiv w:val="1"/>
      <w:marLeft w:val="0"/>
      <w:marRight w:val="0"/>
      <w:marTop w:val="0"/>
      <w:marBottom w:val="0"/>
      <w:divBdr>
        <w:top w:val="none" w:sz="0" w:space="0" w:color="auto"/>
        <w:left w:val="none" w:sz="0" w:space="0" w:color="auto"/>
        <w:bottom w:val="none" w:sz="0" w:space="0" w:color="auto"/>
        <w:right w:val="none" w:sz="0" w:space="0" w:color="auto"/>
      </w:divBdr>
    </w:div>
    <w:div w:id="895820890">
      <w:bodyDiv w:val="1"/>
      <w:marLeft w:val="0"/>
      <w:marRight w:val="0"/>
      <w:marTop w:val="0"/>
      <w:marBottom w:val="0"/>
      <w:divBdr>
        <w:top w:val="none" w:sz="0" w:space="0" w:color="auto"/>
        <w:left w:val="none" w:sz="0" w:space="0" w:color="auto"/>
        <w:bottom w:val="none" w:sz="0" w:space="0" w:color="auto"/>
        <w:right w:val="none" w:sz="0" w:space="0" w:color="auto"/>
      </w:divBdr>
    </w:div>
    <w:div w:id="920868542">
      <w:bodyDiv w:val="1"/>
      <w:marLeft w:val="0"/>
      <w:marRight w:val="0"/>
      <w:marTop w:val="0"/>
      <w:marBottom w:val="0"/>
      <w:divBdr>
        <w:top w:val="none" w:sz="0" w:space="0" w:color="auto"/>
        <w:left w:val="none" w:sz="0" w:space="0" w:color="auto"/>
        <w:bottom w:val="none" w:sz="0" w:space="0" w:color="auto"/>
        <w:right w:val="none" w:sz="0" w:space="0" w:color="auto"/>
      </w:divBdr>
    </w:div>
    <w:div w:id="926041047">
      <w:bodyDiv w:val="1"/>
      <w:marLeft w:val="0"/>
      <w:marRight w:val="0"/>
      <w:marTop w:val="0"/>
      <w:marBottom w:val="0"/>
      <w:divBdr>
        <w:top w:val="none" w:sz="0" w:space="0" w:color="auto"/>
        <w:left w:val="none" w:sz="0" w:space="0" w:color="auto"/>
        <w:bottom w:val="none" w:sz="0" w:space="0" w:color="auto"/>
        <w:right w:val="none" w:sz="0" w:space="0" w:color="auto"/>
      </w:divBdr>
    </w:div>
    <w:div w:id="932394807">
      <w:bodyDiv w:val="1"/>
      <w:marLeft w:val="0"/>
      <w:marRight w:val="0"/>
      <w:marTop w:val="0"/>
      <w:marBottom w:val="0"/>
      <w:divBdr>
        <w:top w:val="none" w:sz="0" w:space="0" w:color="auto"/>
        <w:left w:val="none" w:sz="0" w:space="0" w:color="auto"/>
        <w:bottom w:val="none" w:sz="0" w:space="0" w:color="auto"/>
        <w:right w:val="none" w:sz="0" w:space="0" w:color="auto"/>
      </w:divBdr>
    </w:div>
    <w:div w:id="937832451">
      <w:bodyDiv w:val="1"/>
      <w:marLeft w:val="0"/>
      <w:marRight w:val="0"/>
      <w:marTop w:val="0"/>
      <w:marBottom w:val="0"/>
      <w:divBdr>
        <w:top w:val="none" w:sz="0" w:space="0" w:color="auto"/>
        <w:left w:val="none" w:sz="0" w:space="0" w:color="auto"/>
        <w:bottom w:val="none" w:sz="0" w:space="0" w:color="auto"/>
        <w:right w:val="none" w:sz="0" w:space="0" w:color="auto"/>
      </w:divBdr>
    </w:div>
    <w:div w:id="1015039581">
      <w:bodyDiv w:val="1"/>
      <w:marLeft w:val="0"/>
      <w:marRight w:val="0"/>
      <w:marTop w:val="0"/>
      <w:marBottom w:val="0"/>
      <w:divBdr>
        <w:top w:val="none" w:sz="0" w:space="0" w:color="auto"/>
        <w:left w:val="none" w:sz="0" w:space="0" w:color="auto"/>
        <w:bottom w:val="none" w:sz="0" w:space="0" w:color="auto"/>
        <w:right w:val="none" w:sz="0" w:space="0" w:color="auto"/>
      </w:divBdr>
    </w:div>
    <w:div w:id="1022315478">
      <w:bodyDiv w:val="1"/>
      <w:marLeft w:val="0"/>
      <w:marRight w:val="0"/>
      <w:marTop w:val="0"/>
      <w:marBottom w:val="0"/>
      <w:divBdr>
        <w:top w:val="none" w:sz="0" w:space="0" w:color="auto"/>
        <w:left w:val="none" w:sz="0" w:space="0" w:color="auto"/>
        <w:bottom w:val="none" w:sz="0" w:space="0" w:color="auto"/>
        <w:right w:val="none" w:sz="0" w:space="0" w:color="auto"/>
      </w:divBdr>
    </w:div>
    <w:div w:id="1074739959">
      <w:bodyDiv w:val="1"/>
      <w:marLeft w:val="0"/>
      <w:marRight w:val="0"/>
      <w:marTop w:val="0"/>
      <w:marBottom w:val="0"/>
      <w:divBdr>
        <w:top w:val="none" w:sz="0" w:space="0" w:color="auto"/>
        <w:left w:val="none" w:sz="0" w:space="0" w:color="auto"/>
        <w:bottom w:val="none" w:sz="0" w:space="0" w:color="auto"/>
        <w:right w:val="none" w:sz="0" w:space="0" w:color="auto"/>
      </w:divBdr>
    </w:div>
    <w:div w:id="1135761334">
      <w:bodyDiv w:val="1"/>
      <w:marLeft w:val="0"/>
      <w:marRight w:val="0"/>
      <w:marTop w:val="0"/>
      <w:marBottom w:val="0"/>
      <w:divBdr>
        <w:top w:val="none" w:sz="0" w:space="0" w:color="auto"/>
        <w:left w:val="none" w:sz="0" w:space="0" w:color="auto"/>
        <w:bottom w:val="none" w:sz="0" w:space="0" w:color="auto"/>
        <w:right w:val="none" w:sz="0" w:space="0" w:color="auto"/>
      </w:divBdr>
    </w:div>
    <w:div w:id="1186137396">
      <w:bodyDiv w:val="1"/>
      <w:marLeft w:val="0"/>
      <w:marRight w:val="0"/>
      <w:marTop w:val="0"/>
      <w:marBottom w:val="0"/>
      <w:divBdr>
        <w:top w:val="none" w:sz="0" w:space="0" w:color="auto"/>
        <w:left w:val="none" w:sz="0" w:space="0" w:color="auto"/>
        <w:bottom w:val="none" w:sz="0" w:space="0" w:color="auto"/>
        <w:right w:val="none" w:sz="0" w:space="0" w:color="auto"/>
      </w:divBdr>
    </w:div>
    <w:div w:id="1218009149">
      <w:bodyDiv w:val="1"/>
      <w:marLeft w:val="0"/>
      <w:marRight w:val="0"/>
      <w:marTop w:val="0"/>
      <w:marBottom w:val="0"/>
      <w:divBdr>
        <w:top w:val="none" w:sz="0" w:space="0" w:color="auto"/>
        <w:left w:val="none" w:sz="0" w:space="0" w:color="auto"/>
        <w:bottom w:val="none" w:sz="0" w:space="0" w:color="auto"/>
        <w:right w:val="none" w:sz="0" w:space="0" w:color="auto"/>
      </w:divBdr>
    </w:div>
    <w:div w:id="1244070193">
      <w:bodyDiv w:val="1"/>
      <w:marLeft w:val="0"/>
      <w:marRight w:val="0"/>
      <w:marTop w:val="0"/>
      <w:marBottom w:val="0"/>
      <w:divBdr>
        <w:top w:val="none" w:sz="0" w:space="0" w:color="auto"/>
        <w:left w:val="none" w:sz="0" w:space="0" w:color="auto"/>
        <w:bottom w:val="none" w:sz="0" w:space="0" w:color="auto"/>
        <w:right w:val="none" w:sz="0" w:space="0" w:color="auto"/>
      </w:divBdr>
    </w:div>
    <w:div w:id="1278028959">
      <w:bodyDiv w:val="1"/>
      <w:marLeft w:val="0"/>
      <w:marRight w:val="0"/>
      <w:marTop w:val="0"/>
      <w:marBottom w:val="0"/>
      <w:divBdr>
        <w:top w:val="none" w:sz="0" w:space="0" w:color="auto"/>
        <w:left w:val="none" w:sz="0" w:space="0" w:color="auto"/>
        <w:bottom w:val="none" w:sz="0" w:space="0" w:color="auto"/>
        <w:right w:val="none" w:sz="0" w:space="0" w:color="auto"/>
      </w:divBdr>
    </w:div>
    <w:div w:id="1317488983">
      <w:bodyDiv w:val="1"/>
      <w:marLeft w:val="0"/>
      <w:marRight w:val="0"/>
      <w:marTop w:val="0"/>
      <w:marBottom w:val="0"/>
      <w:divBdr>
        <w:top w:val="none" w:sz="0" w:space="0" w:color="auto"/>
        <w:left w:val="none" w:sz="0" w:space="0" w:color="auto"/>
        <w:bottom w:val="none" w:sz="0" w:space="0" w:color="auto"/>
        <w:right w:val="none" w:sz="0" w:space="0" w:color="auto"/>
      </w:divBdr>
    </w:div>
    <w:div w:id="1353991534">
      <w:bodyDiv w:val="1"/>
      <w:marLeft w:val="0"/>
      <w:marRight w:val="0"/>
      <w:marTop w:val="0"/>
      <w:marBottom w:val="0"/>
      <w:divBdr>
        <w:top w:val="none" w:sz="0" w:space="0" w:color="auto"/>
        <w:left w:val="none" w:sz="0" w:space="0" w:color="auto"/>
        <w:bottom w:val="none" w:sz="0" w:space="0" w:color="auto"/>
        <w:right w:val="none" w:sz="0" w:space="0" w:color="auto"/>
      </w:divBdr>
    </w:div>
    <w:div w:id="1446776580">
      <w:bodyDiv w:val="1"/>
      <w:marLeft w:val="0"/>
      <w:marRight w:val="0"/>
      <w:marTop w:val="0"/>
      <w:marBottom w:val="0"/>
      <w:divBdr>
        <w:top w:val="none" w:sz="0" w:space="0" w:color="auto"/>
        <w:left w:val="none" w:sz="0" w:space="0" w:color="auto"/>
        <w:bottom w:val="none" w:sz="0" w:space="0" w:color="auto"/>
        <w:right w:val="none" w:sz="0" w:space="0" w:color="auto"/>
      </w:divBdr>
    </w:div>
    <w:div w:id="1481464364">
      <w:bodyDiv w:val="1"/>
      <w:marLeft w:val="0"/>
      <w:marRight w:val="0"/>
      <w:marTop w:val="0"/>
      <w:marBottom w:val="0"/>
      <w:divBdr>
        <w:top w:val="none" w:sz="0" w:space="0" w:color="auto"/>
        <w:left w:val="none" w:sz="0" w:space="0" w:color="auto"/>
        <w:bottom w:val="none" w:sz="0" w:space="0" w:color="auto"/>
        <w:right w:val="none" w:sz="0" w:space="0" w:color="auto"/>
      </w:divBdr>
    </w:div>
    <w:div w:id="1702436089">
      <w:bodyDiv w:val="1"/>
      <w:marLeft w:val="0"/>
      <w:marRight w:val="0"/>
      <w:marTop w:val="0"/>
      <w:marBottom w:val="0"/>
      <w:divBdr>
        <w:top w:val="none" w:sz="0" w:space="0" w:color="auto"/>
        <w:left w:val="none" w:sz="0" w:space="0" w:color="auto"/>
        <w:bottom w:val="none" w:sz="0" w:space="0" w:color="auto"/>
        <w:right w:val="none" w:sz="0" w:space="0" w:color="auto"/>
      </w:divBdr>
    </w:div>
    <w:div w:id="1713724308">
      <w:bodyDiv w:val="1"/>
      <w:marLeft w:val="0"/>
      <w:marRight w:val="0"/>
      <w:marTop w:val="0"/>
      <w:marBottom w:val="0"/>
      <w:divBdr>
        <w:top w:val="none" w:sz="0" w:space="0" w:color="auto"/>
        <w:left w:val="none" w:sz="0" w:space="0" w:color="auto"/>
        <w:bottom w:val="none" w:sz="0" w:space="0" w:color="auto"/>
        <w:right w:val="none" w:sz="0" w:space="0" w:color="auto"/>
      </w:divBdr>
    </w:div>
    <w:div w:id="1847788614">
      <w:bodyDiv w:val="1"/>
      <w:marLeft w:val="0"/>
      <w:marRight w:val="0"/>
      <w:marTop w:val="0"/>
      <w:marBottom w:val="0"/>
      <w:divBdr>
        <w:top w:val="none" w:sz="0" w:space="0" w:color="auto"/>
        <w:left w:val="none" w:sz="0" w:space="0" w:color="auto"/>
        <w:bottom w:val="none" w:sz="0" w:space="0" w:color="auto"/>
        <w:right w:val="none" w:sz="0" w:space="0" w:color="auto"/>
      </w:divBdr>
    </w:div>
    <w:div w:id="1855338647">
      <w:bodyDiv w:val="1"/>
      <w:marLeft w:val="0"/>
      <w:marRight w:val="0"/>
      <w:marTop w:val="0"/>
      <w:marBottom w:val="0"/>
      <w:divBdr>
        <w:top w:val="none" w:sz="0" w:space="0" w:color="auto"/>
        <w:left w:val="none" w:sz="0" w:space="0" w:color="auto"/>
        <w:bottom w:val="none" w:sz="0" w:space="0" w:color="auto"/>
        <w:right w:val="none" w:sz="0" w:space="0" w:color="auto"/>
      </w:divBdr>
    </w:div>
    <w:div w:id="1890727449">
      <w:bodyDiv w:val="1"/>
      <w:marLeft w:val="0"/>
      <w:marRight w:val="0"/>
      <w:marTop w:val="0"/>
      <w:marBottom w:val="0"/>
      <w:divBdr>
        <w:top w:val="none" w:sz="0" w:space="0" w:color="auto"/>
        <w:left w:val="none" w:sz="0" w:space="0" w:color="auto"/>
        <w:bottom w:val="none" w:sz="0" w:space="0" w:color="auto"/>
        <w:right w:val="none" w:sz="0" w:space="0" w:color="auto"/>
      </w:divBdr>
    </w:div>
    <w:div w:id="1950551320">
      <w:bodyDiv w:val="1"/>
      <w:marLeft w:val="0"/>
      <w:marRight w:val="0"/>
      <w:marTop w:val="0"/>
      <w:marBottom w:val="0"/>
      <w:divBdr>
        <w:top w:val="none" w:sz="0" w:space="0" w:color="auto"/>
        <w:left w:val="none" w:sz="0" w:space="0" w:color="auto"/>
        <w:bottom w:val="none" w:sz="0" w:space="0" w:color="auto"/>
        <w:right w:val="none" w:sz="0" w:space="0" w:color="auto"/>
      </w:divBdr>
    </w:div>
    <w:div w:id="1966688748">
      <w:bodyDiv w:val="1"/>
      <w:marLeft w:val="0"/>
      <w:marRight w:val="0"/>
      <w:marTop w:val="0"/>
      <w:marBottom w:val="0"/>
      <w:divBdr>
        <w:top w:val="none" w:sz="0" w:space="0" w:color="auto"/>
        <w:left w:val="none" w:sz="0" w:space="0" w:color="auto"/>
        <w:bottom w:val="none" w:sz="0" w:space="0" w:color="auto"/>
        <w:right w:val="none" w:sz="0" w:space="0" w:color="auto"/>
      </w:divBdr>
    </w:div>
    <w:div w:id="1978951119">
      <w:bodyDiv w:val="1"/>
      <w:marLeft w:val="0"/>
      <w:marRight w:val="0"/>
      <w:marTop w:val="0"/>
      <w:marBottom w:val="0"/>
      <w:divBdr>
        <w:top w:val="none" w:sz="0" w:space="0" w:color="auto"/>
        <w:left w:val="none" w:sz="0" w:space="0" w:color="auto"/>
        <w:bottom w:val="none" w:sz="0" w:space="0" w:color="auto"/>
        <w:right w:val="none" w:sz="0" w:space="0" w:color="auto"/>
      </w:divBdr>
    </w:div>
    <w:div w:id="2028092183">
      <w:bodyDiv w:val="1"/>
      <w:marLeft w:val="0"/>
      <w:marRight w:val="0"/>
      <w:marTop w:val="0"/>
      <w:marBottom w:val="0"/>
      <w:divBdr>
        <w:top w:val="none" w:sz="0" w:space="0" w:color="auto"/>
        <w:left w:val="none" w:sz="0" w:space="0" w:color="auto"/>
        <w:bottom w:val="none" w:sz="0" w:space="0" w:color="auto"/>
        <w:right w:val="none" w:sz="0" w:space="0" w:color="auto"/>
      </w:divBdr>
    </w:div>
    <w:div w:id="210738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zp.gov.lv/lv/pecdoktoranturas-programm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149900" TargetMode="External"/><Relationship Id="rId5" Type="http://schemas.openxmlformats.org/officeDocument/2006/relationships/webSettings" Target="webSettings.xml"/><Relationship Id="rId10" Type="http://schemas.openxmlformats.org/officeDocument/2006/relationships/hyperlink" Target="https://www.izm.gov.lv/lv/2023-gada-zinatnes-bazes-finansejums" TargetMode="External"/><Relationship Id="rId4" Type="http://schemas.openxmlformats.org/officeDocument/2006/relationships/settings" Target="settings.xml"/><Relationship Id="rId9" Type="http://schemas.openxmlformats.org/officeDocument/2006/relationships/hyperlink" Target="https://likumi.lv/ta/id/33178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36B24-AD0C-47EA-9DF7-7B4483DE927F}">
  <ds:schemaRefs>
    <ds:schemaRef ds:uri="http://schemas.openxmlformats.org/officeDocument/2006/bibliography"/>
  </ds:schemaRefs>
</ds:datastoreItem>
</file>

<file path=docMetadata/LabelInfo.xml><?xml version="1.0" encoding="utf-8"?>
<clbl:labelList xmlns:clbl="http://schemas.microsoft.com/office/2020/mipLabelMetadata">
  <clbl:label id="{63587698-06f1-46fc-a8b0-b62f509f6f35}" enabled="0" method="" siteId="{63587698-06f1-46fc-a8b0-b62f509f6f35}" removed="1"/>
</clbl:labelList>
</file>

<file path=docProps/app.xml><?xml version="1.0" encoding="utf-8"?>
<Properties xmlns="http://schemas.openxmlformats.org/officeDocument/2006/extended-properties" xmlns:vt="http://schemas.openxmlformats.org/officeDocument/2006/docPropsVTypes">
  <Template>Normal.dotm</Template>
  <TotalTime>1689</TotalTime>
  <Pages>26</Pages>
  <Words>4916</Words>
  <Characters>33084</Characters>
  <Application>Microsoft Office Word</Application>
  <DocSecurity>0</DocSecurity>
  <Lines>275</Lines>
  <Paragraphs>75</Paragraphs>
  <ScaleCrop>false</ScaleCrop>
  <HeadingPairs>
    <vt:vector size="2" baseType="variant">
      <vt:variant>
        <vt:lpstr>Title</vt:lpstr>
      </vt:variant>
      <vt:variant>
        <vt:i4>1</vt:i4>
      </vt:variant>
    </vt:vector>
  </HeadingPairs>
  <TitlesOfParts>
    <vt:vector size="1" baseType="lpstr">
      <vt:lpstr/>
    </vt:vector>
  </TitlesOfParts>
  <Company>IZM</Company>
  <LinksUpToDate>false</LinksUpToDate>
  <CharactersWithSpaces>37925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Jansone</dc:creator>
  <cp:keywords/>
  <dc:description/>
  <cp:lastModifiedBy>Antra Jansone</cp:lastModifiedBy>
  <cp:revision>123</cp:revision>
  <cp:lastPrinted>2025-03-13T16:29:00Z</cp:lastPrinted>
  <dcterms:created xsi:type="dcterms:W3CDTF">2025-03-19T07:43:00Z</dcterms:created>
  <dcterms:modified xsi:type="dcterms:W3CDTF">2025-03-20T16:31:00Z</dcterms:modified>
</cp:coreProperties>
</file>