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ED466" w14:textId="77777777" w:rsidR="005C47C7" w:rsidRPr="005C47C7" w:rsidRDefault="005C47C7" w:rsidP="005C47C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 w:rsidRPr="005C47C7">
        <w:rPr>
          <w:rFonts w:ascii="Times New Roman" w:eastAsia="Times New Roman" w:hAnsi="Times New Roman" w:cs="Times New Roman"/>
          <w:sz w:val="24"/>
          <w:szCs w:val="20"/>
          <w:lang w:eastAsia="x-none"/>
        </w:rPr>
        <w:t>1. pielikums</w:t>
      </w:r>
    </w:p>
    <w:p w14:paraId="2FA70A33" w14:textId="74D59485" w:rsidR="005C47C7" w:rsidRPr="005C47C7" w:rsidRDefault="00E90437" w:rsidP="005C47C7">
      <w:pPr>
        <w:keepNext/>
        <w:spacing w:after="0" w:line="240" w:lineRule="auto"/>
        <w:ind w:left="5760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20…gada ……..</w:t>
      </w:r>
      <w:r w:rsidR="005C47C7" w:rsidRPr="005C47C7">
        <w:rPr>
          <w:rFonts w:ascii="Times New Roman" w:eastAsia="Times New Roman" w:hAnsi="Times New Roman" w:cs="Times New Roman"/>
          <w:sz w:val="24"/>
          <w:szCs w:val="20"/>
          <w:lang w:eastAsia="x-none"/>
        </w:rPr>
        <w:t>Līgumam Nr. ________</w:t>
      </w:r>
    </w:p>
    <w:p w14:paraId="363F0265" w14:textId="77777777" w:rsidR="005C47C7" w:rsidRPr="005C47C7" w:rsidRDefault="005C47C7" w:rsidP="005C47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3666E86A" w14:textId="5BBCAAF3" w:rsidR="005C47C7" w:rsidRPr="005C47C7" w:rsidRDefault="00653AE4" w:rsidP="00DC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Nozaru ekspertu padomju koordinācijas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C47C7" w:rsidRPr="005C47C7">
        <w:rPr>
          <w:rFonts w:ascii="Times New Roman" w:eastAsia="Times New Roman" w:hAnsi="Times New Roman" w:cs="Times New Roman"/>
          <w:b/>
          <w:sz w:val="24"/>
          <w:szCs w:val="24"/>
        </w:rPr>
        <w:t>uzdevum</w:t>
      </w:r>
      <w:r w:rsidR="004705D5">
        <w:rPr>
          <w:rFonts w:ascii="Times New Roman" w:eastAsia="Times New Roman" w:hAnsi="Times New Roman" w:cs="Times New Roman"/>
          <w:b/>
          <w:sz w:val="24"/>
          <w:szCs w:val="24"/>
        </w:rPr>
        <w:t>u izpildes rādītāji</w:t>
      </w:r>
    </w:p>
    <w:p w14:paraId="24EEFC55" w14:textId="77777777" w:rsidR="005C47C7" w:rsidRDefault="005C47C7" w:rsidP="005C47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6D28ED" w14:textId="5F478DAE" w:rsidR="00295BAD" w:rsidRPr="00295BAD" w:rsidRDefault="00295BAD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BAD">
        <w:rPr>
          <w:rFonts w:ascii="Times New Roman" w:eastAsia="Times New Roman" w:hAnsi="Times New Roman" w:cs="Times New Roman"/>
          <w:b/>
          <w:bCs/>
          <w:sz w:val="24"/>
          <w:szCs w:val="24"/>
        </w:rPr>
        <w:t>Izmantotie saīsinājumi:</w:t>
      </w:r>
    </w:p>
    <w:p w14:paraId="5A6EDBB1" w14:textId="77777777" w:rsidR="00DC7D05" w:rsidRDefault="00DC7D05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AIC – Akadēmiskās informācijas centrs</w:t>
      </w:r>
    </w:p>
    <w:p w14:paraId="69EF02D8" w14:textId="77777777" w:rsidR="00DC7D05" w:rsidRDefault="00DC7D05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DVB mācības – darba vidē balstītas mācības </w:t>
      </w:r>
    </w:p>
    <w:p w14:paraId="114D07BE" w14:textId="77777777" w:rsidR="00DC7D05" w:rsidRDefault="00DC7D05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IKVD – Izglītības kvalitātes valsts dienests</w:t>
      </w:r>
    </w:p>
    <w:p w14:paraId="532EAD62" w14:textId="77777777" w:rsidR="00DC7D05" w:rsidRDefault="00DC7D05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NEP – nozaru ekspertu padomes</w:t>
      </w:r>
    </w:p>
    <w:p w14:paraId="40BE6CA2" w14:textId="77777777" w:rsidR="00DC7D05" w:rsidRDefault="00DC7D05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NKS – nozares kvalifikāciju struktūra </w:t>
      </w:r>
    </w:p>
    <w:p w14:paraId="645A4922" w14:textId="77777777" w:rsidR="00DC7D05" w:rsidRDefault="00DC7D05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PII – profesionālās izglītības iestādes </w:t>
      </w:r>
    </w:p>
    <w:p w14:paraId="76B485B9" w14:textId="77777777" w:rsidR="00DC7D05" w:rsidRDefault="00DC7D05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PINTSA – Profesionālās izglītības un nodarbinātības trīspusējās sadarbības apakšpadome </w:t>
      </w:r>
    </w:p>
    <w:p w14:paraId="067B0B63" w14:textId="77777777" w:rsidR="00DC7D05" w:rsidRDefault="00DC7D05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PIP – profesionālās izglītības programmas</w:t>
      </w:r>
    </w:p>
    <w:p w14:paraId="39708E23" w14:textId="77777777" w:rsidR="00DC7D05" w:rsidRDefault="00DC7D05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PKE – profesionālās kvalifikācijas eksāmeni </w:t>
      </w:r>
    </w:p>
    <w:p w14:paraId="2E099EE5" w14:textId="77777777" w:rsidR="00DC7D05" w:rsidRDefault="00DC7D05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VISC – Valsts izglītības satura centrs </w:t>
      </w:r>
    </w:p>
    <w:p w14:paraId="0715521E" w14:textId="20CDFB82" w:rsidR="00E15E5C" w:rsidRDefault="00EE30E9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VIAA – Valsts izglītības attīstības aģentūra</w:t>
      </w:r>
    </w:p>
    <w:p w14:paraId="4A86CCD7" w14:textId="77777777" w:rsidR="00295BAD" w:rsidRPr="005C47C7" w:rsidRDefault="00295BAD" w:rsidP="005C47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4536"/>
      </w:tblGrid>
      <w:tr w:rsidR="005C47C7" w:rsidRPr="005C47C7" w14:paraId="3D213431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09D7" w14:textId="77777777" w:rsidR="005C47C7" w:rsidRPr="005C47C7" w:rsidRDefault="005C47C7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4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14:paraId="2FAD6974" w14:textId="77777777" w:rsidR="005C47C7" w:rsidRPr="005C47C7" w:rsidRDefault="005C47C7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4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p.k.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53CB" w14:textId="77777777" w:rsidR="005C47C7" w:rsidRPr="005C47C7" w:rsidRDefault="005C47C7" w:rsidP="0093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C47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Uzdevuma nosaukums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659E" w14:textId="77777777" w:rsidR="005C47C7" w:rsidRPr="005C47C7" w:rsidRDefault="005C47C7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4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Rādītājs</w:t>
            </w:r>
          </w:p>
        </w:tc>
      </w:tr>
      <w:tr w:rsidR="00653AE4" w:rsidRPr="00DC7D05" w14:paraId="0BA5588C" w14:textId="77777777" w:rsidTr="005C26C9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497" w14:textId="1784B6F7" w:rsidR="00653AE4" w:rsidRPr="00653AE4" w:rsidRDefault="00913031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 </w:t>
            </w:r>
            <w:r w:rsidR="0029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</w:t>
            </w:r>
            <w:r w:rsidR="00653AE4" w:rsidRPr="00653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koordinācija</w:t>
            </w:r>
          </w:p>
        </w:tc>
      </w:tr>
      <w:tr w:rsidR="00653AE4" w:rsidRPr="005C47C7" w14:paraId="4FFA2A59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A52" w14:textId="515D75BC" w:rsidR="00653AE4" w:rsidRPr="00295BAD" w:rsidRDefault="00295BAD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284" w14:textId="38C566D1" w:rsidR="00653AE4" w:rsidRPr="00295BAD" w:rsidRDefault="00295BAD" w:rsidP="0093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Nodrošināt NEP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sastāva aktualizāciju</w:t>
            </w:r>
            <w:r w:rsidR="00994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BCFD" w14:textId="718428D6" w:rsidR="00653AE4" w:rsidRPr="00295BAD" w:rsidRDefault="00295BAD" w:rsidP="00DB2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PINTSA iesniegti priekšlikumi </w:t>
            </w:r>
            <w:r w:rsidR="00C00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 sastāva aktualiz</w:t>
            </w:r>
            <w:r w:rsidR="00994A43">
              <w:rPr>
                <w:rFonts w:ascii="Times New Roman" w:eastAsia="Times New Roman" w:hAnsi="Times New Roman" w:cs="Times New Roman"/>
                <w:sz w:val="24"/>
                <w:szCs w:val="24"/>
              </w:rPr>
              <w:t>āciju</w:t>
            </w:r>
            <w:r w:rsidR="00DB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B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B272D">
              <w:rPr>
                <w:rFonts w:ascii="Times New Roman" w:eastAsia="Times New Roman" w:hAnsi="Times New Roman" w:cs="Times New Roman"/>
                <w:sz w:val="24"/>
                <w:szCs w:val="24"/>
              </w:rPr>
              <w:t>pēc nepieciešamības</w:t>
            </w:r>
            <w:r w:rsidR="00C00B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94A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3AE4" w:rsidRPr="005C47C7" w14:paraId="686545B3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C35" w14:textId="40C3C70A" w:rsidR="00653AE4" w:rsidRPr="00295BAD" w:rsidRDefault="003822AC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089" w14:textId="34EAB7A9" w:rsidR="00653AE4" w:rsidRPr="00295BAD" w:rsidRDefault="003822AC" w:rsidP="009C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Nodrošināt citu jautājumu iesniegšanu PINTSA saistībā ar NEP (NEP nolikumu aktualizāciju</w:t>
            </w:r>
            <w:r w:rsidR="009C3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u.c.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94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C52" w14:textId="3FBF8E85" w:rsidR="00653AE4" w:rsidRPr="00295BAD" w:rsidRDefault="00E56D66" w:rsidP="0029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PINTSA iesniegtu priekšlikumu skaits (p</w:t>
            </w:r>
            <w:r w:rsidR="003822AC">
              <w:rPr>
                <w:rFonts w:ascii="Times New Roman" w:eastAsia="Times New Roman" w:hAnsi="Times New Roman" w:cs="Times New Roman"/>
                <w:sz w:val="24"/>
                <w:szCs w:val="24"/>
              </w:rPr>
              <w:t>ēc nepieciešamības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94A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2AC" w:rsidRPr="005C47C7" w14:paraId="4127049B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4C3" w14:textId="62D0F820" w:rsidR="003822AC" w:rsidRDefault="005C26C9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E69" w14:textId="3A4E4379" w:rsidR="003822AC" w:rsidRDefault="00994A43" w:rsidP="0099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Nodrošināt NEP sēžu norisi (tostarp saskaņot sēžu grafikus, materiāli un tehniski nodrošināt sēžu norisi, nodrošināt informācijas apriti un protokolu sagatavošanu, saskaņošanu un parakstīšanu).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403" w14:textId="4FFF2CDE" w:rsidR="003822AC" w:rsidRDefault="00E56D66" w:rsidP="0029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 sēžu skaits (</w:t>
            </w:r>
            <w:r w:rsidR="00994A43">
              <w:rPr>
                <w:rFonts w:ascii="Times New Roman" w:eastAsia="Times New Roman" w:hAnsi="Times New Roman" w:cs="Times New Roman"/>
                <w:sz w:val="24"/>
                <w:szCs w:val="24"/>
              </w:rPr>
              <w:t>ne retāk kā reizi 3 mēnešos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94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94A43" w:rsidRPr="005C47C7" w14:paraId="051E99AB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CAC" w14:textId="05CBDEE3" w:rsidR="00994A43" w:rsidRDefault="005C26C9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635" w14:textId="42218A49" w:rsidR="00994A43" w:rsidRDefault="00994A43" w:rsidP="0099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Nodrošināta dokumentu un informācijas aprite starp NEP un citām institūcijām</w:t>
            </w:r>
            <w:r w:rsidR="00DC7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BAF" w14:textId="52F86D66" w:rsidR="00E15E5C" w:rsidRDefault="00230B9F" w:rsidP="00295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Nodrošināta un </w:t>
            </w:r>
            <w:r w:rsidR="00E15E5C">
              <w:rPr>
                <w:rFonts w:ascii="Times New Roman" w:eastAsia="Times New Roman" w:hAnsi="Times New Roman" w:cs="Times New Roman"/>
                <w:sz w:val="24"/>
                <w:szCs w:val="24"/>
              </w:rPr>
              <w:t>uzturēta iekšēja lietvedība</w:t>
            </w:r>
            <w:r w:rsidR="00AE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attiecībā uz deleģēto uzdevumu</w:t>
            </w:r>
            <w:r w:rsidR="00E15E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FA15AF" w14:textId="2C80EC57" w:rsidR="00994A43" w:rsidRDefault="00994A43" w:rsidP="00AE6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Izveidota </w:t>
            </w:r>
            <w:r w:rsidR="00AE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sistēmiska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aprite </w:t>
            </w:r>
            <w:r w:rsidR="00E15E5C">
              <w:rPr>
                <w:rFonts w:ascii="Times New Roman" w:eastAsia="Times New Roman" w:hAnsi="Times New Roman" w:cs="Times New Roman"/>
                <w:sz w:val="24"/>
                <w:szCs w:val="24"/>
              </w:rPr>
              <w:t>ar ieinteresētajām pusēm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Iesaistītajām pusēm nodrošināta regulāra informācija par NEP lēmumiem. </w:t>
            </w:r>
          </w:p>
        </w:tc>
      </w:tr>
      <w:tr w:rsidR="00653AE4" w:rsidRPr="005C47C7" w14:paraId="13E8377D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DBB" w14:textId="79326D39" w:rsidR="00653AE4" w:rsidRPr="00295BAD" w:rsidRDefault="005C26C9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D91" w14:textId="55B5CCF0" w:rsidR="00653AE4" w:rsidRPr="00295BAD" w:rsidRDefault="00994A43" w:rsidP="0093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Nodrošināt informācijas pieejamību</w:t>
            </w:r>
            <w:r w:rsidR="009746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 informācijas aktualizēšanu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izpildītāja tīmekļa vietnē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E88" w14:textId="114FF059" w:rsidR="005C26C9" w:rsidRDefault="00921862" w:rsidP="005C2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94A43" w:rsidRPr="00A65C0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www.lddk.lv</w:t>
              </w:r>
            </w:hyperlink>
            <w:r w:rsidR="00994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nodrošināta aktuāla inform</w:t>
            </w:r>
            <w:r w:rsidR="005C26C9">
              <w:rPr>
                <w:rFonts w:ascii="Times New Roman" w:eastAsia="Times New Roman" w:hAnsi="Times New Roman" w:cs="Times New Roman"/>
                <w:sz w:val="24"/>
                <w:szCs w:val="24"/>
              </w:rPr>
              <w:t>ācija par NEP</w:t>
            </w:r>
            <w:r w:rsidR="00310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atbilstoši uzdevumiem un veiktajām darbībām</w:t>
            </w:r>
            <w:r w:rsidR="005C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629FD54" w14:textId="1342C305" w:rsidR="00653AE4" w:rsidRPr="00295BAD" w:rsidRDefault="005C26C9" w:rsidP="005C2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94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ublicēti visi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parakstītie </w:t>
            </w:r>
            <w:r w:rsidR="00994A43">
              <w:rPr>
                <w:rFonts w:ascii="Times New Roman" w:eastAsia="Times New Roman" w:hAnsi="Times New Roman" w:cs="Times New Roman"/>
                <w:sz w:val="24"/>
                <w:szCs w:val="24"/>
              </w:rPr>
              <w:t>NEP sēžu protokoli.</w:t>
            </w:r>
          </w:p>
        </w:tc>
      </w:tr>
      <w:tr w:rsidR="005C26C9" w:rsidRPr="005C47C7" w14:paraId="5D451DCC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308A" w14:textId="1E951DD8" w:rsidR="005C26C9" w:rsidRPr="00295BAD" w:rsidRDefault="005C26C9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61C" w14:textId="1F15AAB5" w:rsidR="005C26C9" w:rsidRDefault="005C26C9" w:rsidP="0093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PINTSA iesniegts NEP darbības pārskats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795" w14:textId="7D078581" w:rsidR="005C26C9" w:rsidRDefault="00310D89" w:rsidP="009C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 </w:t>
            </w:r>
            <w:r w:rsidR="00E9043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C3F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04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gada pēdējai PINTSA sēdei i</w:t>
            </w:r>
            <w:r w:rsidR="005C26C9">
              <w:rPr>
                <w:rFonts w:ascii="Times New Roman" w:eastAsia="Times New Roman" w:hAnsi="Times New Roman" w:cs="Times New Roman"/>
                <w:sz w:val="24"/>
                <w:szCs w:val="24"/>
              </w:rPr>
              <w:t>esniegts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pārskats par NEP darbību 20</w:t>
            </w:r>
            <w:r w:rsidR="007235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5C26C9">
              <w:rPr>
                <w:rFonts w:ascii="Times New Roman" w:eastAsia="Times New Roman" w:hAnsi="Times New Roman" w:cs="Times New Roman"/>
                <w:sz w:val="24"/>
                <w:szCs w:val="24"/>
              </w:rPr>
              <w:t>.gad</w:t>
            </w:r>
            <w:r w:rsidR="00771FBB">
              <w:rPr>
                <w:rFonts w:ascii="Times New Roman" w:eastAsia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1.</w:t>
            </w:r>
            <w:r w:rsidR="00723522">
              <w:rPr>
                <w:rFonts w:ascii="Times New Roman" w:eastAsia="Times New Roman" w:hAnsi="Times New Roman" w:cs="Times New Roman"/>
                <w:sz w:val="24"/>
                <w:szCs w:val="24"/>
              </w:rPr>
              <w:t>janvāra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līdz </w:t>
            </w:r>
            <w:r w:rsidR="00771FBB">
              <w:rPr>
                <w:rFonts w:ascii="Times New Roman" w:eastAsia="Times New Roman" w:hAnsi="Times New Roman" w:cs="Times New Roman"/>
                <w:sz w:val="24"/>
                <w:szCs w:val="24"/>
              </w:rPr>
              <w:t>iesniegšanas brīdim</w:t>
            </w:r>
            <w:r w:rsidR="005C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C26C9" w:rsidRPr="005C47C7" w14:paraId="21E1B9A0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C23" w14:textId="59A69DF1" w:rsidR="005C26C9" w:rsidRPr="00295BAD" w:rsidRDefault="005C26C9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C33E" w14:textId="5509F61F" w:rsidR="005C26C9" w:rsidRDefault="00974622" w:rsidP="0093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Organizēti semināri</w:t>
            </w:r>
            <w:r w:rsidR="005C2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NEP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8D2D" w14:textId="12392C32" w:rsidR="005C26C9" w:rsidRDefault="009C3F0A" w:rsidP="005C2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74622">
              <w:rPr>
                <w:rFonts w:ascii="Times New Roman" w:eastAsia="Times New Roman" w:hAnsi="Times New Roman" w:cs="Times New Roman"/>
                <w:sz w:val="24"/>
                <w:szCs w:val="24"/>
              </w:rPr>
              <w:t>.gada laikā organizēti vismaz divi semināri</w:t>
            </w:r>
            <w:r w:rsidR="005C26C9" w:rsidRPr="005C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26C9">
              <w:rPr>
                <w:rFonts w:ascii="Times New Roman" w:eastAsia="Times New Roman" w:hAnsi="Times New Roman" w:cs="Times New Roman"/>
                <w:sz w:val="24"/>
                <w:szCs w:val="24"/>
              </w:rPr>
              <w:t>NEP locekļiem</w:t>
            </w:r>
            <w:r w:rsidR="001C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izglītības jautājumiem</w:t>
            </w:r>
            <w:r w:rsidR="00254BBC">
              <w:rPr>
                <w:rFonts w:ascii="Times New Roman" w:eastAsia="Times New Roman" w:hAnsi="Times New Roman" w:cs="Times New Roman"/>
                <w:sz w:val="24"/>
                <w:szCs w:val="24"/>
              </w:rPr>
              <w:t>, iesaistot  LOSP koordinētā NEP pārstāvjus</w:t>
            </w:r>
            <w:r w:rsidR="005C26C9" w:rsidRPr="005C2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941B21" w14:textId="47A54F52" w:rsidR="005C26C9" w:rsidRDefault="009C3F0A" w:rsidP="00974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74622">
              <w:rPr>
                <w:rFonts w:ascii="Times New Roman" w:eastAsia="Times New Roman" w:hAnsi="Times New Roman" w:cs="Times New Roman"/>
                <w:sz w:val="24"/>
                <w:szCs w:val="24"/>
              </w:rPr>
              <w:t>.gada laikā o</w:t>
            </w:r>
            <w:r w:rsidR="005C26C9">
              <w:rPr>
                <w:rFonts w:ascii="Times New Roman" w:eastAsia="Times New Roman" w:hAnsi="Times New Roman" w:cs="Times New Roman"/>
                <w:sz w:val="24"/>
                <w:szCs w:val="24"/>
              </w:rPr>
              <w:t>rganizēti vismaz 2 semināri NEP vadības pārstāvjiem</w:t>
            </w:r>
            <w:r w:rsidR="001C4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izglītības jautājumiem</w:t>
            </w:r>
            <w:r w:rsidR="005C26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26C9" w:rsidRPr="005C47C7" w14:paraId="0D0FBA84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9B5" w14:textId="2AFB7EB9" w:rsidR="005C26C9" w:rsidRPr="00295BAD" w:rsidRDefault="00E56D66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D05" w14:textId="54FE92C4" w:rsidR="005C26C9" w:rsidRDefault="00E56D66" w:rsidP="0093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Organizēta NEP locekļu aptauja (darba izvērtēšanai un plānošanai)</w:t>
            </w:r>
            <w:r w:rsidR="00F95E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19B" w14:textId="2EC4BE7A" w:rsidR="005C26C9" w:rsidRDefault="00E56D66" w:rsidP="0077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Īstenota NEP locekļu aptauja</w:t>
            </w:r>
            <w:r w:rsidR="0077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NEP darba izvērtēšanai un turpmākai plānošanai</w:t>
            </w:r>
            <w:r w:rsidR="0097462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apkopoti rezultāti.</w:t>
            </w:r>
          </w:p>
        </w:tc>
      </w:tr>
      <w:tr w:rsidR="00653AE4" w:rsidRPr="00DC7D05" w14:paraId="4B0C83DB" w14:textId="77777777" w:rsidTr="005C26C9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8D5" w14:textId="596BE2B1" w:rsidR="00653AE4" w:rsidRPr="00653AE4" w:rsidRDefault="00913031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II. </w:t>
            </w:r>
            <w:r w:rsidR="0029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</w:t>
            </w:r>
            <w:r w:rsidR="00653AE4" w:rsidRPr="00653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uzdevumu izpilde</w:t>
            </w:r>
          </w:p>
        </w:tc>
      </w:tr>
      <w:tr w:rsidR="005C47C7" w:rsidRPr="005C47C7" w14:paraId="5E465592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14D1" w14:textId="63BF0196" w:rsidR="005C47C7" w:rsidRPr="005C47C7" w:rsidRDefault="00DC7D05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C47C7" w:rsidRPr="005C47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67AC" w14:textId="037BFA16" w:rsidR="005C47C7" w:rsidRPr="005C47C7" w:rsidRDefault="00933684" w:rsidP="001C4C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Sniedz priekšlikumus par nozarēm nepieciešamo izglītojamo skaitu profesionālās izglītības iestādēs</w:t>
            </w:r>
            <w:r w:rsidR="00B71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</w:t>
            </w:r>
            <w:r w:rsidR="00B71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valsts budžeta vietu sadalījumu augstākās izglītības studiju programmā</w:t>
            </w:r>
            <w:r w:rsidR="001C4C17"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CB22" w14:textId="77777777" w:rsidR="005C47C7" w:rsidRDefault="00E15E5C" w:rsidP="007A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 lēmumu skaits (p</w:t>
            </w:r>
            <w:r w:rsidR="00E56D66">
              <w:rPr>
                <w:rFonts w:ascii="Times New Roman" w:eastAsia="Times New Roman" w:hAnsi="Times New Roman" w:cs="Times New Roman"/>
                <w:sz w:val="24"/>
                <w:szCs w:val="24"/>
              </w:rPr>
              <w:t>ēc IZM pieprasījuma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56D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F111D7" w14:textId="4270D01A" w:rsidR="004927A3" w:rsidRPr="005C47C7" w:rsidRDefault="004927A3" w:rsidP="00B71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3684" w:rsidRPr="005C47C7" w14:paraId="374B71FC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49B" w14:textId="4A244FA7" w:rsidR="00933684" w:rsidRPr="005C47C7" w:rsidRDefault="00DC7D05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6DBB" w14:textId="53BFBD6C" w:rsidR="00933684" w:rsidRPr="00933684" w:rsidRDefault="00933684" w:rsidP="00F40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iedalās profesionālās izglītības iestāžu tīkla attīstības</w:t>
            </w:r>
            <w:r w:rsidR="00771F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un profesionālās izglītības programmu plānošanā</w:t>
            </w:r>
            <w:r w:rsidR="00F40B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tostarp profesionālās izglītības iestāžu, augstskolu un koledžu attīstības stratēģiju, kā arī studiju programmu attīstības un konsolidācijas plānošanā</w:t>
            </w:r>
            <w:r w:rsidR="00235CAA" w:rsidRPr="00235C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F694" w14:textId="1AF46750" w:rsidR="00933684" w:rsidRDefault="00E15E5C" w:rsidP="007A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 lēmumu skaits (p</w:t>
            </w:r>
            <w:r w:rsidR="00E56D66">
              <w:rPr>
                <w:rFonts w:ascii="Times New Roman" w:eastAsia="Times New Roman" w:hAnsi="Times New Roman" w:cs="Times New Roman"/>
                <w:sz w:val="24"/>
                <w:szCs w:val="24"/>
              </w:rPr>
              <w:t>ēc IZM vai PII</w:t>
            </w:r>
            <w:r w:rsidR="00F4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D66">
              <w:rPr>
                <w:rFonts w:ascii="Times New Roman" w:eastAsia="Times New Roman" w:hAnsi="Times New Roman" w:cs="Times New Roman"/>
                <w:sz w:val="24"/>
                <w:szCs w:val="24"/>
              </w:rPr>
              <w:t>pieprasījuma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56D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7C8D75" w14:textId="321FF439" w:rsidR="004927A3" w:rsidRPr="005C47C7" w:rsidRDefault="004927A3" w:rsidP="007A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6B5F" w:rsidRPr="005C47C7" w14:paraId="22473613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807" w14:textId="418FB77E" w:rsidR="00936B5F" w:rsidRPr="005C47C7" w:rsidRDefault="00DC7D05" w:rsidP="0093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36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2952" w14:textId="77777777" w:rsidR="00936B5F" w:rsidRPr="00933684" w:rsidRDefault="00936B5F" w:rsidP="0093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iedalās nozares kvalifikāciju struktūras izveidē, saskaņojot to ar darba tirgus prasībām, un sniedz priekšlikumus par attiecīgajai nozarei nepieciešamām profesijām un atbilstošām specializācijām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08FF1465" w14:textId="77777777" w:rsidR="00936B5F" w:rsidRPr="00933684" w:rsidRDefault="00936B5F" w:rsidP="00936B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211E" w14:textId="40F127BE" w:rsidR="00936B5F" w:rsidRPr="00DC7D05" w:rsidRDefault="000D79D4" w:rsidP="00DC7D0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>NEP lēmumu</w:t>
            </w:r>
            <w:r w:rsidR="00E15E5C"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iesniegumu skaits </w:t>
            </w:r>
            <w:r w:rsidR="00974622"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VISC </w:t>
            </w:r>
            <w:r w:rsidR="00E15E5C"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(pēc nepieciešamības, saskaņā ar  </w:t>
            </w:r>
            <w:r w:rsidR="007201FC"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Ministru kabineta 2016.gada </w:t>
            </w:r>
            <w:r w:rsidR="007201FC" w:rsidRPr="00DC7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27.septembra noteikum</w:t>
            </w:r>
            <w:r w:rsidR="006068EA" w:rsidRPr="00DC7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7201FC" w:rsidRPr="00DC7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Nr.633 “</w:t>
            </w:r>
            <w:r w:rsidR="00E15E5C" w:rsidRPr="00DC7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7201FC" w:rsidRPr="00DC7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rofesijas standarta, profesionālās kvalifikācijas prasību (ja profesijai neapstiprina profesijas standartu) un nozares kvalifikāciju struktūras izstrādes kārtība”</w:t>
            </w:r>
            <w:r w:rsidR="006068EA" w:rsidRPr="00DC7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(turpmāk – noteikumi Nr.633) 3.</w:t>
            </w:r>
            <w:r w:rsidR="00492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7.</w:t>
            </w:r>
            <w:r w:rsidR="006068EA" w:rsidRPr="00DC7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 10.punkt</w:t>
            </w:r>
            <w:r w:rsidR="00E15E5C" w:rsidRPr="00DC7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u).</w:t>
            </w:r>
          </w:p>
          <w:p w14:paraId="70665E94" w14:textId="77777777" w:rsidR="00936B5F" w:rsidRPr="00DC7D05" w:rsidRDefault="00936B5F" w:rsidP="00DC7D0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B5F" w:rsidRPr="005C47C7" w14:paraId="2F2D5306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65E" w14:textId="4DFC9817" w:rsidR="00936B5F" w:rsidRPr="005C47C7" w:rsidRDefault="00DC7D05" w:rsidP="0093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36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8839" w14:textId="77777777" w:rsidR="00936B5F" w:rsidRPr="00933684" w:rsidRDefault="00936B5F" w:rsidP="0093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zvērtē un sniedz atzinumu par profesiju standartiem un izstrādā priekšlikumus par profesionālās kvalifikācijas prasībām, </w:t>
            </w:r>
            <w:r w:rsidRPr="00E1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deleģē nozares ekspertus profesiju standartu, profesionālās kvalifikācijas prasību, profesionālās izglītības programmu satura un profesionālās kvalifikācijas pārbaudījumu satura izstrādei.</w:t>
            </w:r>
          </w:p>
          <w:p w14:paraId="6CA29E8A" w14:textId="77777777" w:rsidR="00936B5F" w:rsidRPr="00933684" w:rsidRDefault="00936B5F" w:rsidP="00936B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9404" w14:textId="1052EDF2" w:rsidR="00A459D7" w:rsidRDefault="00A459D7" w:rsidP="00DC7D0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Izveidots grafiks PS un PKE (ja profesijai neapstiprina PS) aktualizācijas nepieciešamības izvērtēšanai saskaņā ar </w:t>
            </w:r>
            <w:r w:rsidR="000B780E"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noteikumu Nr.633 </w:t>
            </w:r>
            <w:r w:rsidR="00F14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7., </w:t>
            </w:r>
            <w:r w:rsidR="000B780E"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>10.punktu.</w:t>
            </w:r>
          </w:p>
          <w:p w14:paraId="2E394256" w14:textId="62884F94" w:rsidR="000B6ED6" w:rsidRPr="00DC7D05" w:rsidRDefault="000B6ED6" w:rsidP="000B6ED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Katram NEP pēc nepieciešamības, kā arī pēc IZM, VISC, IKVD pieprasījuma, veikt PS un PKP izvērtēšanu.</w:t>
            </w:r>
          </w:p>
          <w:p w14:paraId="7A751061" w14:textId="36775747" w:rsidR="00E15E5C" w:rsidRDefault="00E15E5C" w:rsidP="00DC7D0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NEP lēmumu skaits (pēc </w:t>
            </w:r>
            <w:r w:rsidR="000D79D4"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>IZM vai VISC pieprasījuma</w:t>
            </w:r>
            <w:r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EE3407A" w14:textId="78E0E2B3" w:rsidR="00936B5F" w:rsidRPr="00DC7D05" w:rsidRDefault="00936B5F" w:rsidP="00F550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B5F" w:rsidRPr="005C47C7" w14:paraId="56566894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AB0" w14:textId="78F6194D" w:rsidR="00936B5F" w:rsidRPr="005C47C7" w:rsidRDefault="00DC7D05" w:rsidP="0093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36B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5626" w14:textId="77777777" w:rsidR="00376FAA" w:rsidRPr="00A459D7" w:rsidRDefault="00936B5F" w:rsidP="0093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</w:t>
            </w: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eleģē nozares ekspertus dalībai profesionālās izglītības iestāžu, eksaminācijas centru un profesionālās izglītības programmu </w:t>
            </w:r>
            <w:r w:rsidRPr="00A4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licencēšanā un akreditācijā un profesionālās kvalifikācijas eksāmenos, </w:t>
            </w:r>
          </w:p>
          <w:p w14:paraId="7053E584" w14:textId="77777777" w:rsidR="00936B5F" w:rsidRPr="00A459D7" w:rsidRDefault="00936B5F" w:rsidP="0093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4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sniedz atzinumus lēmumu pieņemšanai par profesionālās izglītības programmu licencēšanu un akreditāciju.</w:t>
            </w:r>
          </w:p>
          <w:p w14:paraId="5D98E081" w14:textId="77777777" w:rsidR="00936B5F" w:rsidRPr="00933684" w:rsidRDefault="00936B5F" w:rsidP="00936B5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7026" w14:textId="31FF8880" w:rsidR="00376FAA" w:rsidRDefault="000D79D4" w:rsidP="00376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NEP deleģēto un saskaņoto ekspertu skaits: </w:t>
            </w:r>
          </w:p>
          <w:p w14:paraId="1B1D3CF2" w14:textId="1EF3F08D" w:rsidR="00376FAA" w:rsidRDefault="00376FAA" w:rsidP="00DC7D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PII un vidējās PIP akreditācijai – pēc IKVD pieprasījuma</w:t>
            </w:r>
            <w:r w:rsidR="00A4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saskaņā ar Ministru kabineta 2016.gada 20.decembra noteikumiem Nr.831 “</w:t>
            </w:r>
            <w:r w:rsidR="00A459D7" w:rsidRPr="00A4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Izglītības iestāžu, eksaminācijas centru, citu Izglītības likumā noteiktu institūciju, vispārējās un </w:t>
            </w:r>
            <w:r w:rsidR="00A459D7" w:rsidRPr="00A4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profesionālās izglītības programmu akreditācijas un izglītības iestāžu vadītāju profesionālās darbības novērtēšanas kārtība</w:t>
            </w:r>
            <w:r w:rsidR="00A4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0D7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B7C064" w14:textId="675290BE" w:rsidR="00376FAA" w:rsidRDefault="00376FAA" w:rsidP="00DC7D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PKE – pēc VISC pieprasījuma</w:t>
            </w:r>
            <w:r w:rsidR="000D7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A24377B" w14:textId="465B55F0" w:rsidR="000D79D4" w:rsidRDefault="000D79D4" w:rsidP="00DC7D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376F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rofesionālās augstākās izglītības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studiju programmu licencēšanai – pēc AIC pieprasījuma, saskaņā ar Ministru kabineta 2018.gada 11.decembra noteikumiem Nr.795 “</w:t>
            </w:r>
            <w:r w:rsidRPr="000D7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Studiju programmu licencēšanas noteikumi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”;</w:t>
            </w:r>
          </w:p>
          <w:p w14:paraId="635CAA2C" w14:textId="79182F25" w:rsidR="00376FAA" w:rsidRDefault="000D79D4" w:rsidP="00DC7D0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Profesionālās augstākās izglītības</w:t>
            </w:r>
            <w:r w:rsidR="00376F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studiju virzienu akreditācijai – pēc AIC pieprasījuma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saskaņā ar Ministru kabineta 2018.gada 11.decembra noteikumiem Nr.793 “</w:t>
            </w:r>
            <w:r w:rsidRPr="000D7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Studiju virzienu atvēršanas un akreditācijas noteikumi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”;</w:t>
            </w:r>
          </w:p>
          <w:p w14:paraId="18E9A472" w14:textId="12457876" w:rsidR="00936B5F" w:rsidRPr="005C47C7" w:rsidRDefault="00A459D7" w:rsidP="00A45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 atzinumu skaits</w:t>
            </w:r>
            <w:r w:rsidRPr="00A45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lēmumu pieņemšanai par profesionālās izglītības programmu licencēšanu un akreditāciju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(pēc</w:t>
            </w:r>
            <w:r w:rsidR="00613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pieprasījuma</w:t>
            </w:r>
            <w:r w:rsidR="00613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atbilstoši normatīvajiem aktiem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974622" w:rsidRPr="005C47C7" w14:paraId="08A0E213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A8C" w14:textId="1F0DA6FB" w:rsidR="00974622" w:rsidRDefault="00974622" w:rsidP="0093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E174" w14:textId="77586F02" w:rsidR="00974622" w:rsidRDefault="009C3F0A" w:rsidP="009C3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9C3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</w:t>
            </w:r>
            <w:r w:rsidRPr="009C3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ienotas metodiskās pieejas ieviešan</w:t>
            </w:r>
            <w:r w:rsidRPr="009C3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as nodrošināšana</w:t>
            </w:r>
            <w:r w:rsidRPr="009C3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nozaru ekspertu padomju darbībā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FBC0" w14:textId="298559DE" w:rsidR="00974622" w:rsidRDefault="009C3F0A" w:rsidP="00E90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Nodrošina</w:t>
            </w:r>
            <w:r w:rsidRPr="009C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vienotas metodiskās pieejas ieviešanu nozaru ekspertu padomju darbībā, sagatavojot un iesniedzot sadarbības padomē izskatīšanai ieviešanas un īstenošanas plānu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2021.gadam izskatīšanai PINTSA 2021.gada pirmajā sēdē februārī</w:t>
            </w:r>
          </w:p>
        </w:tc>
      </w:tr>
      <w:tr w:rsidR="00933684" w:rsidRPr="005C47C7" w14:paraId="5CD0297C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453" w14:textId="671FDEFE" w:rsidR="00933684" w:rsidRPr="005C47C7" w:rsidRDefault="00DC7D05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336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56D5" w14:textId="0EE8F54B" w:rsidR="00933684" w:rsidRPr="00933684" w:rsidRDefault="00933684" w:rsidP="0093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</w:t>
            </w: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oordinē un veicina komersantu sadarbību ar profesionālās izglītības iestādēm izglītības programmu īstenošanas jautājumos, tai skaitā darba vidē balstītu mācību atbalstīšanā, mācību un kvalifikācijas prakses organizēšanā</w:t>
            </w:r>
            <w:r w:rsidR="00A87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1E67" w14:textId="7B2F4238" w:rsidR="00933684" w:rsidRPr="005C47C7" w:rsidRDefault="0061080E" w:rsidP="00610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1B56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niedz ministrijai informāciju par veiktajiem pasākumiem komersantu iesaistes veicināšanai profesionālās izglītības programmu īstenošanā,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mācību prakses un kvalifikācijas prakses, tostarp, DVB īstenošanā.</w:t>
            </w:r>
          </w:p>
        </w:tc>
      </w:tr>
    </w:tbl>
    <w:p w14:paraId="54E268BD" w14:textId="77777777" w:rsidR="00822CCC" w:rsidRPr="00822CCC" w:rsidRDefault="00822CCC" w:rsidP="00822CC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D90E81" w14:textId="77777777" w:rsidR="00827383" w:rsidRPr="00827383" w:rsidRDefault="00827383" w:rsidP="0082738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273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Pušu juridiskās adreses un rekvizīti</w:t>
      </w:r>
    </w:p>
    <w:p w14:paraId="7E0E2E4C" w14:textId="77777777" w:rsidR="00827383" w:rsidRPr="00A735A1" w:rsidRDefault="00827383" w:rsidP="0082738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tblpX="74" w:tblpY="1"/>
        <w:tblOverlap w:val="never"/>
        <w:tblW w:w="10007" w:type="dxa"/>
        <w:tblLayout w:type="fixed"/>
        <w:tblLook w:val="0000" w:firstRow="0" w:lastRow="0" w:firstColumn="0" w:lastColumn="0" w:noHBand="0" w:noVBand="0"/>
      </w:tblPr>
      <w:tblGrid>
        <w:gridCol w:w="4229"/>
        <w:gridCol w:w="5778"/>
      </w:tblGrid>
      <w:tr w:rsidR="00827383" w:rsidRPr="00827383" w14:paraId="7E70C1D9" w14:textId="77777777" w:rsidTr="00254BBC">
        <w:trPr>
          <w:trHeight w:val="3112"/>
        </w:trPr>
        <w:tc>
          <w:tcPr>
            <w:tcW w:w="4229" w:type="dxa"/>
          </w:tcPr>
          <w:p w14:paraId="011305BC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Ministrija:</w:t>
            </w:r>
          </w:p>
          <w:p w14:paraId="51CFB4F8" w14:textId="77777777" w:rsidR="00827383" w:rsidRPr="00827383" w:rsidRDefault="00827383" w:rsidP="00827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85E665D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Izglītības un zinātnes ministrija  </w:t>
            </w:r>
          </w:p>
          <w:p w14:paraId="4889BBAD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Reģ.Nr.: 90000022399</w:t>
            </w:r>
          </w:p>
          <w:p w14:paraId="66F1B709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Adrese: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Vaļņu iela 2, Rīga, LV-1050</w:t>
            </w:r>
          </w:p>
          <w:p w14:paraId="6207B048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Konts: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r w:rsidRPr="008273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lv-LV"/>
              </w:rPr>
              <w:t xml:space="preserve">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LV49TREL2150170176000</w:t>
            </w:r>
          </w:p>
          <w:p w14:paraId="5C029618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kase TRELLV22 </w:t>
            </w:r>
          </w:p>
          <w:p w14:paraId="6A44EBAF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Tel.: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67226209</w:t>
            </w:r>
          </w:p>
          <w:p w14:paraId="71129806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e-pasts: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 xml:space="preserve"> 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pasts@izm.gov.lv</w:t>
            </w:r>
          </w:p>
          <w:p w14:paraId="715F1D41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8F24936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1EF8D89" w14:textId="6CA454DC" w:rsidR="00827383" w:rsidRPr="00827383" w:rsidRDefault="00827383" w:rsidP="009C3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_______________________/ </w:t>
            </w:r>
            <w:r w:rsidR="009C3F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 Volberts</w:t>
            </w: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</w:p>
        </w:tc>
        <w:tc>
          <w:tcPr>
            <w:tcW w:w="5778" w:type="dxa"/>
          </w:tcPr>
          <w:p w14:paraId="4E159058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Izpildītājs:</w:t>
            </w:r>
          </w:p>
          <w:p w14:paraId="2C4F5610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AA57256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Latvijas Darba devēju konfederācija</w:t>
            </w:r>
          </w:p>
          <w:p w14:paraId="382034DE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Reģ.Nr.: 40008023247</w:t>
            </w:r>
          </w:p>
          <w:p w14:paraId="46990A94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Adrese: Raiņa bulvāris 4, Rīga, LV-1050</w:t>
            </w:r>
          </w:p>
          <w:p w14:paraId="7837B91D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Konts:   </w:t>
            </w:r>
          </w:p>
          <w:p w14:paraId="0CC57637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kase  </w:t>
            </w:r>
          </w:p>
          <w:p w14:paraId="0E54C605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Tel.: 67224469 </w:t>
            </w:r>
          </w:p>
          <w:p w14:paraId="653D5D78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e-pasts: </w:t>
            </w:r>
            <w:r w:rsidRPr="009C3F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lddk@lddk.lv.</w:t>
            </w:r>
          </w:p>
          <w:p w14:paraId="7E37B283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9C83756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FFBFDF" w14:textId="77777777" w:rsidR="00827383" w:rsidRPr="00827383" w:rsidRDefault="00827383" w:rsidP="00827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7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_____________________/ L.Meņģelsone /</w:t>
            </w:r>
          </w:p>
        </w:tc>
      </w:tr>
    </w:tbl>
    <w:p w14:paraId="3F4BD12C" w14:textId="77777777" w:rsidR="00A735A1" w:rsidRDefault="00A735A1" w:rsidP="00254BBC"/>
    <w:sectPr w:rsidR="00A735A1" w:rsidSect="006F21D3">
      <w:headerReference w:type="default" r:id="rId8"/>
      <w:pgSz w:w="11906" w:h="16838"/>
      <w:pgMar w:top="1440" w:right="1800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EA850" w14:textId="77777777" w:rsidR="00921862" w:rsidRDefault="00921862" w:rsidP="006F21D3">
      <w:pPr>
        <w:spacing w:after="0" w:line="240" w:lineRule="auto"/>
      </w:pPr>
      <w:r>
        <w:separator/>
      </w:r>
    </w:p>
  </w:endnote>
  <w:endnote w:type="continuationSeparator" w:id="0">
    <w:p w14:paraId="6286254C" w14:textId="77777777" w:rsidR="00921862" w:rsidRDefault="00921862" w:rsidP="006F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F4966" w14:textId="77777777" w:rsidR="00921862" w:rsidRDefault="00921862" w:rsidP="006F21D3">
      <w:pPr>
        <w:spacing w:after="0" w:line="240" w:lineRule="auto"/>
      </w:pPr>
      <w:r>
        <w:separator/>
      </w:r>
    </w:p>
  </w:footnote>
  <w:footnote w:type="continuationSeparator" w:id="0">
    <w:p w14:paraId="5334D607" w14:textId="77777777" w:rsidR="00921862" w:rsidRDefault="00921862" w:rsidP="006F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7471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BDBB93" w14:textId="77777777" w:rsidR="006F21D3" w:rsidRDefault="006F21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F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D1B02C" w14:textId="77777777" w:rsidR="006F21D3" w:rsidRDefault="006F21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009"/>
    <w:multiLevelType w:val="hybridMultilevel"/>
    <w:tmpl w:val="106C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39EE"/>
    <w:multiLevelType w:val="hybridMultilevel"/>
    <w:tmpl w:val="27786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D68F4"/>
    <w:multiLevelType w:val="hybridMultilevel"/>
    <w:tmpl w:val="38D81CD6"/>
    <w:lvl w:ilvl="0" w:tplc="5296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91EB3"/>
    <w:multiLevelType w:val="hybridMultilevel"/>
    <w:tmpl w:val="6F2C83A2"/>
    <w:lvl w:ilvl="0" w:tplc="25688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25E3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547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48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21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AB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80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66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0E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14A00"/>
    <w:multiLevelType w:val="hybridMultilevel"/>
    <w:tmpl w:val="3D680B4A"/>
    <w:lvl w:ilvl="0" w:tplc="AEAEFBB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74FC5"/>
    <w:multiLevelType w:val="hybridMultilevel"/>
    <w:tmpl w:val="3EEEC0FE"/>
    <w:name w:val="WW8Num5"/>
    <w:lvl w:ilvl="0" w:tplc="34BC74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82EB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FE87F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98CE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FA7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8BE57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7A90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A2C3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76873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9480635"/>
    <w:multiLevelType w:val="hybridMultilevel"/>
    <w:tmpl w:val="9E04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F30DF"/>
    <w:multiLevelType w:val="hybridMultilevel"/>
    <w:tmpl w:val="4952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12"/>
    <w:rsid w:val="00072223"/>
    <w:rsid w:val="000A4184"/>
    <w:rsid w:val="000B547A"/>
    <w:rsid w:val="000B6ED6"/>
    <w:rsid w:val="000B780E"/>
    <w:rsid w:val="000D79D4"/>
    <w:rsid w:val="001418C4"/>
    <w:rsid w:val="001B5658"/>
    <w:rsid w:val="001C4C17"/>
    <w:rsid w:val="001E7538"/>
    <w:rsid w:val="001F5F17"/>
    <w:rsid w:val="002054F1"/>
    <w:rsid w:val="00213BE3"/>
    <w:rsid w:val="0021711C"/>
    <w:rsid w:val="00230B9F"/>
    <w:rsid w:val="00235CAA"/>
    <w:rsid w:val="0025277F"/>
    <w:rsid w:val="00254BBC"/>
    <w:rsid w:val="00290A08"/>
    <w:rsid w:val="00291E40"/>
    <w:rsid w:val="00295BAD"/>
    <w:rsid w:val="002C7EE2"/>
    <w:rsid w:val="002F4D24"/>
    <w:rsid w:val="00310D89"/>
    <w:rsid w:val="00327C12"/>
    <w:rsid w:val="00352F74"/>
    <w:rsid w:val="0036690F"/>
    <w:rsid w:val="00370A92"/>
    <w:rsid w:val="00376FAA"/>
    <w:rsid w:val="003822AC"/>
    <w:rsid w:val="003A0A84"/>
    <w:rsid w:val="003A740E"/>
    <w:rsid w:val="003F285D"/>
    <w:rsid w:val="004171A2"/>
    <w:rsid w:val="00451E19"/>
    <w:rsid w:val="004705D5"/>
    <w:rsid w:val="004927A3"/>
    <w:rsid w:val="005279A4"/>
    <w:rsid w:val="0055094D"/>
    <w:rsid w:val="005521E1"/>
    <w:rsid w:val="005C26C9"/>
    <w:rsid w:val="005C47C7"/>
    <w:rsid w:val="005E165B"/>
    <w:rsid w:val="005F15AF"/>
    <w:rsid w:val="006068EA"/>
    <w:rsid w:val="0061080E"/>
    <w:rsid w:val="006132EB"/>
    <w:rsid w:val="00653AE4"/>
    <w:rsid w:val="00656CBE"/>
    <w:rsid w:val="006606FA"/>
    <w:rsid w:val="00661BDF"/>
    <w:rsid w:val="006B31AA"/>
    <w:rsid w:val="006D254C"/>
    <w:rsid w:val="006F21D3"/>
    <w:rsid w:val="00705C31"/>
    <w:rsid w:val="007201FC"/>
    <w:rsid w:val="00723522"/>
    <w:rsid w:val="00771FBB"/>
    <w:rsid w:val="007A7F10"/>
    <w:rsid w:val="00813B08"/>
    <w:rsid w:val="00815400"/>
    <w:rsid w:val="00822CCC"/>
    <w:rsid w:val="00827383"/>
    <w:rsid w:val="0088178A"/>
    <w:rsid w:val="008A3652"/>
    <w:rsid w:val="008A66AB"/>
    <w:rsid w:val="008B08C0"/>
    <w:rsid w:val="008D1553"/>
    <w:rsid w:val="008E3FAE"/>
    <w:rsid w:val="008F30C2"/>
    <w:rsid w:val="00913031"/>
    <w:rsid w:val="00913EFE"/>
    <w:rsid w:val="00921862"/>
    <w:rsid w:val="00933684"/>
    <w:rsid w:val="00936B5F"/>
    <w:rsid w:val="0094419F"/>
    <w:rsid w:val="00961BFC"/>
    <w:rsid w:val="00974622"/>
    <w:rsid w:val="009755FF"/>
    <w:rsid w:val="00994A43"/>
    <w:rsid w:val="009C3F0A"/>
    <w:rsid w:val="009E6C9A"/>
    <w:rsid w:val="00A265E6"/>
    <w:rsid w:val="00A459D7"/>
    <w:rsid w:val="00A5276B"/>
    <w:rsid w:val="00A56DFA"/>
    <w:rsid w:val="00A735A1"/>
    <w:rsid w:val="00A7470F"/>
    <w:rsid w:val="00A8774A"/>
    <w:rsid w:val="00AA03E8"/>
    <w:rsid w:val="00AE654D"/>
    <w:rsid w:val="00B00FB5"/>
    <w:rsid w:val="00B11D11"/>
    <w:rsid w:val="00B14B0D"/>
    <w:rsid w:val="00B7114F"/>
    <w:rsid w:val="00B82595"/>
    <w:rsid w:val="00BB5893"/>
    <w:rsid w:val="00BE381A"/>
    <w:rsid w:val="00BF7C69"/>
    <w:rsid w:val="00C00BE1"/>
    <w:rsid w:val="00C0464D"/>
    <w:rsid w:val="00C17606"/>
    <w:rsid w:val="00C42BCE"/>
    <w:rsid w:val="00C56DE8"/>
    <w:rsid w:val="00CD0477"/>
    <w:rsid w:val="00CD7548"/>
    <w:rsid w:val="00D065E6"/>
    <w:rsid w:val="00D24272"/>
    <w:rsid w:val="00D75AB1"/>
    <w:rsid w:val="00D95009"/>
    <w:rsid w:val="00DB272D"/>
    <w:rsid w:val="00DC7D05"/>
    <w:rsid w:val="00DE50D3"/>
    <w:rsid w:val="00DF1016"/>
    <w:rsid w:val="00E15E5C"/>
    <w:rsid w:val="00E204F9"/>
    <w:rsid w:val="00E30B37"/>
    <w:rsid w:val="00E41B92"/>
    <w:rsid w:val="00E44F98"/>
    <w:rsid w:val="00E56D66"/>
    <w:rsid w:val="00E90437"/>
    <w:rsid w:val="00E926AB"/>
    <w:rsid w:val="00EC1E02"/>
    <w:rsid w:val="00EE30E9"/>
    <w:rsid w:val="00EF179E"/>
    <w:rsid w:val="00F1479D"/>
    <w:rsid w:val="00F40BD6"/>
    <w:rsid w:val="00F5501E"/>
    <w:rsid w:val="00F90D90"/>
    <w:rsid w:val="00F95E38"/>
    <w:rsid w:val="00FB2349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20C6"/>
  <w15:docId w15:val="{A0AC8E87-0D0F-45F9-AD36-AEF29DF7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2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F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2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D3"/>
  </w:style>
  <w:style w:type="paragraph" w:styleId="Footer">
    <w:name w:val="footer"/>
    <w:basedOn w:val="Normal"/>
    <w:link w:val="FooterChar"/>
    <w:uiPriority w:val="99"/>
    <w:unhideWhenUsed/>
    <w:rsid w:val="006F2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D3"/>
  </w:style>
  <w:style w:type="character" w:customStyle="1" w:styleId="Heading1Char">
    <w:name w:val="Heading 1 Char"/>
    <w:basedOn w:val="DefaultParagraphFont"/>
    <w:link w:val="Heading1"/>
    <w:uiPriority w:val="9"/>
    <w:rsid w:val="00A735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A735A1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5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ddk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4270</Words>
  <Characters>2434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Bīlmanis</dc:creator>
  <cp:keywords/>
  <dc:description/>
  <cp:lastModifiedBy>Rūta Gintaute - Marihina</cp:lastModifiedBy>
  <cp:revision>3</cp:revision>
  <cp:lastPrinted>2019-05-16T11:56:00Z</cp:lastPrinted>
  <dcterms:created xsi:type="dcterms:W3CDTF">2020-12-07T10:54:00Z</dcterms:created>
  <dcterms:modified xsi:type="dcterms:W3CDTF">2020-12-07T11:04:00Z</dcterms:modified>
</cp:coreProperties>
</file>