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3AE62" w14:textId="14AC750F" w:rsidR="005C334C" w:rsidRPr="00525F51" w:rsidRDefault="005C334C" w:rsidP="00525F51">
      <w:pPr>
        <w:jc w:val="center"/>
        <w:rPr>
          <w:rFonts w:ascii="Times New Roman" w:hAnsi="Times New Roman"/>
          <w:b/>
          <w:sz w:val="24"/>
          <w:szCs w:val="24"/>
        </w:rPr>
      </w:pPr>
      <w:r w:rsidRPr="00525F51">
        <w:rPr>
          <w:rFonts w:ascii="Times New Roman" w:hAnsi="Times New Roman" w:cs="Times New Roman"/>
          <w:b/>
          <w:sz w:val="24"/>
          <w:szCs w:val="24"/>
        </w:rPr>
        <w:t xml:space="preserve">Ministru kabineta noteikumu </w:t>
      </w:r>
      <w:r w:rsidR="002D1BF3" w:rsidRPr="00525F51">
        <w:rPr>
          <w:rFonts w:ascii="Times New Roman" w:hAnsi="Times New Roman" w:cs="Times New Roman"/>
          <w:b/>
          <w:sz w:val="24"/>
          <w:szCs w:val="24"/>
        </w:rPr>
        <w:t>„</w:t>
      </w:r>
      <w:r w:rsidR="00533C54" w:rsidRPr="00525F51">
        <w:rPr>
          <w:rFonts w:ascii="Times New Roman" w:hAnsi="Times New Roman" w:cs="Times New Roman"/>
          <w:b/>
          <w:sz w:val="24"/>
          <w:szCs w:val="24"/>
        </w:rPr>
        <w:t>Grozījumi Ministru kabineta 2016. gada 12. jūlija noteikumo</w:t>
      </w:r>
      <w:r w:rsidR="007C456C" w:rsidRPr="00525F51">
        <w:rPr>
          <w:rFonts w:ascii="Times New Roman" w:hAnsi="Times New Roman" w:cs="Times New Roman"/>
          <w:b/>
          <w:sz w:val="24"/>
          <w:szCs w:val="24"/>
        </w:rPr>
        <w:t>s Nr. 460 „Darbības programmas „Izaugsme un nodarbinātība”</w:t>
      </w:r>
      <w:r w:rsidR="00533C54" w:rsidRPr="00525F51">
        <w:rPr>
          <w:rFonts w:ascii="Times New Roman" w:hAnsi="Times New Roman" w:cs="Times New Roman"/>
          <w:b/>
          <w:sz w:val="24"/>
          <w:szCs w:val="24"/>
        </w:rPr>
        <w:t xml:space="preserve"> 8.</w:t>
      </w:r>
      <w:r w:rsidR="003B590E" w:rsidRPr="00525F51">
        <w:rPr>
          <w:rFonts w:ascii="Times New Roman" w:hAnsi="Times New Roman" w:cs="Times New Roman"/>
          <w:b/>
          <w:sz w:val="24"/>
          <w:szCs w:val="24"/>
        </w:rPr>
        <w:t>3.4.</w:t>
      </w:r>
      <w:r w:rsidR="00525F51">
        <w:rPr>
          <w:rFonts w:ascii="Times New Roman" w:hAnsi="Times New Roman" w:cs="Times New Roman"/>
          <w:b/>
          <w:sz w:val="24"/>
          <w:szCs w:val="24"/>
        </w:rPr>
        <w:t> </w:t>
      </w:r>
      <w:r w:rsidR="003B590E" w:rsidRPr="00525F51">
        <w:rPr>
          <w:rFonts w:ascii="Times New Roman" w:hAnsi="Times New Roman" w:cs="Times New Roman"/>
          <w:b/>
          <w:sz w:val="24"/>
          <w:szCs w:val="24"/>
        </w:rPr>
        <w:t>specifiskā atbalsta mērķa „</w:t>
      </w:r>
      <w:r w:rsidR="00533C54" w:rsidRPr="00525F51">
        <w:rPr>
          <w:rFonts w:ascii="Times New Roman" w:hAnsi="Times New Roman" w:cs="Times New Roman"/>
          <w:b/>
          <w:sz w:val="24"/>
          <w:szCs w:val="24"/>
        </w:rPr>
        <w:t>Samazināt priekšlaicīgu mācību pārtraukšanu, īstenojot preve</w:t>
      </w:r>
      <w:r w:rsidR="003B590E" w:rsidRPr="00525F51">
        <w:rPr>
          <w:rFonts w:ascii="Times New Roman" w:hAnsi="Times New Roman" w:cs="Times New Roman"/>
          <w:b/>
          <w:sz w:val="24"/>
          <w:szCs w:val="24"/>
        </w:rPr>
        <w:t>ntīvus un intervences pasākumus”</w:t>
      </w:r>
      <w:r w:rsidR="00533C54" w:rsidRPr="00525F51">
        <w:rPr>
          <w:rFonts w:ascii="Times New Roman" w:hAnsi="Times New Roman" w:cs="Times New Roman"/>
          <w:b/>
          <w:sz w:val="24"/>
          <w:szCs w:val="24"/>
        </w:rPr>
        <w:t xml:space="preserve"> īstenošanas noteikumi”</w:t>
      </w:r>
      <w:r w:rsidR="00704811" w:rsidRPr="00525F51">
        <w:rPr>
          <w:rFonts w:ascii="Times New Roman" w:hAnsi="Times New Roman" w:cs="Times New Roman"/>
          <w:b/>
          <w:sz w:val="24"/>
          <w:szCs w:val="24"/>
        </w:rPr>
        <w:t>”</w:t>
      </w:r>
      <w:r w:rsidRPr="00525F51">
        <w:rPr>
          <w:rFonts w:ascii="Times New Roman" w:hAnsi="Times New Roman" w:cs="Times New Roman"/>
          <w:b/>
          <w:sz w:val="24"/>
          <w:szCs w:val="24"/>
        </w:rPr>
        <w:t xml:space="preserve"> projekta</w:t>
      </w:r>
      <w:r w:rsidR="00A77D97">
        <w:rPr>
          <w:rFonts w:ascii="Times New Roman" w:hAnsi="Times New Roman" w:cs="Times New Roman"/>
          <w:b/>
          <w:sz w:val="24"/>
          <w:szCs w:val="24"/>
        </w:rPr>
        <w:t xml:space="preserve"> </w:t>
      </w:r>
      <w:r w:rsidRPr="00525F51">
        <w:rPr>
          <w:rFonts w:ascii="Times New Roman" w:hAnsi="Times New Roman" w:cs="Times New Roman"/>
          <w:b/>
          <w:sz w:val="24"/>
          <w:szCs w:val="24"/>
        </w:rPr>
        <w:t>sākotnējās ietekmes novērtējuma ziņojums (anotācija)</w:t>
      </w:r>
    </w:p>
    <w:p w14:paraId="4EB1B96B" w14:textId="77777777" w:rsidR="00F6223C" w:rsidRPr="00B1091A" w:rsidRDefault="00F6223C" w:rsidP="009F74B2">
      <w:pPr>
        <w:pStyle w:val="Footer"/>
        <w:rPr>
          <w:rFonts w:ascii="Times New Roman" w:hAnsi="Times New Roman"/>
          <w:b/>
          <w:sz w:val="24"/>
          <w:szCs w:val="24"/>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917"/>
      </w:tblGrid>
      <w:tr w:rsidR="00B1091A" w:rsidRPr="00B1091A" w14:paraId="42619923" w14:textId="77777777" w:rsidTr="0057028F">
        <w:trPr>
          <w:trHeight w:val="27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30ACA" w14:textId="77777777" w:rsidR="00F6223C" w:rsidRPr="00B1091A" w:rsidRDefault="00F6223C" w:rsidP="009F74B2">
            <w:pPr>
              <w:pStyle w:val="Footer"/>
              <w:jc w:val="center"/>
              <w:rPr>
                <w:rFonts w:ascii="Times New Roman" w:hAnsi="Times New Roman"/>
                <w:b/>
                <w:sz w:val="24"/>
                <w:szCs w:val="24"/>
              </w:rPr>
            </w:pPr>
            <w:r w:rsidRPr="00B1091A">
              <w:rPr>
                <w:rFonts w:ascii="Times New Roman" w:hAnsi="Times New Roman"/>
                <w:b/>
                <w:bCs/>
                <w:sz w:val="24"/>
                <w:szCs w:val="24"/>
              </w:rPr>
              <w:t>Tiesību akta projekta anotācijas kopsavilkums</w:t>
            </w:r>
          </w:p>
        </w:tc>
      </w:tr>
      <w:tr w:rsidR="00B1091A" w:rsidRPr="00B1091A" w14:paraId="685EE6E5" w14:textId="77777777" w:rsidTr="0057028F">
        <w:trPr>
          <w:trHeight w:val="1040"/>
        </w:trPr>
        <w:tc>
          <w:tcPr>
            <w:tcW w:w="2864" w:type="dxa"/>
            <w:tcBorders>
              <w:top w:val="single" w:sz="4" w:space="0" w:color="auto"/>
              <w:left w:val="single" w:sz="4" w:space="0" w:color="auto"/>
              <w:bottom w:val="single" w:sz="4" w:space="0" w:color="auto"/>
              <w:right w:val="single" w:sz="4" w:space="0" w:color="auto"/>
            </w:tcBorders>
            <w:shd w:val="clear" w:color="auto" w:fill="auto"/>
          </w:tcPr>
          <w:p w14:paraId="353C9E92" w14:textId="77777777" w:rsidR="00F6223C" w:rsidRPr="00B1091A" w:rsidRDefault="00F6223C" w:rsidP="009F74B2">
            <w:pPr>
              <w:pStyle w:val="Footer"/>
              <w:jc w:val="both"/>
              <w:rPr>
                <w:rFonts w:ascii="Times New Roman" w:hAnsi="Times New Roman"/>
                <w:sz w:val="24"/>
                <w:szCs w:val="24"/>
              </w:rPr>
            </w:pPr>
            <w:r w:rsidRPr="00B1091A">
              <w:rPr>
                <w:rFonts w:ascii="Times New Roman" w:hAnsi="Times New Roman"/>
                <w:sz w:val="24"/>
                <w:szCs w:val="24"/>
              </w:rPr>
              <w:t xml:space="preserve">Mērķis, risinājums un projekta spēkā stāšanās laiks (500 zīmes bez atstarpēm) </w:t>
            </w: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0A89ED3D" w14:textId="3D000CA2" w:rsidR="00BB3DE4" w:rsidRPr="00326AA8" w:rsidRDefault="00A701DD" w:rsidP="00F53576">
            <w:pPr>
              <w:spacing w:after="0" w:line="240" w:lineRule="auto"/>
              <w:jc w:val="both"/>
              <w:rPr>
                <w:rFonts w:ascii="Times New Roman" w:hAnsi="Times New Roman"/>
                <w:sz w:val="24"/>
                <w:szCs w:val="24"/>
              </w:rPr>
            </w:pPr>
            <w:r w:rsidRPr="00AC79B0">
              <w:rPr>
                <w:rFonts w:ascii="Times New Roman" w:hAnsi="Times New Roman"/>
                <w:color w:val="000000" w:themeColor="text1"/>
                <w:sz w:val="24"/>
                <w:szCs w:val="24"/>
              </w:rPr>
              <w:t xml:space="preserve">Noteikumu projekts paredz pasākumus COVID-19 izraisītās krīzes seku mazināšanai: garāku termiņu atbalsta sniegšanai priekšlaicīgas mācību pārtraukšanas riska izglītojamiem; paplašina atbalsta mērķa grupu; finansējuma pārdali citu nozīmīgu pasākumu un projekta turpināšanai. Noteikumu projektā ietvertas jaunas darbības (sadarbības partneriem un to atbalsta personālam), paredzēta līdzšinējās metodes saglabāšana ēdināšanas izmaksu atlīdzināšanā. </w:t>
            </w:r>
            <w:r w:rsidRPr="00AC79B0">
              <w:rPr>
                <w:rFonts w:ascii="Times New Roman" w:eastAsiaTheme="minorEastAsia" w:hAnsi="Times New Roman"/>
                <w:color w:val="000000" w:themeColor="text1"/>
                <w:sz w:val="24"/>
                <w:szCs w:val="24"/>
              </w:rPr>
              <w:t>Noteikumu projekts stāsies spēkā Oficiālo publikāciju un tiesiskās informācijas likumā noteiktajā kārtībā.</w:t>
            </w:r>
          </w:p>
        </w:tc>
      </w:tr>
    </w:tbl>
    <w:p w14:paraId="577540B6" w14:textId="77777777" w:rsidR="00C73CC9" w:rsidRPr="00B1091A" w:rsidRDefault="00C73CC9" w:rsidP="009F74B2">
      <w:pPr>
        <w:pStyle w:val="Footer"/>
        <w:jc w:val="center"/>
        <w:rPr>
          <w:rFonts w:ascii="Times New Roman" w:hAnsi="Times New Roman"/>
          <w:sz w:val="24"/>
          <w:szCs w:val="24"/>
        </w:rPr>
      </w:pPr>
    </w:p>
    <w:tbl>
      <w:tblPr>
        <w:tblpPr w:leftFromText="180" w:rightFromText="180" w:vertAnchor="text" w:tblpX="-575" w:tblpY="1"/>
        <w:tblOverlap w:val="never"/>
        <w:tblW w:w="5396"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22"/>
        <w:gridCol w:w="2572"/>
        <w:gridCol w:w="6860"/>
      </w:tblGrid>
      <w:tr w:rsidR="00B1091A" w:rsidRPr="00B1091A" w14:paraId="015B842C" w14:textId="77777777" w:rsidTr="00154BC6">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255D1BA" w14:textId="77777777" w:rsidR="005C334C" w:rsidRPr="00B1091A" w:rsidRDefault="005C334C" w:rsidP="009F74B2">
            <w:pPr>
              <w:spacing w:after="100" w:afterAutospacing="1" w:line="240" w:lineRule="auto"/>
              <w:jc w:val="center"/>
              <w:rPr>
                <w:rFonts w:ascii="Times New Roman" w:eastAsia="Times New Roman" w:hAnsi="Times New Roman" w:cs="Times New Roman"/>
                <w:b/>
                <w:bCs/>
                <w:sz w:val="24"/>
                <w:szCs w:val="24"/>
                <w:lang w:eastAsia="lv-LV"/>
              </w:rPr>
            </w:pPr>
            <w:r w:rsidRPr="00B1091A">
              <w:rPr>
                <w:rFonts w:ascii="Times New Roman" w:eastAsia="Times New Roman" w:hAnsi="Times New Roman" w:cs="Times New Roman"/>
                <w:b/>
                <w:bCs/>
                <w:sz w:val="24"/>
                <w:szCs w:val="24"/>
                <w:lang w:eastAsia="lv-LV"/>
              </w:rPr>
              <w:t>I. Tiesību akta projekta izstrādes nepieciešamība</w:t>
            </w:r>
          </w:p>
        </w:tc>
      </w:tr>
      <w:tr w:rsidR="00B1091A" w:rsidRPr="00B1091A" w14:paraId="22542DFA" w14:textId="77777777" w:rsidTr="00154BC6">
        <w:tc>
          <w:tcPr>
            <w:tcW w:w="214" w:type="pct"/>
            <w:tcBorders>
              <w:top w:val="outset" w:sz="6" w:space="0" w:color="414142"/>
              <w:left w:val="outset" w:sz="6" w:space="0" w:color="414142"/>
              <w:bottom w:val="outset" w:sz="6" w:space="0" w:color="414142"/>
              <w:right w:val="outset" w:sz="6" w:space="0" w:color="414142"/>
            </w:tcBorders>
            <w:hideMark/>
          </w:tcPr>
          <w:p w14:paraId="2EEA36EB" w14:textId="77777777" w:rsidR="005C334C" w:rsidRPr="00B1091A"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1.</w:t>
            </w:r>
          </w:p>
        </w:tc>
        <w:tc>
          <w:tcPr>
            <w:tcW w:w="1305" w:type="pct"/>
            <w:tcBorders>
              <w:top w:val="outset" w:sz="6" w:space="0" w:color="414142"/>
              <w:left w:val="outset" w:sz="6" w:space="0" w:color="414142"/>
              <w:bottom w:val="outset" w:sz="6" w:space="0" w:color="414142"/>
              <w:right w:val="outset" w:sz="6" w:space="0" w:color="414142"/>
            </w:tcBorders>
            <w:hideMark/>
          </w:tcPr>
          <w:p w14:paraId="6A49B248" w14:textId="77777777" w:rsidR="005C334C" w:rsidRPr="00B1091A" w:rsidRDefault="005C334C" w:rsidP="009F74B2">
            <w:pPr>
              <w:spacing w:after="0" w:line="240" w:lineRule="auto"/>
              <w:rPr>
                <w:rFonts w:ascii="Times New Roman" w:eastAsia="Times New Roman" w:hAnsi="Times New Roman" w:cs="Times New Roman"/>
                <w:sz w:val="24"/>
                <w:szCs w:val="24"/>
                <w:lang w:eastAsia="lv-LV"/>
              </w:rPr>
            </w:pPr>
            <w:r w:rsidRPr="00FB4D58">
              <w:rPr>
                <w:rFonts w:ascii="Times New Roman" w:eastAsia="Times New Roman" w:hAnsi="Times New Roman" w:cs="Times New Roman"/>
                <w:sz w:val="24"/>
                <w:szCs w:val="24"/>
                <w:lang w:eastAsia="lv-LV"/>
              </w:rPr>
              <w:t>Pamatojums</w:t>
            </w:r>
          </w:p>
        </w:tc>
        <w:tc>
          <w:tcPr>
            <w:tcW w:w="3481" w:type="pct"/>
            <w:tcBorders>
              <w:top w:val="outset" w:sz="6" w:space="0" w:color="414142"/>
              <w:left w:val="outset" w:sz="6" w:space="0" w:color="414142"/>
              <w:bottom w:val="outset" w:sz="6" w:space="0" w:color="414142"/>
              <w:right w:val="outset" w:sz="6" w:space="0" w:color="414142"/>
            </w:tcBorders>
            <w:hideMark/>
          </w:tcPr>
          <w:p w14:paraId="1526D8ED" w14:textId="59EADE81" w:rsidR="0068722A" w:rsidRPr="00FB4D58" w:rsidRDefault="00080234" w:rsidP="009F74B2">
            <w:pPr>
              <w:spacing w:after="0" w:line="240" w:lineRule="auto"/>
              <w:jc w:val="both"/>
              <w:rPr>
                <w:rFonts w:ascii="Times New Roman" w:eastAsia="Times New Roman" w:hAnsi="Times New Roman"/>
                <w:sz w:val="24"/>
                <w:szCs w:val="24"/>
                <w:lang w:eastAsia="lv-LV"/>
              </w:rPr>
            </w:pPr>
            <w:r w:rsidRPr="00FB4D58">
              <w:rPr>
                <w:rFonts w:ascii="Times New Roman" w:hAnsi="Times New Roman"/>
                <w:bCs/>
                <w:sz w:val="24"/>
                <w:szCs w:val="24"/>
              </w:rPr>
              <w:t>Ministru kabineta noteikumu „</w:t>
            </w:r>
            <w:r w:rsidR="007C456C" w:rsidRPr="00FB4D58">
              <w:rPr>
                <w:rFonts w:ascii="Times New Roman" w:hAnsi="Times New Roman"/>
                <w:bCs/>
                <w:sz w:val="24"/>
                <w:szCs w:val="24"/>
              </w:rPr>
              <w:t>Gr</w:t>
            </w:r>
            <w:r w:rsidR="00EF2814" w:rsidRPr="00FB4D58">
              <w:rPr>
                <w:rFonts w:ascii="Times New Roman" w:hAnsi="Times New Roman"/>
                <w:bCs/>
                <w:sz w:val="24"/>
                <w:szCs w:val="24"/>
              </w:rPr>
              <w:t>ozījumi Ministru kabineta 2016.</w:t>
            </w:r>
            <w:r w:rsidR="00CB64CB" w:rsidRPr="00FB4D58">
              <w:rPr>
                <w:rFonts w:ascii="Times New Roman" w:hAnsi="Times New Roman"/>
                <w:bCs/>
                <w:sz w:val="24"/>
                <w:szCs w:val="24"/>
              </w:rPr>
              <w:t> gada 12. jūlija noteikumos Nr. </w:t>
            </w:r>
            <w:r w:rsidR="007C456C" w:rsidRPr="00FB4D58">
              <w:rPr>
                <w:rFonts w:ascii="Times New Roman" w:hAnsi="Times New Roman"/>
                <w:bCs/>
                <w:sz w:val="24"/>
                <w:szCs w:val="24"/>
              </w:rPr>
              <w:t>460 „Darbības programmas „Iz</w:t>
            </w:r>
            <w:r w:rsidR="00CB64CB" w:rsidRPr="00FB4D58">
              <w:rPr>
                <w:rFonts w:ascii="Times New Roman" w:hAnsi="Times New Roman"/>
                <w:bCs/>
                <w:sz w:val="24"/>
                <w:szCs w:val="24"/>
              </w:rPr>
              <w:t>augsme un nodarbinātība” 8.3.4. </w:t>
            </w:r>
            <w:r w:rsidR="007C456C" w:rsidRPr="00FB4D58">
              <w:rPr>
                <w:rFonts w:ascii="Times New Roman" w:hAnsi="Times New Roman"/>
                <w:bCs/>
                <w:sz w:val="24"/>
                <w:szCs w:val="24"/>
              </w:rPr>
              <w:t>specifiskā atbalsta mērķa „Samazināt priekšlaicīgu mācību pārtraukšanu, īstenojot preventīvus un intervences pasākumus” īstenošanas noteikumi</w:t>
            </w:r>
            <w:r w:rsidRPr="00FB4D58">
              <w:rPr>
                <w:rFonts w:ascii="Times New Roman" w:hAnsi="Times New Roman"/>
                <w:bCs/>
                <w:sz w:val="24"/>
                <w:szCs w:val="24"/>
              </w:rPr>
              <w:t>””</w:t>
            </w:r>
            <w:r w:rsidRPr="00FB4D58">
              <w:rPr>
                <w:rFonts w:ascii="Times New Roman" w:hAnsi="Times New Roman" w:cs="Times New Roman"/>
                <w:bCs/>
                <w:sz w:val="24"/>
                <w:szCs w:val="24"/>
              </w:rPr>
              <w:t xml:space="preserve"> </w:t>
            </w:r>
            <w:r w:rsidR="005709AE" w:rsidRPr="00FB4D58">
              <w:rPr>
                <w:rFonts w:ascii="Times New Roman" w:hAnsi="Times New Roman" w:cs="Times New Roman"/>
                <w:bCs/>
                <w:sz w:val="24"/>
                <w:szCs w:val="24"/>
              </w:rPr>
              <w:t xml:space="preserve">projekts </w:t>
            </w:r>
            <w:r w:rsidR="00DA1EB8" w:rsidRPr="00FB4D58">
              <w:rPr>
                <w:rFonts w:ascii="Times New Roman" w:hAnsi="Times New Roman" w:cs="Times New Roman"/>
                <w:bCs/>
                <w:sz w:val="24"/>
                <w:szCs w:val="24"/>
              </w:rPr>
              <w:t>(turpmāk </w:t>
            </w:r>
            <w:r w:rsidRPr="00FB4D58">
              <w:rPr>
                <w:rFonts w:ascii="Times New Roman" w:hAnsi="Times New Roman" w:cs="Times New Roman"/>
                <w:bCs/>
                <w:sz w:val="24"/>
                <w:szCs w:val="24"/>
              </w:rPr>
              <w:t xml:space="preserve">– </w:t>
            </w:r>
            <w:r w:rsidR="00521567" w:rsidRPr="00FB4D58">
              <w:rPr>
                <w:rFonts w:ascii="Times New Roman" w:hAnsi="Times New Roman" w:cs="Times New Roman"/>
                <w:sz w:val="24"/>
                <w:szCs w:val="24"/>
              </w:rPr>
              <w:t>n</w:t>
            </w:r>
            <w:r w:rsidR="005C334C" w:rsidRPr="00FB4D58">
              <w:rPr>
                <w:rFonts w:ascii="Times New Roman" w:hAnsi="Times New Roman" w:cs="Times New Roman"/>
                <w:sz w:val="24"/>
                <w:szCs w:val="24"/>
              </w:rPr>
              <w:t>oteikumu projekts</w:t>
            </w:r>
            <w:r w:rsidRPr="00FB4D58">
              <w:rPr>
                <w:rFonts w:ascii="Times New Roman" w:hAnsi="Times New Roman" w:cs="Times New Roman"/>
                <w:sz w:val="24"/>
                <w:szCs w:val="24"/>
              </w:rPr>
              <w:t xml:space="preserve">) </w:t>
            </w:r>
            <w:r w:rsidR="005709AE" w:rsidRPr="00FB4D58">
              <w:rPr>
                <w:rFonts w:ascii="Times New Roman" w:hAnsi="Times New Roman" w:cs="Times New Roman"/>
                <w:sz w:val="24"/>
                <w:szCs w:val="24"/>
              </w:rPr>
              <w:t xml:space="preserve">ir </w:t>
            </w:r>
            <w:r w:rsidR="005C334C" w:rsidRPr="00FB4D58">
              <w:rPr>
                <w:rFonts w:ascii="Times New Roman" w:hAnsi="Times New Roman" w:cs="Times New Roman"/>
                <w:sz w:val="24"/>
                <w:szCs w:val="24"/>
              </w:rPr>
              <w:t>sagatavots saskaņā ar Eiropas Savienības struktūrfondu un Kohēzijas fonda 2014.</w:t>
            </w:r>
            <w:r w:rsidR="00707D8F" w:rsidRPr="00FB4D58">
              <w:rPr>
                <w:rFonts w:ascii="Times New Roman" w:hAnsi="Times New Roman" w:cs="Times New Roman"/>
                <w:sz w:val="24"/>
                <w:szCs w:val="24"/>
              </w:rPr>
              <w:t>–</w:t>
            </w:r>
            <w:r w:rsidR="005C334C" w:rsidRPr="00FB4D58">
              <w:rPr>
                <w:rFonts w:ascii="Times New Roman" w:hAnsi="Times New Roman" w:cs="Times New Roman"/>
                <w:sz w:val="24"/>
                <w:szCs w:val="24"/>
              </w:rPr>
              <w:t>2020.</w:t>
            </w:r>
            <w:r w:rsidR="004E426F" w:rsidRPr="00FB4D58">
              <w:rPr>
                <w:rFonts w:ascii="Times New Roman" w:hAnsi="Times New Roman" w:cs="Times New Roman"/>
                <w:sz w:val="24"/>
                <w:szCs w:val="24"/>
              </w:rPr>
              <w:t> </w:t>
            </w:r>
            <w:r w:rsidR="005C334C" w:rsidRPr="00FB4D58">
              <w:rPr>
                <w:rFonts w:ascii="Times New Roman" w:hAnsi="Times New Roman" w:cs="Times New Roman"/>
                <w:sz w:val="24"/>
                <w:szCs w:val="24"/>
              </w:rPr>
              <w:t>gada plānoš</w:t>
            </w:r>
            <w:r w:rsidR="00CB64CB" w:rsidRPr="00FB4D58">
              <w:rPr>
                <w:rFonts w:ascii="Times New Roman" w:hAnsi="Times New Roman" w:cs="Times New Roman"/>
                <w:sz w:val="24"/>
                <w:szCs w:val="24"/>
              </w:rPr>
              <w:t>anas perioda vadības likuma 20. panta 6. un 13. </w:t>
            </w:r>
            <w:r w:rsidR="005C334C" w:rsidRPr="00FB4D58">
              <w:rPr>
                <w:rFonts w:ascii="Times New Roman" w:hAnsi="Times New Roman" w:cs="Times New Roman"/>
                <w:sz w:val="24"/>
                <w:szCs w:val="24"/>
              </w:rPr>
              <w:t>punktu</w:t>
            </w:r>
            <w:r w:rsidR="002D1BF3" w:rsidRPr="00FB4D58">
              <w:rPr>
                <w:rFonts w:ascii="Times New Roman" w:hAnsi="Times New Roman" w:cs="Times New Roman"/>
                <w:sz w:val="24"/>
                <w:szCs w:val="24"/>
              </w:rPr>
              <w:t>.</w:t>
            </w:r>
            <w:r w:rsidR="0068722A" w:rsidRPr="00FB4D58">
              <w:rPr>
                <w:rFonts w:ascii="Times New Roman" w:eastAsia="Times New Roman" w:hAnsi="Times New Roman"/>
                <w:sz w:val="24"/>
                <w:szCs w:val="24"/>
                <w:lang w:eastAsia="lv-LV"/>
              </w:rPr>
              <w:t xml:space="preserve">  </w:t>
            </w:r>
          </w:p>
          <w:p w14:paraId="737FB2E6" w14:textId="77777777" w:rsidR="005B603F" w:rsidRDefault="00414FAB" w:rsidP="009F74B2">
            <w:pPr>
              <w:spacing w:after="0" w:line="240" w:lineRule="auto"/>
              <w:jc w:val="both"/>
              <w:rPr>
                <w:rFonts w:ascii="Times New Roman" w:hAnsi="Times New Roman" w:cs="Times New Roman"/>
                <w:sz w:val="24"/>
                <w:szCs w:val="24"/>
              </w:rPr>
            </w:pPr>
            <w:r w:rsidRPr="00D54391">
              <w:rPr>
                <w:rFonts w:ascii="Times New Roman" w:hAnsi="Times New Roman" w:cs="Times New Roman"/>
                <w:sz w:val="24"/>
                <w:szCs w:val="24"/>
              </w:rPr>
              <w:t>Noteikumu projekts sagatavots pēc Izglītības un zinātnes ministrijas (turpmāk – ministrija) iniciatīvas.</w:t>
            </w:r>
          </w:p>
          <w:p w14:paraId="2849627D" w14:textId="589E04D8" w:rsidR="00A8386A" w:rsidRPr="00707D8F" w:rsidRDefault="00A8386A" w:rsidP="009F74B2">
            <w:pPr>
              <w:spacing w:after="0" w:line="240" w:lineRule="auto"/>
              <w:jc w:val="both"/>
              <w:rPr>
                <w:rFonts w:ascii="Times New Roman" w:hAnsi="Times New Roman" w:cs="Times New Roman"/>
                <w:sz w:val="24"/>
                <w:szCs w:val="24"/>
                <w:highlight w:val="lightGray"/>
              </w:rPr>
            </w:pPr>
          </w:p>
        </w:tc>
      </w:tr>
      <w:tr w:rsidR="00B1091A" w:rsidRPr="00B1091A" w14:paraId="48D44C0D" w14:textId="77777777" w:rsidTr="00154BC6">
        <w:trPr>
          <w:trHeight w:val="585"/>
        </w:trPr>
        <w:tc>
          <w:tcPr>
            <w:tcW w:w="214" w:type="pct"/>
            <w:tcBorders>
              <w:top w:val="outset" w:sz="6" w:space="0" w:color="414142"/>
              <w:left w:val="outset" w:sz="6" w:space="0" w:color="414142"/>
              <w:bottom w:val="outset" w:sz="6" w:space="0" w:color="414142"/>
              <w:right w:val="outset" w:sz="6" w:space="0" w:color="414142"/>
            </w:tcBorders>
            <w:hideMark/>
          </w:tcPr>
          <w:p w14:paraId="12749E20" w14:textId="77777777" w:rsidR="005C334C" w:rsidRPr="00B1091A"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2.</w:t>
            </w:r>
          </w:p>
        </w:tc>
        <w:tc>
          <w:tcPr>
            <w:tcW w:w="1305" w:type="pct"/>
            <w:tcBorders>
              <w:top w:val="outset" w:sz="6" w:space="0" w:color="414142"/>
              <w:left w:val="outset" w:sz="6" w:space="0" w:color="414142"/>
              <w:bottom w:val="outset" w:sz="6" w:space="0" w:color="414142"/>
              <w:right w:val="outset" w:sz="6" w:space="0" w:color="414142"/>
            </w:tcBorders>
            <w:hideMark/>
          </w:tcPr>
          <w:p w14:paraId="1EE2DDFC" w14:textId="54407FD6" w:rsidR="008F57EB" w:rsidRPr="00B1091A" w:rsidRDefault="005C334C" w:rsidP="009F74B2">
            <w:pPr>
              <w:spacing w:after="0" w:line="240" w:lineRule="auto"/>
              <w:rPr>
                <w:rFonts w:ascii="Times New Roman" w:eastAsia="Times New Roman" w:hAnsi="Times New Roman" w:cs="Times New Roman"/>
                <w:sz w:val="24"/>
                <w:szCs w:val="24"/>
                <w:lang w:eastAsia="lv-LV"/>
              </w:rPr>
            </w:pPr>
            <w:r w:rsidRPr="007D77B4">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16C26164" w14:textId="77777777" w:rsidR="008F57EB" w:rsidRPr="00B1091A" w:rsidRDefault="008F57EB" w:rsidP="009F74B2">
            <w:pPr>
              <w:spacing w:line="240" w:lineRule="auto"/>
              <w:rPr>
                <w:rFonts w:ascii="Times New Roman" w:eastAsia="Times New Roman" w:hAnsi="Times New Roman" w:cs="Times New Roman"/>
                <w:sz w:val="24"/>
                <w:szCs w:val="24"/>
                <w:lang w:eastAsia="lv-LV"/>
              </w:rPr>
            </w:pPr>
          </w:p>
          <w:p w14:paraId="1971985D" w14:textId="77777777" w:rsidR="005C334C" w:rsidRPr="00B1091A" w:rsidRDefault="005C334C" w:rsidP="009F74B2">
            <w:pPr>
              <w:spacing w:line="240" w:lineRule="auto"/>
              <w:rPr>
                <w:rFonts w:ascii="Times New Roman" w:eastAsia="Times New Roman" w:hAnsi="Times New Roman" w:cs="Times New Roman"/>
                <w:sz w:val="24"/>
                <w:szCs w:val="24"/>
                <w:lang w:eastAsia="lv-LV"/>
              </w:rPr>
            </w:pPr>
          </w:p>
        </w:tc>
        <w:tc>
          <w:tcPr>
            <w:tcW w:w="3481" w:type="pct"/>
            <w:tcBorders>
              <w:top w:val="outset" w:sz="6" w:space="0" w:color="414142"/>
              <w:left w:val="outset" w:sz="6" w:space="0" w:color="414142"/>
              <w:bottom w:val="outset" w:sz="6" w:space="0" w:color="414142"/>
              <w:right w:val="outset" w:sz="6" w:space="0" w:color="414142"/>
            </w:tcBorders>
          </w:tcPr>
          <w:p w14:paraId="070FBA2E" w14:textId="5338D6D1" w:rsidR="000B03AB" w:rsidRDefault="000B03AB" w:rsidP="002F46AB">
            <w:pPr>
              <w:spacing w:after="0" w:line="240" w:lineRule="auto"/>
              <w:jc w:val="both"/>
              <w:rPr>
                <w:rFonts w:ascii="Times New Roman" w:hAnsi="Times New Roman" w:cs="Times New Roman"/>
                <w:sz w:val="24"/>
                <w:szCs w:val="24"/>
              </w:rPr>
            </w:pPr>
            <w:r w:rsidRPr="007C6D5A">
              <w:rPr>
                <w:rFonts w:ascii="Times New Roman" w:hAnsi="Times New Roman" w:cs="Times New Roman"/>
                <w:sz w:val="24"/>
                <w:szCs w:val="24"/>
              </w:rPr>
              <w:t xml:space="preserve">Ministru kabineta </w:t>
            </w:r>
            <w:r>
              <w:rPr>
                <w:rFonts w:ascii="Times New Roman" w:hAnsi="Times New Roman" w:cs="Times New Roman"/>
                <w:sz w:val="24"/>
                <w:szCs w:val="24"/>
              </w:rPr>
              <w:t>2016. gada 12. jūlija noteikumu</w:t>
            </w:r>
            <w:r w:rsidRPr="007C6D5A">
              <w:rPr>
                <w:rFonts w:ascii="Times New Roman" w:hAnsi="Times New Roman" w:cs="Times New Roman"/>
                <w:sz w:val="24"/>
                <w:szCs w:val="24"/>
              </w:rPr>
              <w:t xml:space="preserve"> Nr. 460 „Darbības programmas „Izaugsme un nodarbinātība” 8.3.4. specifiskā atbalsta mērķa „Samazināt priekšlaicīgu mācību pārtraukšanu, īstenojot preventīvus un intervences pasākumus” īstenošanas noteikumi”</w:t>
            </w:r>
            <w:r>
              <w:rPr>
                <w:rFonts w:ascii="Times New Roman" w:hAnsi="Times New Roman" w:cs="Times New Roman"/>
                <w:sz w:val="24"/>
                <w:szCs w:val="24"/>
              </w:rPr>
              <w:t xml:space="preserve"> (turpmāk – </w:t>
            </w:r>
            <w:r w:rsidRPr="00D57699">
              <w:rPr>
                <w:rFonts w:ascii="Times New Roman" w:hAnsi="Times New Roman" w:cs="Times New Roman"/>
                <w:sz w:val="24"/>
                <w:szCs w:val="24"/>
              </w:rPr>
              <w:t>MK</w:t>
            </w:r>
            <w:r>
              <w:rPr>
                <w:rFonts w:ascii="Times New Roman" w:hAnsi="Times New Roman" w:cs="Times New Roman"/>
                <w:sz w:val="24"/>
                <w:szCs w:val="24"/>
              </w:rPr>
              <w:t xml:space="preserve"> noteikumi</w:t>
            </w:r>
            <w:r w:rsidRPr="00D57699">
              <w:rPr>
                <w:rFonts w:ascii="Times New Roman" w:hAnsi="Times New Roman" w:cs="Times New Roman"/>
                <w:sz w:val="24"/>
                <w:szCs w:val="24"/>
              </w:rPr>
              <w:t xml:space="preserve"> N</w:t>
            </w:r>
            <w:r>
              <w:rPr>
                <w:rFonts w:ascii="Times New Roman" w:hAnsi="Times New Roman" w:cs="Times New Roman"/>
                <w:sz w:val="24"/>
                <w:szCs w:val="24"/>
              </w:rPr>
              <w:t>r. </w:t>
            </w:r>
            <w:r w:rsidRPr="00D57699">
              <w:rPr>
                <w:rFonts w:ascii="Times New Roman" w:hAnsi="Times New Roman" w:cs="Times New Roman"/>
                <w:sz w:val="24"/>
                <w:szCs w:val="24"/>
              </w:rPr>
              <w:t>460</w:t>
            </w:r>
            <w:r>
              <w:rPr>
                <w:rFonts w:ascii="Times New Roman" w:hAnsi="Times New Roman" w:cs="Times New Roman"/>
                <w:sz w:val="24"/>
                <w:szCs w:val="24"/>
              </w:rPr>
              <w:t>)</w:t>
            </w:r>
            <w:r w:rsidRPr="00D57699">
              <w:rPr>
                <w:rFonts w:ascii="Times New Roman" w:hAnsi="Times New Roman" w:cs="Times New Roman"/>
                <w:sz w:val="24"/>
                <w:szCs w:val="24"/>
              </w:rPr>
              <w:t xml:space="preserve"> </w:t>
            </w:r>
            <w:r>
              <w:rPr>
                <w:rFonts w:ascii="Times New Roman" w:hAnsi="Times New Roman" w:cs="Times New Roman"/>
                <w:sz w:val="24"/>
                <w:szCs w:val="24"/>
              </w:rPr>
              <w:t>3. apakšpunkt</w:t>
            </w:r>
            <w:r w:rsidR="00D84CA9">
              <w:rPr>
                <w:rFonts w:ascii="Times New Roman" w:hAnsi="Times New Roman" w:cs="Times New Roman"/>
                <w:sz w:val="24"/>
                <w:szCs w:val="24"/>
              </w:rPr>
              <w:t>s</w:t>
            </w:r>
            <w:r>
              <w:rPr>
                <w:rFonts w:ascii="Times New Roman" w:hAnsi="Times New Roman" w:cs="Times New Roman"/>
                <w:sz w:val="24"/>
                <w:szCs w:val="24"/>
              </w:rPr>
              <w:t xml:space="preserve"> </w:t>
            </w:r>
            <w:r w:rsidR="00D84CA9">
              <w:rPr>
                <w:rFonts w:ascii="Times New Roman" w:hAnsi="Times New Roman" w:cs="Times New Roman"/>
                <w:sz w:val="24"/>
                <w:szCs w:val="24"/>
              </w:rPr>
              <w:t>paredz</w:t>
            </w:r>
            <w:r>
              <w:rPr>
                <w:rFonts w:ascii="Times New Roman" w:hAnsi="Times New Roman" w:cs="Times New Roman"/>
                <w:sz w:val="24"/>
                <w:szCs w:val="24"/>
              </w:rPr>
              <w:t xml:space="preserve">, ka </w:t>
            </w:r>
            <w:r>
              <w:t xml:space="preserve"> </w:t>
            </w:r>
            <w:r>
              <w:rPr>
                <w:rFonts w:ascii="Times New Roman" w:hAnsi="Times New Roman" w:cs="Times New Roman"/>
                <w:sz w:val="24"/>
                <w:szCs w:val="24"/>
              </w:rPr>
              <w:t>s</w:t>
            </w:r>
            <w:r w:rsidRPr="000B03AB">
              <w:rPr>
                <w:rFonts w:ascii="Times New Roman" w:hAnsi="Times New Roman" w:cs="Times New Roman"/>
                <w:sz w:val="24"/>
                <w:szCs w:val="24"/>
              </w:rPr>
              <w:t>pecifiskā atbalsta mērķa grupa ir vispārējās izglītības iest</w:t>
            </w:r>
            <w:r>
              <w:rPr>
                <w:rFonts w:ascii="Times New Roman" w:hAnsi="Times New Roman" w:cs="Times New Roman"/>
                <w:sz w:val="24"/>
                <w:szCs w:val="24"/>
              </w:rPr>
              <w:t>āžu izglītojamie no 5. līdz 12. </w:t>
            </w:r>
            <w:r w:rsidRPr="000B03AB">
              <w:rPr>
                <w:rFonts w:ascii="Times New Roman" w:hAnsi="Times New Roman" w:cs="Times New Roman"/>
                <w:sz w:val="24"/>
                <w:szCs w:val="24"/>
              </w:rPr>
              <w:t>klasei, kā arī to profesionālās izglītības iestāžu un vispārējās izglītības ies</w:t>
            </w:r>
            <w:r>
              <w:rPr>
                <w:rFonts w:ascii="Times New Roman" w:hAnsi="Times New Roman" w:cs="Times New Roman"/>
                <w:sz w:val="24"/>
                <w:szCs w:val="24"/>
              </w:rPr>
              <w:t>tāžu izglītojamie no 1. līdz 4. </w:t>
            </w:r>
            <w:r w:rsidRPr="000B03AB">
              <w:rPr>
                <w:rFonts w:ascii="Times New Roman" w:hAnsi="Times New Roman" w:cs="Times New Roman"/>
                <w:sz w:val="24"/>
                <w:szCs w:val="24"/>
              </w:rPr>
              <w:t>kursam, kuras īsteno profesionālās izglītības programmas. Mērķa grupā neietilpst profesionālās pilnveides un profesionālās tālākizglītības programmu izglītojamie.</w:t>
            </w:r>
          </w:p>
          <w:p w14:paraId="7BEFF04E" w14:textId="616D84BB" w:rsidR="000B03AB" w:rsidRDefault="000B03AB" w:rsidP="000B03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COVID-19 izraisītās krīzes seku mazināšana</w:t>
            </w:r>
            <w:r w:rsidR="00496348">
              <w:rPr>
                <w:rFonts w:ascii="Times New Roman" w:hAnsi="Times New Roman" w:cs="Times New Roman"/>
                <w:sz w:val="24"/>
                <w:szCs w:val="24"/>
              </w:rPr>
              <w:t>i</w:t>
            </w:r>
            <w:r>
              <w:rPr>
                <w:rFonts w:ascii="Times New Roman" w:hAnsi="Times New Roman" w:cs="Times New Roman"/>
                <w:sz w:val="24"/>
                <w:szCs w:val="24"/>
              </w:rPr>
              <w:t xml:space="preserve"> noteikumu projekts paredz paplašināt </w:t>
            </w:r>
            <w:r w:rsidR="008B7975">
              <w:rPr>
                <w:rFonts w:ascii="Times New Roman" w:hAnsi="Times New Roman" w:cs="Times New Roman"/>
                <w:sz w:val="24"/>
                <w:szCs w:val="24"/>
              </w:rPr>
              <w:t>specifiskā atbalsta</w:t>
            </w:r>
            <w:r>
              <w:rPr>
                <w:rFonts w:ascii="Times New Roman" w:hAnsi="Times New Roman" w:cs="Times New Roman"/>
                <w:sz w:val="24"/>
                <w:szCs w:val="24"/>
              </w:rPr>
              <w:t xml:space="preserve"> mērķa grupu, nodrošinot atbalstu arī </w:t>
            </w:r>
            <w:r w:rsidRPr="00D57699">
              <w:rPr>
                <w:rFonts w:ascii="Times New Roman" w:hAnsi="Times New Roman" w:cs="Times New Roman"/>
                <w:sz w:val="24"/>
                <w:szCs w:val="24"/>
              </w:rPr>
              <w:t>vispārējās iz</w:t>
            </w:r>
            <w:r>
              <w:rPr>
                <w:rFonts w:ascii="Times New Roman" w:hAnsi="Times New Roman" w:cs="Times New Roman"/>
                <w:sz w:val="24"/>
                <w:szCs w:val="24"/>
              </w:rPr>
              <w:t>glītības iestāžu 1.–4. klašu izglītojamiem, kas līdz šim tika nodrošināts d</w:t>
            </w:r>
            <w:r w:rsidRPr="00776BAF">
              <w:rPr>
                <w:rFonts w:ascii="Times New Roman" w:hAnsi="Times New Roman" w:cs="Times New Roman"/>
                <w:sz w:val="24"/>
                <w:szCs w:val="24"/>
              </w:rPr>
              <w:t xml:space="preserve">arbības programmas </w:t>
            </w:r>
            <w:r w:rsidRPr="009B2730">
              <w:rPr>
                <w:rFonts w:ascii="Times New Roman" w:hAnsi="Times New Roman" w:cs="Times New Roman"/>
                <w:sz w:val="24"/>
                <w:szCs w:val="24"/>
              </w:rPr>
              <w:t>„</w:t>
            </w:r>
            <w:r>
              <w:rPr>
                <w:rFonts w:ascii="Times New Roman" w:hAnsi="Times New Roman" w:cs="Times New Roman"/>
                <w:sz w:val="24"/>
                <w:szCs w:val="24"/>
              </w:rPr>
              <w:t>Izaugsme un nodarbinātība”</w:t>
            </w:r>
            <w:r w:rsidRPr="00776BAF">
              <w:rPr>
                <w:rFonts w:ascii="Times New Roman" w:hAnsi="Times New Roman" w:cs="Times New Roman"/>
                <w:sz w:val="24"/>
                <w:szCs w:val="24"/>
              </w:rPr>
              <w:t xml:space="preserve"> 8.3.2. specifiskā atbalsta mērķa </w:t>
            </w:r>
            <w:r w:rsidRPr="009B2730">
              <w:rPr>
                <w:rFonts w:ascii="Times New Roman" w:hAnsi="Times New Roman" w:cs="Times New Roman"/>
                <w:sz w:val="24"/>
                <w:szCs w:val="24"/>
              </w:rPr>
              <w:t>„</w:t>
            </w:r>
            <w:r w:rsidRPr="00776BAF">
              <w:rPr>
                <w:rFonts w:ascii="Times New Roman" w:hAnsi="Times New Roman" w:cs="Times New Roman"/>
                <w:sz w:val="24"/>
                <w:szCs w:val="24"/>
              </w:rPr>
              <w:t>Palielināt atbalstu vispārējās izglītības iestādēm izglītojamo in</w:t>
            </w:r>
            <w:r>
              <w:rPr>
                <w:rFonts w:ascii="Times New Roman" w:hAnsi="Times New Roman" w:cs="Times New Roman"/>
                <w:sz w:val="24"/>
                <w:szCs w:val="24"/>
              </w:rPr>
              <w:t>dividuālo kompetenču attīstībai”</w:t>
            </w:r>
            <w:r w:rsidRPr="00776BAF">
              <w:rPr>
                <w:rFonts w:ascii="Times New Roman" w:hAnsi="Times New Roman" w:cs="Times New Roman"/>
                <w:sz w:val="24"/>
                <w:szCs w:val="24"/>
              </w:rPr>
              <w:t xml:space="preserve"> 8.3.2.</w:t>
            </w:r>
            <w:r>
              <w:rPr>
                <w:rFonts w:ascii="Times New Roman" w:hAnsi="Times New Roman" w:cs="Times New Roman"/>
                <w:sz w:val="24"/>
                <w:szCs w:val="24"/>
              </w:rPr>
              <w:t>2</w:t>
            </w:r>
            <w:r w:rsidRPr="00776BAF">
              <w:rPr>
                <w:rFonts w:ascii="Times New Roman" w:hAnsi="Times New Roman" w:cs="Times New Roman"/>
                <w:sz w:val="24"/>
                <w:szCs w:val="24"/>
              </w:rPr>
              <w:t xml:space="preserve">. pasākuma </w:t>
            </w:r>
            <w:r w:rsidRPr="009B2730">
              <w:rPr>
                <w:rFonts w:ascii="Times New Roman" w:hAnsi="Times New Roman" w:cs="Times New Roman"/>
                <w:sz w:val="24"/>
                <w:szCs w:val="24"/>
              </w:rPr>
              <w:t>„</w:t>
            </w:r>
            <w:r w:rsidRPr="0038067D">
              <w:rPr>
                <w:rFonts w:ascii="Times New Roman" w:hAnsi="Times New Roman" w:cs="Times New Roman"/>
                <w:sz w:val="24"/>
                <w:szCs w:val="24"/>
              </w:rPr>
              <w:t>Atbalsts izglītojamo individuālo kompetenču attīstībai</w:t>
            </w:r>
            <w:r>
              <w:rPr>
                <w:rFonts w:ascii="Times New Roman" w:hAnsi="Times New Roman" w:cs="Times New Roman"/>
                <w:sz w:val="24"/>
                <w:szCs w:val="24"/>
              </w:rPr>
              <w:t>”</w:t>
            </w:r>
            <w:r w:rsidRPr="00776BAF">
              <w:rPr>
                <w:rFonts w:ascii="Times New Roman" w:hAnsi="Times New Roman" w:cs="Times New Roman"/>
                <w:sz w:val="24"/>
                <w:szCs w:val="24"/>
              </w:rPr>
              <w:t xml:space="preserve"> </w:t>
            </w:r>
            <w:r>
              <w:rPr>
                <w:rFonts w:ascii="Times New Roman" w:hAnsi="Times New Roman" w:cs="Times New Roman"/>
                <w:sz w:val="24"/>
                <w:szCs w:val="24"/>
              </w:rPr>
              <w:t>ietvaros.</w:t>
            </w:r>
          </w:p>
          <w:p w14:paraId="016639B3" w14:textId="45890157" w:rsidR="000B03AB" w:rsidRDefault="000B03AB" w:rsidP="000B03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Noteikumu projekts skar visus 8.3.4. </w:t>
            </w:r>
            <w:r w:rsidR="00D84CA9">
              <w:rPr>
                <w:rFonts w:ascii="Times New Roman" w:hAnsi="Times New Roman" w:cs="Times New Roman"/>
                <w:sz w:val="24"/>
                <w:szCs w:val="24"/>
              </w:rPr>
              <w:t xml:space="preserve">specifiskā atbalsta mērķa </w:t>
            </w:r>
            <w:r w:rsidR="00496348" w:rsidRPr="00496348">
              <w:rPr>
                <w:rFonts w:ascii="Times New Roman" w:hAnsi="Times New Roman" w:cs="Times New Roman"/>
                <w:sz w:val="24"/>
                <w:szCs w:val="24"/>
              </w:rPr>
              <w:t xml:space="preserve">„Samazināt priekšlaicīgu mācību pārtraukšanu, īstenojot preventīvus </w:t>
            </w:r>
            <w:r w:rsidR="00496348" w:rsidRPr="00496348">
              <w:rPr>
                <w:rFonts w:ascii="Times New Roman" w:hAnsi="Times New Roman" w:cs="Times New Roman"/>
                <w:sz w:val="24"/>
                <w:szCs w:val="24"/>
              </w:rPr>
              <w:lastRenderedPageBreak/>
              <w:t xml:space="preserve">un intervences pasākumus” </w:t>
            </w:r>
            <w:proofErr w:type="gramStart"/>
            <w:r w:rsidR="00775316">
              <w:rPr>
                <w:rFonts w:ascii="Times New Roman" w:hAnsi="Times New Roman" w:cs="Times New Roman"/>
                <w:sz w:val="24"/>
                <w:szCs w:val="24"/>
              </w:rPr>
              <w:t>(</w:t>
            </w:r>
            <w:proofErr w:type="gramEnd"/>
            <w:r w:rsidR="00775316">
              <w:rPr>
                <w:rFonts w:ascii="Times New Roman" w:hAnsi="Times New Roman" w:cs="Times New Roman"/>
                <w:sz w:val="24"/>
                <w:szCs w:val="24"/>
              </w:rPr>
              <w:t xml:space="preserve">turpmāk – 8.3.4. SAM) </w:t>
            </w:r>
            <w:r w:rsidR="00912483">
              <w:rPr>
                <w:rFonts w:ascii="Times New Roman" w:hAnsi="Times New Roman" w:cs="Times New Roman"/>
                <w:sz w:val="24"/>
                <w:szCs w:val="24"/>
              </w:rPr>
              <w:t xml:space="preserve">projekta </w:t>
            </w:r>
            <w:r w:rsidR="00912483" w:rsidRPr="009B2730">
              <w:rPr>
                <w:rFonts w:ascii="Times New Roman" w:hAnsi="Times New Roman" w:cs="Times New Roman"/>
                <w:sz w:val="24"/>
                <w:szCs w:val="24"/>
              </w:rPr>
              <w:t>„</w:t>
            </w:r>
            <w:r w:rsidR="00912483" w:rsidRPr="0090528E">
              <w:rPr>
                <w:rFonts w:ascii="Times New Roman" w:hAnsi="Times New Roman" w:cs="Times New Roman"/>
                <w:sz w:val="24"/>
                <w:szCs w:val="24"/>
              </w:rPr>
              <w:t>Atbalsts priekšlaicīgas mācību pārtraukšanas samazināšanai”</w:t>
            </w:r>
            <w:r w:rsidR="00912483">
              <w:rPr>
                <w:rFonts w:ascii="Times New Roman" w:hAnsi="Times New Roman" w:cs="Times New Roman"/>
                <w:sz w:val="24"/>
                <w:szCs w:val="24"/>
              </w:rPr>
              <w:t xml:space="preserve"> (turpmāk – 8.3.4. SAM projekts) </w:t>
            </w:r>
            <w:r>
              <w:rPr>
                <w:rFonts w:ascii="Times New Roman" w:hAnsi="Times New Roman" w:cs="Times New Roman"/>
                <w:sz w:val="24"/>
                <w:szCs w:val="24"/>
              </w:rPr>
              <w:t>dalībniekus.</w:t>
            </w:r>
          </w:p>
          <w:p w14:paraId="49C04A57" w14:textId="77777777" w:rsidR="000B03AB" w:rsidRDefault="000B03AB" w:rsidP="002F46AB">
            <w:pPr>
              <w:spacing w:after="0" w:line="240" w:lineRule="auto"/>
              <w:jc w:val="both"/>
              <w:rPr>
                <w:rFonts w:ascii="Times New Roman" w:hAnsi="Times New Roman" w:cs="Times New Roman"/>
                <w:sz w:val="24"/>
                <w:szCs w:val="24"/>
              </w:rPr>
            </w:pPr>
          </w:p>
          <w:p w14:paraId="045BDCDE" w14:textId="427B66AA" w:rsidR="004B0D19" w:rsidRDefault="00E77291"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Noteikumu projekts pared</w:t>
            </w:r>
            <w:r w:rsidR="004B0D19">
              <w:rPr>
                <w:rFonts w:ascii="Times New Roman" w:hAnsi="Times New Roman" w:cs="Times New Roman"/>
                <w:sz w:val="24"/>
                <w:szCs w:val="24"/>
              </w:rPr>
              <w:t>z finansējuma pārdali no 8.3.4. </w:t>
            </w:r>
            <w:r w:rsidR="009B2730">
              <w:rPr>
                <w:rFonts w:ascii="Times New Roman" w:hAnsi="Times New Roman" w:cs="Times New Roman"/>
                <w:sz w:val="24"/>
                <w:szCs w:val="24"/>
              </w:rPr>
              <w:t xml:space="preserve">SAM līdzekļiem </w:t>
            </w:r>
            <w:r w:rsidR="00E56E68">
              <w:rPr>
                <w:rFonts w:ascii="Times New Roman" w:hAnsi="Times New Roman" w:cs="Times New Roman"/>
                <w:sz w:val="24"/>
                <w:szCs w:val="24"/>
              </w:rPr>
              <w:t>9</w:t>
            </w:r>
            <w:r w:rsidR="009B2730">
              <w:rPr>
                <w:rFonts w:ascii="Times New Roman" w:hAnsi="Times New Roman" w:cs="Times New Roman"/>
                <w:sz w:val="24"/>
                <w:szCs w:val="24"/>
              </w:rPr>
              <w:t>00 </w:t>
            </w:r>
            <w:r w:rsidRPr="009B2730">
              <w:rPr>
                <w:rFonts w:ascii="Times New Roman" w:hAnsi="Times New Roman" w:cs="Times New Roman"/>
                <w:sz w:val="24"/>
                <w:szCs w:val="24"/>
              </w:rPr>
              <w:t xml:space="preserve">000 </w:t>
            </w:r>
            <w:proofErr w:type="spellStart"/>
            <w:r w:rsidRPr="009B2730">
              <w:rPr>
                <w:rFonts w:ascii="Times New Roman" w:hAnsi="Times New Roman" w:cs="Times New Roman"/>
                <w:i/>
                <w:sz w:val="24"/>
                <w:szCs w:val="24"/>
              </w:rPr>
              <w:t>euro</w:t>
            </w:r>
            <w:proofErr w:type="spellEnd"/>
            <w:r w:rsidRPr="009B2730">
              <w:rPr>
                <w:rFonts w:ascii="Times New Roman" w:hAnsi="Times New Roman" w:cs="Times New Roman"/>
                <w:sz w:val="24"/>
                <w:szCs w:val="24"/>
              </w:rPr>
              <w:t xml:space="preserve"> apmērā (tai skaitā Eiropas Sociālā fonda finansējums – 765 000 </w:t>
            </w:r>
            <w:proofErr w:type="spellStart"/>
            <w:r w:rsidRPr="009B2730">
              <w:rPr>
                <w:rFonts w:ascii="Times New Roman" w:hAnsi="Times New Roman" w:cs="Times New Roman"/>
                <w:i/>
                <w:sz w:val="24"/>
                <w:szCs w:val="24"/>
              </w:rPr>
              <w:t>euro</w:t>
            </w:r>
            <w:proofErr w:type="spellEnd"/>
            <w:r w:rsidRPr="009B2730">
              <w:rPr>
                <w:rFonts w:ascii="Times New Roman" w:hAnsi="Times New Roman" w:cs="Times New Roman"/>
                <w:sz w:val="24"/>
                <w:szCs w:val="24"/>
              </w:rPr>
              <w:t xml:space="preserve"> un valsts budžeta līdzfinansējums – 135 000 </w:t>
            </w:r>
            <w:proofErr w:type="spellStart"/>
            <w:r w:rsidRPr="009B2730">
              <w:rPr>
                <w:rFonts w:ascii="Times New Roman" w:hAnsi="Times New Roman" w:cs="Times New Roman"/>
                <w:i/>
                <w:sz w:val="24"/>
                <w:szCs w:val="24"/>
              </w:rPr>
              <w:t>euro</w:t>
            </w:r>
            <w:proofErr w:type="spellEnd"/>
            <w:r w:rsidR="00A24043">
              <w:rPr>
                <w:rFonts w:ascii="Times New Roman" w:hAnsi="Times New Roman" w:cs="Times New Roman"/>
                <w:sz w:val="24"/>
                <w:szCs w:val="24"/>
              </w:rPr>
              <w:t>) darbības programmas</w:t>
            </w:r>
            <w:r w:rsidRPr="009B2730">
              <w:rPr>
                <w:rFonts w:ascii="Times New Roman" w:hAnsi="Times New Roman" w:cs="Times New Roman"/>
                <w:sz w:val="24"/>
                <w:szCs w:val="24"/>
              </w:rPr>
              <w:t xml:space="preserve"> „Iz</w:t>
            </w:r>
            <w:r w:rsidR="009B2730">
              <w:rPr>
                <w:rFonts w:ascii="Times New Roman" w:hAnsi="Times New Roman" w:cs="Times New Roman"/>
                <w:sz w:val="24"/>
                <w:szCs w:val="24"/>
              </w:rPr>
              <w:t>augsme un nodarbinātība” 8.3.3. </w:t>
            </w:r>
            <w:r w:rsidRPr="009B2730">
              <w:rPr>
                <w:rFonts w:ascii="Times New Roman" w:hAnsi="Times New Roman" w:cs="Times New Roman"/>
                <w:sz w:val="24"/>
                <w:szCs w:val="24"/>
              </w:rPr>
              <w:t>specifiskā atbalsta mērķa „Attīstīt NEET jauniešu prasmes un veicināt to iesaisti izglītībā, NVA īstenotajos pasākumos Jauniešu garantijas ietvaros un nevalstisko organizāciju vai jauniešu centru darbībā” (turpmāk – 8.3.3. SAM) projekta „PROTI un DARI!”</w:t>
            </w:r>
            <w:r w:rsidR="0084400C">
              <w:rPr>
                <w:rFonts w:ascii="Times New Roman" w:hAnsi="Times New Roman" w:cs="Times New Roman"/>
                <w:sz w:val="24"/>
                <w:szCs w:val="24"/>
              </w:rPr>
              <w:t xml:space="preserve"> (turpmāk – 8.3.3. SAM projekts)</w:t>
            </w:r>
            <w:r w:rsidRPr="009B2730">
              <w:rPr>
                <w:rFonts w:ascii="Times New Roman" w:hAnsi="Times New Roman" w:cs="Times New Roman"/>
                <w:sz w:val="24"/>
                <w:szCs w:val="24"/>
              </w:rPr>
              <w:t xml:space="preserve"> </w:t>
            </w:r>
            <w:r w:rsidR="0084400C">
              <w:rPr>
                <w:rFonts w:ascii="Times New Roman" w:hAnsi="Times New Roman" w:cs="Times New Roman"/>
                <w:sz w:val="24"/>
                <w:szCs w:val="24"/>
              </w:rPr>
              <w:t>īstenošanai 2021. </w:t>
            </w:r>
            <w:r w:rsidRPr="009B2730">
              <w:rPr>
                <w:rFonts w:ascii="Times New Roman" w:hAnsi="Times New Roman" w:cs="Times New Roman"/>
                <w:sz w:val="24"/>
                <w:szCs w:val="24"/>
              </w:rPr>
              <w:t>gadā</w:t>
            </w:r>
            <w:r w:rsidR="002037C0" w:rsidRPr="002037C0">
              <w:rPr>
                <w:rFonts w:ascii="Times New Roman" w:hAnsi="Times New Roman" w:cs="Times New Roman"/>
                <w:sz w:val="24"/>
                <w:szCs w:val="24"/>
              </w:rPr>
              <w:t>.</w:t>
            </w:r>
          </w:p>
          <w:p w14:paraId="491E9AAB" w14:textId="0BEEF143" w:rsidR="00403228" w:rsidRPr="009B2730" w:rsidRDefault="00A5579C" w:rsidP="002F46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8.3.3. </w:t>
            </w:r>
            <w:r w:rsidR="00E56E68">
              <w:rPr>
                <w:rFonts w:ascii="Times New Roman" w:hAnsi="Times New Roman" w:cs="Times New Roman"/>
                <w:sz w:val="24"/>
                <w:szCs w:val="24"/>
              </w:rPr>
              <w:t xml:space="preserve">SAM </w:t>
            </w:r>
            <w:r w:rsidRPr="00A5579C">
              <w:rPr>
                <w:rFonts w:ascii="Times New Roman" w:hAnsi="Times New Roman" w:cs="Times New Roman"/>
                <w:sz w:val="24"/>
                <w:szCs w:val="24"/>
              </w:rPr>
              <w:t>projekta īstenošana pašlaik</w:t>
            </w:r>
            <w:r>
              <w:rPr>
                <w:rFonts w:ascii="Times New Roman" w:hAnsi="Times New Roman" w:cs="Times New Roman"/>
                <w:sz w:val="24"/>
                <w:szCs w:val="24"/>
              </w:rPr>
              <w:t xml:space="preserve"> ir plānota līdz 2021. gada 31. </w:t>
            </w:r>
            <w:r w:rsidRPr="00A5579C">
              <w:rPr>
                <w:rFonts w:ascii="Times New Roman" w:hAnsi="Times New Roman" w:cs="Times New Roman"/>
                <w:sz w:val="24"/>
                <w:szCs w:val="24"/>
              </w:rPr>
              <w:t>decembrim. Atbilstoši 8.3.3. SAM projekta īstenošanai 2021. gadā pieejamā finansējuma apjomam, 2021. gadā atbalstu varēs sniegt mazā</w:t>
            </w:r>
            <w:r>
              <w:rPr>
                <w:rFonts w:ascii="Times New Roman" w:hAnsi="Times New Roman" w:cs="Times New Roman"/>
                <w:sz w:val="24"/>
                <w:szCs w:val="24"/>
              </w:rPr>
              <w:t>kam skaitam jauniešu nekā 2020. </w:t>
            </w:r>
            <w:r w:rsidRPr="00A5579C">
              <w:rPr>
                <w:rFonts w:ascii="Times New Roman" w:hAnsi="Times New Roman" w:cs="Times New Roman"/>
                <w:sz w:val="24"/>
                <w:szCs w:val="24"/>
              </w:rPr>
              <w:t>gadā, indikatīvi plānota atbalsta sniegšana indikatīvi 395 NEET jauniešiem.</w:t>
            </w:r>
            <w:r>
              <w:rPr>
                <w:rStyle w:val="FootnoteReference"/>
                <w:rFonts w:ascii="Times New Roman" w:hAnsi="Times New Roman" w:cs="Times New Roman"/>
                <w:sz w:val="24"/>
                <w:szCs w:val="24"/>
              </w:rPr>
              <w:footnoteReference w:id="1"/>
            </w:r>
            <w:r w:rsidRPr="00A5579C">
              <w:rPr>
                <w:rFonts w:ascii="Times New Roman" w:hAnsi="Times New Roman" w:cs="Times New Roman"/>
                <w:sz w:val="24"/>
                <w:szCs w:val="24"/>
              </w:rPr>
              <w:t xml:space="preserve"> COVID-19 krīzes apstākļos, kā arī tās seku mazināšanai atbalsts NEET jauniešiem kā sociāli maz aizsargātai sabiedrības daļai ir būtisks. Lai nodrošinātu pilnvērtīgu atbalstu NEET jau</w:t>
            </w:r>
            <w:r>
              <w:rPr>
                <w:rFonts w:ascii="Times New Roman" w:hAnsi="Times New Roman" w:cs="Times New Roman"/>
                <w:sz w:val="24"/>
                <w:szCs w:val="24"/>
              </w:rPr>
              <w:t>niešiem arī 2021. gadā un 2022. </w:t>
            </w:r>
            <w:r w:rsidR="00422712">
              <w:rPr>
                <w:rFonts w:ascii="Times New Roman" w:hAnsi="Times New Roman" w:cs="Times New Roman"/>
                <w:sz w:val="24"/>
                <w:szCs w:val="24"/>
              </w:rPr>
              <w:t>gadā, nepieciešams 8.3.3. </w:t>
            </w:r>
            <w:r w:rsidRPr="00A5579C">
              <w:rPr>
                <w:rFonts w:ascii="Times New Roman" w:hAnsi="Times New Roman" w:cs="Times New Roman"/>
                <w:sz w:val="24"/>
                <w:szCs w:val="24"/>
              </w:rPr>
              <w:t>SAM projektam rast papildu finansējumu</w:t>
            </w:r>
            <w:r w:rsidR="00E56E68">
              <w:rPr>
                <w:rFonts w:ascii="Times New Roman" w:hAnsi="Times New Roman" w:cs="Times New Roman"/>
                <w:sz w:val="24"/>
                <w:szCs w:val="24"/>
              </w:rPr>
              <w:t>, t.</w:t>
            </w:r>
            <w:r w:rsidR="00496348">
              <w:rPr>
                <w:rFonts w:ascii="Times New Roman" w:hAnsi="Times New Roman" w:cs="Times New Roman"/>
                <w:sz w:val="24"/>
                <w:szCs w:val="24"/>
              </w:rPr>
              <w:t> </w:t>
            </w:r>
            <w:r w:rsidR="00E56E68">
              <w:rPr>
                <w:rFonts w:ascii="Times New Roman" w:hAnsi="Times New Roman" w:cs="Times New Roman"/>
                <w:sz w:val="24"/>
                <w:szCs w:val="24"/>
              </w:rPr>
              <w:t>sk. piesaistot REACT-EU finansējumu</w:t>
            </w:r>
            <w:r w:rsidRPr="00A5579C">
              <w:rPr>
                <w:rFonts w:ascii="Times New Roman" w:hAnsi="Times New Roman" w:cs="Times New Roman"/>
                <w:sz w:val="24"/>
                <w:szCs w:val="24"/>
              </w:rPr>
              <w:t>.</w:t>
            </w:r>
            <w:r w:rsidR="000B03AB">
              <w:rPr>
                <w:rFonts w:ascii="Times New Roman" w:hAnsi="Times New Roman" w:cs="Times New Roman"/>
                <w:sz w:val="24"/>
                <w:szCs w:val="24"/>
              </w:rPr>
              <w:t xml:space="preserve"> </w:t>
            </w:r>
            <w:r w:rsidR="004D0FFE" w:rsidRPr="009B2730">
              <w:rPr>
                <w:rFonts w:ascii="Times New Roman" w:hAnsi="Times New Roman" w:cs="Times New Roman"/>
                <w:sz w:val="24"/>
                <w:szCs w:val="24"/>
              </w:rPr>
              <w:t xml:space="preserve">Noteikumu projektā paredzētais finansējuma samazinājums </w:t>
            </w:r>
            <w:r w:rsidR="003E6257">
              <w:rPr>
                <w:rFonts w:ascii="Times New Roman" w:hAnsi="Times New Roman" w:cs="Times New Roman"/>
                <w:sz w:val="24"/>
                <w:szCs w:val="24"/>
              </w:rPr>
              <w:t>8.3.4. SAM projektam</w:t>
            </w:r>
            <w:r w:rsidR="00496348">
              <w:rPr>
                <w:rFonts w:ascii="Times New Roman" w:hAnsi="Times New Roman" w:cs="Times New Roman"/>
                <w:sz w:val="24"/>
                <w:szCs w:val="24"/>
              </w:rPr>
              <w:t xml:space="preserve"> </w:t>
            </w:r>
            <w:r w:rsidR="003E6257">
              <w:rPr>
                <w:rFonts w:ascii="Times New Roman" w:hAnsi="Times New Roman" w:cs="Times New Roman"/>
                <w:sz w:val="24"/>
                <w:szCs w:val="24"/>
              </w:rPr>
              <w:t xml:space="preserve"> </w:t>
            </w:r>
            <w:r w:rsidR="00E56E68">
              <w:rPr>
                <w:rFonts w:ascii="Times New Roman" w:hAnsi="Times New Roman" w:cs="Times New Roman"/>
                <w:sz w:val="24"/>
                <w:szCs w:val="24"/>
              </w:rPr>
              <w:t>9</w:t>
            </w:r>
            <w:r w:rsidR="004D0FFE" w:rsidRPr="009B2730">
              <w:rPr>
                <w:rFonts w:ascii="Times New Roman" w:hAnsi="Times New Roman" w:cs="Times New Roman"/>
                <w:sz w:val="24"/>
                <w:szCs w:val="24"/>
              </w:rPr>
              <w:t>00</w:t>
            </w:r>
            <w:r w:rsidR="009B2730">
              <w:rPr>
                <w:rFonts w:ascii="Times New Roman" w:hAnsi="Times New Roman" w:cs="Times New Roman"/>
                <w:sz w:val="24"/>
                <w:szCs w:val="24"/>
              </w:rPr>
              <w:t> 000 </w:t>
            </w:r>
            <w:proofErr w:type="spellStart"/>
            <w:r w:rsidR="004D0FFE" w:rsidRPr="009B2730">
              <w:rPr>
                <w:rFonts w:ascii="Times New Roman" w:hAnsi="Times New Roman" w:cs="Times New Roman"/>
                <w:i/>
                <w:sz w:val="24"/>
                <w:szCs w:val="24"/>
              </w:rPr>
              <w:t>euro</w:t>
            </w:r>
            <w:proofErr w:type="spellEnd"/>
            <w:r w:rsidR="004D0FFE" w:rsidRPr="009B2730">
              <w:rPr>
                <w:rFonts w:ascii="Times New Roman" w:hAnsi="Times New Roman" w:cs="Times New Roman"/>
                <w:sz w:val="24"/>
                <w:szCs w:val="24"/>
              </w:rPr>
              <w:t xml:space="preserve"> apmērā radīs nepieciešamību pārdalīt finansējumu </w:t>
            </w:r>
            <w:r w:rsidR="00BC3FC7" w:rsidRPr="009B2730">
              <w:rPr>
                <w:rFonts w:ascii="Times New Roman" w:hAnsi="Times New Roman" w:cs="Times New Roman"/>
                <w:sz w:val="24"/>
                <w:szCs w:val="24"/>
              </w:rPr>
              <w:t>8.3.4. </w:t>
            </w:r>
            <w:r w:rsidR="004D0FFE" w:rsidRPr="009B2730">
              <w:rPr>
                <w:rFonts w:ascii="Times New Roman" w:hAnsi="Times New Roman" w:cs="Times New Roman"/>
                <w:sz w:val="24"/>
                <w:szCs w:val="24"/>
              </w:rPr>
              <w:t>SAM projekta</w:t>
            </w:r>
            <w:r w:rsidR="00BC3FC7" w:rsidRPr="009B2730">
              <w:rPr>
                <w:rFonts w:ascii="Times New Roman" w:hAnsi="Times New Roman" w:cs="Times New Roman"/>
                <w:sz w:val="24"/>
                <w:szCs w:val="24"/>
              </w:rPr>
              <w:t xml:space="preserve"> </w:t>
            </w:r>
            <w:r w:rsidR="004D0FFE" w:rsidRPr="009B2730">
              <w:rPr>
                <w:rFonts w:ascii="Times New Roman" w:hAnsi="Times New Roman" w:cs="Times New Roman"/>
                <w:sz w:val="24"/>
                <w:szCs w:val="24"/>
              </w:rPr>
              <w:t>ietvaros, bet neietekmēs</w:t>
            </w:r>
            <w:r w:rsidR="009B2730">
              <w:rPr>
                <w:rFonts w:ascii="Times New Roman" w:hAnsi="Times New Roman" w:cs="Times New Roman"/>
                <w:sz w:val="24"/>
                <w:szCs w:val="24"/>
              </w:rPr>
              <w:t xml:space="preserve"> 8.3.4. </w:t>
            </w:r>
            <w:r w:rsidR="004D0FFE" w:rsidRPr="009B2730">
              <w:rPr>
                <w:rFonts w:ascii="Times New Roman" w:hAnsi="Times New Roman" w:cs="Times New Roman"/>
                <w:sz w:val="24"/>
                <w:szCs w:val="24"/>
              </w:rPr>
              <w:t>SAM projektā plānoto rādītāju sasniegšanu.</w:t>
            </w:r>
            <w:r w:rsidR="00481ED8">
              <w:rPr>
                <w:rFonts w:ascii="Times New Roman" w:hAnsi="Times New Roman" w:cs="Times New Roman"/>
                <w:sz w:val="24"/>
                <w:szCs w:val="24"/>
              </w:rPr>
              <w:t xml:space="preserve"> </w:t>
            </w:r>
          </w:p>
          <w:p w14:paraId="7CD451F8" w14:textId="77777777" w:rsidR="002F5684" w:rsidRPr="009B2730" w:rsidRDefault="002F5684" w:rsidP="002F46AB">
            <w:pPr>
              <w:spacing w:after="0" w:line="240" w:lineRule="auto"/>
              <w:jc w:val="both"/>
              <w:rPr>
                <w:rFonts w:ascii="Times New Roman" w:hAnsi="Times New Roman" w:cs="Times New Roman"/>
                <w:sz w:val="24"/>
                <w:szCs w:val="24"/>
              </w:rPr>
            </w:pPr>
          </w:p>
          <w:p w14:paraId="2766C845" w14:textId="115F47C8"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MK noteikumu Nr. 460 23. punkts nosaka specifiskā atbalsta ietvaros atba</w:t>
            </w:r>
            <w:r w:rsidR="006F1C74" w:rsidRPr="009B2730">
              <w:rPr>
                <w:rFonts w:ascii="Times New Roman" w:hAnsi="Times New Roman" w:cs="Times New Roman"/>
                <w:sz w:val="24"/>
                <w:szCs w:val="24"/>
              </w:rPr>
              <w:t>lstāmās darbības, tostarp 23.2. </w:t>
            </w:r>
            <w:r w:rsidRPr="009B2730">
              <w:rPr>
                <w:rFonts w:ascii="Times New Roman" w:hAnsi="Times New Roman" w:cs="Times New Roman"/>
                <w:sz w:val="24"/>
                <w:szCs w:val="24"/>
              </w:rPr>
              <w:t xml:space="preserve">apakšpunktā ietverto atbalstu priekšlaicīgas mācību pārtraukšanas </w:t>
            </w:r>
            <w:proofErr w:type="spellStart"/>
            <w:r w:rsidRPr="009B2730">
              <w:rPr>
                <w:rFonts w:ascii="Times New Roman" w:hAnsi="Times New Roman" w:cs="Times New Roman"/>
                <w:sz w:val="24"/>
                <w:szCs w:val="24"/>
              </w:rPr>
              <w:t>prevencijas</w:t>
            </w:r>
            <w:proofErr w:type="spellEnd"/>
            <w:r w:rsidRPr="009B2730">
              <w:rPr>
                <w:rFonts w:ascii="Times New Roman" w:hAnsi="Times New Roman" w:cs="Times New Roman"/>
                <w:sz w:val="24"/>
                <w:szCs w:val="24"/>
              </w:rPr>
              <w:t xml:space="preserve"> sistēmas izveidei, tostarp 23.2.3. apakšpunktā noteikto atbalstu atbalstošas mācību vides izveidei priekšlaicīgas mācību pārtraukšanas riska mazināšanai.</w:t>
            </w:r>
          </w:p>
          <w:p w14:paraId="2D1DCC05" w14:textId="77777777"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Noteikumu projekts paredz:</w:t>
            </w:r>
          </w:p>
          <w:p w14:paraId="6B28A432" w14:textId="77777777"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 xml:space="preserve">1. Papildus 23.2.3.2. apakšpunktā noteiktajām </w:t>
            </w:r>
            <w:proofErr w:type="spellStart"/>
            <w:r w:rsidRPr="009B2730">
              <w:rPr>
                <w:rFonts w:ascii="Times New Roman" w:hAnsi="Times New Roman" w:cs="Times New Roman"/>
                <w:sz w:val="24"/>
                <w:szCs w:val="24"/>
              </w:rPr>
              <w:t>supervīzijām</w:t>
            </w:r>
            <w:proofErr w:type="spellEnd"/>
            <w:r w:rsidRPr="009B2730">
              <w:rPr>
                <w:rFonts w:ascii="Times New Roman" w:hAnsi="Times New Roman" w:cs="Times New Roman"/>
                <w:sz w:val="24"/>
                <w:szCs w:val="24"/>
              </w:rPr>
              <w:t xml:space="preserve"> pedagogiem, tās nodrošināt arī atbalsta personālam. </w:t>
            </w:r>
          </w:p>
          <w:p w14:paraId="112FFDD7" w14:textId="2F927FC9"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 xml:space="preserve">8.3.4. SAM projekts veic darbības projekta ilgtspējas nodrošināšanai, tostarp visa projekta īstenošanas laikā izglītības iestādēs tiek nodrošinātas </w:t>
            </w:r>
            <w:proofErr w:type="spellStart"/>
            <w:r w:rsidRPr="009B2730">
              <w:rPr>
                <w:rFonts w:ascii="Times New Roman" w:hAnsi="Times New Roman" w:cs="Times New Roman"/>
                <w:sz w:val="24"/>
                <w:szCs w:val="24"/>
              </w:rPr>
              <w:t>supervīzijas</w:t>
            </w:r>
            <w:proofErr w:type="spellEnd"/>
            <w:r w:rsidRPr="009B2730">
              <w:rPr>
                <w:rFonts w:ascii="Times New Roman" w:hAnsi="Times New Roman" w:cs="Times New Roman"/>
                <w:sz w:val="24"/>
                <w:szCs w:val="24"/>
              </w:rPr>
              <w:t xml:space="preserve"> – konsultatīvs atbalsts, kas palīdz pilnveidot pedagogu profesionālo kompetenci priekšlaicīgas mācību pārtraukšanas risku identificēšanā; veicina izpratni par priekšlaicīgas mācību pārtraukšanas riska izglītojamo sociāli emocionālajām vajadzībām; paaugstina pedagogu </w:t>
            </w:r>
            <w:proofErr w:type="spellStart"/>
            <w:r w:rsidRPr="009B2730">
              <w:rPr>
                <w:rFonts w:ascii="Times New Roman" w:hAnsi="Times New Roman" w:cs="Times New Roman"/>
                <w:sz w:val="24"/>
                <w:szCs w:val="24"/>
              </w:rPr>
              <w:t>pašefektivitāti</w:t>
            </w:r>
            <w:proofErr w:type="spellEnd"/>
            <w:r w:rsidRPr="009B2730">
              <w:rPr>
                <w:rFonts w:ascii="Times New Roman" w:hAnsi="Times New Roman" w:cs="Times New Roman"/>
                <w:sz w:val="24"/>
                <w:szCs w:val="24"/>
              </w:rPr>
              <w:t xml:space="preserve">, lai veicinātu izglītojamo apmierinātību un </w:t>
            </w:r>
            <w:proofErr w:type="spellStart"/>
            <w:r w:rsidRPr="009B2730">
              <w:rPr>
                <w:rFonts w:ascii="Times New Roman" w:hAnsi="Times New Roman" w:cs="Times New Roman"/>
                <w:sz w:val="24"/>
                <w:szCs w:val="24"/>
              </w:rPr>
              <w:t>labizjūtu</w:t>
            </w:r>
            <w:proofErr w:type="spellEnd"/>
            <w:r w:rsidRPr="009B2730">
              <w:rPr>
                <w:rFonts w:ascii="Times New Roman" w:hAnsi="Times New Roman" w:cs="Times New Roman"/>
                <w:sz w:val="24"/>
                <w:szCs w:val="24"/>
              </w:rPr>
              <w:t xml:space="preserve"> izglītības iestādēs; atbalsta pedagogus apzināties savus resursus izdegšanas sindroma novēršanai, strādājot ar priekšlaicīgas mācību pārtraukšanas riska izglītojamiem. </w:t>
            </w:r>
            <w:proofErr w:type="spellStart"/>
            <w:r w:rsidRPr="009B2730">
              <w:rPr>
                <w:rFonts w:ascii="Times New Roman" w:hAnsi="Times New Roman" w:cs="Times New Roman"/>
                <w:sz w:val="24"/>
                <w:szCs w:val="24"/>
              </w:rPr>
              <w:t>Supervīzijas</w:t>
            </w:r>
            <w:proofErr w:type="spellEnd"/>
            <w:r w:rsidRPr="009B2730">
              <w:rPr>
                <w:rFonts w:ascii="Times New Roman" w:hAnsi="Times New Roman" w:cs="Times New Roman"/>
                <w:sz w:val="24"/>
                <w:szCs w:val="24"/>
              </w:rPr>
              <w:t xml:space="preserve"> nodrošina sertificēti supervizori izglītības iestādēm, kuras ir iesaistījušās 8.3.4. SAM projektā. Katrā izglītības iestādē ir plānots </w:t>
            </w:r>
            <w:r w:rsidRPr="009B2730">
              <w:rPr>
                <w:rFonts w:ascii="Times New Roman" w:hAnsi="Times New Roman" w:cs="Times New Roman"/>
                <w:sz w:val="24"/>
                <w:szCs w:val="24"/>
              </w:rPr>
              <w:lastRenderedPageBreak/>
              <w:t xml:space="preserve">nodrošināt ne mazāk par divām </w:t>
            </w:r>
            <w:proofErr w:type="spellStart"/>
            <w:r w:rsidRPr="009B2730">
              <w:rPr>
                <w:rFonts w:ascii="Times New Roman" w:hAnsi="Times New Roman" w:cs="Times New Roman"/>
                <w:sz w:val="24"/>
                <w:szCs w:val="24"/>
              </w:rPr>
              <w:t>supervīzijām</w:t>
            </w:r>
            <w:proofErr w:type="spellEnd"/>
            <w:r w:rsidRPr="009B2730">
              <w:rPr>
                <w:rFonts w:ascii="Times New Roman" w:hAnsi="Times New Roman" w:cs="Times New Roman"/>
                <w:sz w:val="24"/>
                <w:szCs w:val="24"/>
              </w:rPr>
              <w:t xml:space="preserve">. </w:t>
            </w:r>
            <w:proofErr w:type="spellStart"/>
            <w:r w:rsidRPr="009B2730">
              <w:rPr>
                <w:rFonts w:ascii="Times New Roman" w:hAnsi="Times New Roman" w:cs="Times New Roman"/>
                <w:sz w:val="24"/>
                <w:szCs w:val="24"/>
              </w:rPr>
              <w:t>Supervīzijas</w:t>
            </w:r>
            <w:proofErr w:type="spellEnd"/>
            <w:r w:rsidRPr="009B2730">
              <w:rPr>
                <w:rFonts w:ascii="Times New Roman" w:hAnsi="Times New Roman" w:cs="Times New Roman"/>
                <w:sz w:val="24"/>
                <w:szCs w:val="24"/>
              </w:rPr>
              <w:t xml:space="preserve"> ilgums ir 3 stundas (180 minūtes). </w:t>
            </w:r>
            <w:r w:rsidRPr="00F24D00">
              <w:rPr>
                <w:rFonts w:ascii="Times New Roman" w:hAnsi="Times New Roman" w:cs="Times New Roman"/>
                <w:sz w:val="24"/>
                <w:szCs w:val="24"/>
              </w:rPr>
              <w:t>8.3.4. SAM projekt</w:t>
            </w:r>
            <w:r w:rsidR="0090528E" w:rsidRPr="00F24D00">
              <w:rPr>
                <w:rFonts w:ascii="Times New Roman" w:hAnsi="Times New Roman" w:cs="Times New Roman"/>
                <w:sz w:val="24"/>
                <w:szCs w:val="24"/>
              </w:rPr>
              <w:t>ā</w:t>
            </w:r>
            <w:r w:rsidRPr="00F24D00">
              <w:rPr>
                <w:rFonts w:ascii="Times New Roman" w:hAnsi="Times New Roman" w:cs="Times New Roman"/>
                <w:sz w:val="24"/>
                <w:szCs w:val="24"/>
              </w:rPr>
              <w:t xml:space="preserve"> līdz 2020. gada </w:t>
            </w:r>
            <w:r w:rsidR="00F24D00" w:rsidRPr="00F24D00">
              <w:rPr>
                <w:rFonts w:ascii="Times New Roman" w:hAnsi="Times New Roman" w:cs="Times New Roman"/>
                <w:sz w:val="24"/>
                <w:szCs w:val="24"/>
              </w:rPr>
              <w:t>pēdējam ceturksnim</w:t>
            </w:r>
            <w:r w:rsidRPr="00F24D00">
              <w:rPr>
                <w:rFonts w:ascii="Times New Roman" w:hAnsi="Times New Roman" w:cs="Times New Roman"/>
                <w:sz w:val="24"/>
                <w:szCs w:val="24"/>
              </w:rPr>
              <w:t xml:space="preserve"> </w:t>
            </w:r>
            <w:proofErr w:type="spellStart"/>
            <w:r w:rsidRPr="00F24D00">
              <w:rPr>
                <w:rFonts w:ascii="Times New Roman" w:hAnsi="Times New Roman" w:cs="Times New Roman"/>
                <w:sz w:val="24"/>
                <w:szCs w:val="24"/>
              </w:rPr>
              <w:t>supervīzijās</w:t>
            </w:r>
            <w:proofErr w:type="spellEnd"/>
            <w:r w:rsidRPr="00F24D00">
              <w:rPr>
                <w:rFonts w:ascii="Times New Roman" w:hAnsi="Times New Roman" w:cs="Times New Roman"/>
                <w:sz w:val="24"/>
                <w:szCs w:val="24"/>
              </w:rPr>
              <w:t xml:space="preserve"> ir piedalījušās 4</w:t>
            </w:r>
            <w:r w:rsidR="00F24D00" w:rsidRPr="00F24D00">
              <w:rPr>
                <w:rFonts w:ascii="Times New Roman" w:hAnsi="Times New Roman" w:cs="Times New Roman"/>
                <w:sz w:val="24"/>
                <w:szCs w:val="24"/>
              </w:rPr>
              <w:t>54</w:t>
            </w:r>
            <w:r w:rsidRPr="00F24D00">
              <w:rPr>
                <w:rFonts w:ascii="Times New Roman" w:hAnsi="Times New Roman" w:cs="Times New Roman"/>
                <w:sz w:val="24"/>
                <w:szCs w:val="24"/>
              </w:rPr>
              <w:t xml:space="preserve"> izg</w:t>
            </w:r>
            <w:r w:rsidR="00FD306D" w:rsidRPr="00F24D00">
              <w:rPr>
                <w:rFonts w:ascii="Times New Roman" w:hAnsi="Times New Roman" w:cs="Times New Roman"/>
                <w:sz w:val="24"/>
                <w:szCs w:val="24"/>
              </w:rPr>
              <w:t>lītības iestāžu pedagogu grupas</w:t>
            </w:r>
            <w:r w:rsidRPr="00F24D00">
              <w:rPr>
                <w:rFonts w:ascii="Times New Roman" w:hAnsi="Times New Roman" w:cs="Times New Roman"/>
                <w:sz w:val="24"/>
                <w:szCs w:val="24"/>
              </w:rPr>
              <w:t>.</w:t>
            </w:r>
            <w:r w:rsidRPr="009B2730">
              <w:rPr>
                <w:rFonts w:ascii="Times New Roman" w:hAnsi="Times New Roman" w:cs="Times New Roman"/>
                <w:sz w:val="24"/>
                <w:szCs w:val="24"/>
              </w:rPr>
              <w:t xml:space="preserve"> Tā kā darbā ar priekšlaicīgas mācību pārtraukšanas riska izglītojamiem ir iesaistīti ne tikai pedagogi, bet arī atbalsta personāls, kvalificēta un koordinēta atbalsta uzlabošanai ir būtiski nodrošināt arī atbalsta personāla dalību </w:t>
            </w:r>
            <w:proofErr w:type="spellStart"/>
            <w:r w:rsidRPr="009B2730">
              <w:rPr>
                <w:rFonts w:ascii="Times New Roman" w:hAnsi="Times New Roman" w:cs="Times New Roman"/>
                <w:sz w:val="24"/>
                <w:szCs w:val="24"/>
              </w:rPr>
              <w:t>supervīzijās</w:t>
            </w:r>
            <w:proofErr w:type="spellEnd"/>
            <w:r w:rsidRPr="009B2730">
              <w:rPr>
                <w:rFonts w:ascii="Times New Roman" w:hAnsi="Times New Roman" w:cs="Times New Roman"/>
                <w:sz w:val="24"/>
                <w:szCs w:val="24"/>
              </w:rPr>
              <w:t>.</w:t>
            </w:r>
          </w:p>
          <w:p w14:paraId="7929D554" w14:textId="0E99EEFF" w:rsidR="002F46AB" w:rsidRPr="009B2730" w:rsidRDefault="00435171" w:rsidP="002F46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B4D58">
              <w:rPr>
                <w:rFonts w:ascii="Times New Roman" w:hAnsi="Times New Roman" w:cs="Times New Roman"/>
                <w:sz w:val="24"/>
                <w:szCs w:val="24"/>
              </w:rPr>
              <w:t>23.2. </w:t>
            </w:r>
            <w:r w:rsidR="002F46AB" w:rsidRPr="009B2730">
              <w:rPr>
                <w:rFonts w:ascii="Times New Roman" w:hAnsi="Times New Roman" w:cs="Times New Roman"/>
                <w:sz w:val="24"/>
                <w:szCs w:val="24"/>
              </w:rPr>
              <w:t>apakšpunktu papil</w:t>
            </w:r>
            <w:r w:rsidR="00FB4D58">
              <w:rPr>
                <w:rFonts w:ascii="Times New Roman" w:hAnsi="Times New Roman" w:cs="Times New Roman"/>
                <w:sz w:val="24"/>
                <w:szCs w:val="24"/>
              </w:rPr>
              <w:t>dināt ar jaunu darbību (23.2.5. </w:t>
            </w:r>
            <w:r w:rsidR="002F46AB" w:rsidRPr="009B2730">
              <w:rPr>
                <w:rFonts w:ascii="Times New Roman" w:hAnsi="Times New Roman" w:cs="Times New Roman"/>
                <w:sz w:val="24"/>
                <w:szCs w:val="24"/>
              </w:rPr>
              <w:t xml:space="preserve">apakšpunkts), kas nosaka atbalstu pašvaldībām (iekļaujot to teritorijā esošās profesionālās izglītības iestādes) </w:t>
            </w:r>
            <w:proofErr w:type="spellStart"/>
            <w:r w:rsidR="002F46AB" w:rsidRPr="009B2730">
              <w:rPr>
                <w:rFonts w:ascii="Times New Roman" w:hAnsi="Times New Roman" w:cs="Times New Roman"/>
                <w:sz w:val="24"/>
                <w:szCs w:val="24"/>
              </w:rPr>
              <w:t>prevencijas</w:t>
            </w:r>
            <w:proofErr w:type="spellEnd"/>
            <w:r w:rsidR="002F46AB" w:rsidRPr="009B2730">
              <w:rPr>
                <w:rFonts w:ascii="Times New Roman" w:hAnsi="Times New Roman" w:cs="Times New Roman"/>
                <w:sz w:val="24"/>
                <w:szCs w:val="24"/>
              </w:rPr>
              <w:t xml:space="preserve"> sistēmas attīstības un priekšlaicīgas mācību pārtraukšanas novēršanas sistēmas apraksta izstrādē.</w:t>
            </w:r>
          </w:p>
          <w:p w14:paraId="54E9E882" w14:textId="77777777"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Pašlaik 8.3.4. SAM projektā tiek īstenotas „Darbnīcas pašvaldībām”, kas ir 4 stundu mācības pašvaldību darbiniekiem, kuri ir iesaistīti darbā ar priekšlaicīgas mācību pārtraukšanas riska jauniešiem, kā arī ar iesaistīto citu institūciju darbiniekiem (piemēram, ar bāriņtiesu, policiju).</w:t>
            </w:r>
          </w:p>
          <w:p w14:paraId="2C8999C5" w14:textId="77777777"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 xml:space="preserve">Aktivitātes īstenošanas laikā ir konstatētas vairākas problēmas, kas būtiski ietekmē </w:t>
            </w:r>
            <w:proofErr w:type="spellStart"/>
            <w:r w:rsidRPr="009B2730">
              <w:rPr>
                <w:rFonts w:ascii="Times New Roman" w:hAnsi="Times New Roman" w:cs="Times New Roman"/>
                <w:sz w:val="24"/>
                <w:szCs w:val="24"/>
              </w:rPr>
              <w:t>prevencijas</w:t>
            </w:r>
            <w:proofErr w:type="spellEnd"/>
            <w:r w:rsidRPr="009B2730">
              <w:rPr>
                <w:rFonts w:ascii="Times New Roman" w:hAnsi="Times New Roman" w:cs="Times New Roman"/>
                <w:sz w:val="24"/>
                <w:szCs w:val="24"/>
              </w:rPr>
              <w:t xml:space="preserve"> darbu ar priekšlaicīgas mācību pārtraukšanas riska jauniešiem:</w:t>
            </w:r>
          </w:p>
          <w:p w14:paraId="35DCEC8A" w14:textId="77777777"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1) nav vienota stratēģiska dokumenta, kas noteiktu institūciju atbildības jomas un sadarbības iespējas;</w:t>
            </w:r>
          </w:p>
          <w:p w14:paraId="776B3907" w14:textId="77777777"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2) darbinieki nav izglītoti sniegt atbalstu priekšlaicīgas mācību pārtraukšanas riskam pakļautajiem jauniešiem;</w:t>
            </w:r>
          </w:p>
          <w:p w14:paraId="6777CC02" w14:textId="77777777"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3) nav vienotas saziņas sistēmas starp iesaistītajām institūcijām;</w:t>
            </w:r>
          </w:p>
          <w:p w14:paraId="79DA5C56" w14:textId="77777777"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4) netiek koordinēts atbalsta personāla darbs.</w:t>
            </w:r>
          </w:p>
          <w:p w14:paraId="491559DC" w14:textId="361DD698"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 xml:space="preserve">Lai sniegtu atbalstu pašvaldībām pēc </w:t>
            </w:r>
            <w:r w:rsidR="005B5581">
              <w:rPr>
                <w:rFonts w:ascii="Times New Roman" w:hAnsi="Times New Roman" w:cs="Times New Roman"/>
                <w:sz w:val="24"/>
                <w:szCs w:val="24"/>
              </w:rPr>
              <w:t>A</w:t>
            </w:r>
            <w:r w:rsidRPr="009B2730">
              <w:rPr>
                <w:rFonts w:ascii="Times New Roman" w:hAnsi="Times New Roman" w:cs="Times New Roman"/>
                <w:sz w:val="24"/>
                <w:szCs w:val="24"/>
              </w:rPr>
              <w:t xml:space="preserve">dministratīvi teritoriālās reformas ieviešanas, 8.3.4. SAM projekts paredz priekšlaicīgas mācību pārtraukšanas </w:t>
            </w:r>
            <w:proofErr w:type="spellStart"/>
            <w:r w:rsidRPr="009B2730">
              <w:rPr>
                <w:rFonts w:ascii="Times New Roman" w:hAnsi="Times New Roman" w:cs="Times New Roman"/>
                <w:sz w:val="24"/>
                <w:szCs w:val="24"/>
              </w:rPr>
              <w:t>prevencijas</w:t>
            </w:r>
            <w:proofErr w:type="spellEnd"/>
            <w:r w:rsidRPr="009B2730">
              <w:rPr>
                <w:rFonts w:ascii="Times New Roman" w:hAnsi="Times New Roman" w:cs="Times New Roman"/>
                <w:sz w:val="24"/>
                <w:szCs w:val="24"/>
              </w:rPr>
              <w:t xml:space="preserve"> sistēmas pilnveidi sadarbības partneriem – pašvaldībām (iekļaujot to teritorijā esošās profesionālās izglītības iestādes) </w:t>
            </w:r>
            <w:proofErr w:type="spellStart"/>
            <w:r w:rsidRPr="009B2730">
              <w:rPr>
                <w:rFonts w:ascii="Times New Roman" w:hAnsi="Times New Roman" w:cs="Times New Roman"/>
                <w:sz w:val="24"/>
                <w:szCs w:val="24"/>
              </w:rPr>
              <w:t>prevencijas</w:t>
            </w:r>
            <w:proofErr w:type="spellEnd"/>
            <w:r w:rsidRPr="009B2730">
              <w:rPr>
                <w:rFonts w:ascii="Times New Roman" w:hAnsi="Times New Roman" w:cs="Times New Roman"/>
                <w:sz w:val="24"/>
                <w:szCs w:val="24"/>
              </w:rPr>
              <w:t xml:space="preserve"> sistēmas attīstības un priekšlaicīgas mācību pārtraukšanas novēršanas sistēmas apraksta izstrādē. Plānotais atbalsts ietver:</w:t>
            </w:r>
          </w:p>
          <w:p w14:paraId="53252842" w14:textId="77777777"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 xml:space="preserve">1) koncepcijas vadlīniju izstrādi (struktūra, metodiskie norādījumi, mācību materiāli pašvaldību speciālistu izglītošanai); </w:t>
            </w:r>
          </w:p>
          <w:p w14:paraId="538655ED" w14:textId="77777777"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 xml:space="preserve">2) mācības iesaistītajiem speciālistiem (katra iesaistītā pašvaldība izveido komandu, kas izstrādās </w:t>
            </w:r>
            <w:proofErr w:type="spellStart"/>
            <w:r w:rsidRPr="009B2730">
              <w:rPr>
                <w:rFonts w:ascii="Times New Roman" w:hAnsi="Times New Roman" w:cs="Times New Roman"/>
                <w:sz w:val="24"/>
                <w:szCs w:val="24"/>
              </w:rPr>
              <w:t>prevencijas</w:t>
            </w:r>
            <w:proofErr w:type="spellEnd"/>
            <w:r w:rsidRPr="009B2730">
              <w:rPr>
                <w:rFonts w:ascii="Times New Roman" w:hAnsi="Times New Roman" w:cs="Times New Roman"/>
                <w:sz w:val="24"/>
                <w:szCs w:val="24"/>
              </w:rPr>
              <w:t xml:space="preserve"> sistēmu konkrētā pašvaldībā; mācības pašvaldību komandām plānotas tiešsaistē, izmantojot iepriekš elektroniski izsūtītus mācību materiālus); </w:t>
            </w:r>
          </w:p>
          <w:p w14:paraId="639B38CA" w14:textId="77777777"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 xml:space="preserve">3) ekspertu konsultatīvo atbalstu (eksperti nodrošina atbalstu pašvaldību komandām </w:t>
            </w:r>
            <w:proofErr w:type="spellStart"/>
            <w:r w:rsidRPr="009B2730">
              <w:rPr>
                <w:rFonts w:ascii="Times New Roman" w:hAnsi="Times New Roman" w:cs="Times New Roman"/>
                <w:sz w:val="24"/>
                <w:szCs w:val="24"/>
              </w:rPr>
              <w:t>prevencijas</w:t>
            </w:r>
            <w:proofErr w:type="spellEnd"/>
            <w:r w:rsidRPr="009B2730">
              <w:rPr>
                <w:rFonts w:ascii="Times New Roman" w:hAnsi="Times New Roman" w:cs="Times New Roman"/>
                <w:sz w:val="24"/>
                <w:szCs w:val="24"/>
              </w:rPr>
              <w:t xml:space="preserve"> sistēmas dokumenta izstrādē, konsultējot komandas gan klātienē, gan attālināti); </w:t>
            </w:r>
          </w:p>
          <w:p w14:paraId="54DE9977" w14:textId="77777777"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 xml:space="preserve">4) pieredzes apmaiņas pasākumus, kas notiks paralēli </w:t>
            </w:r>
            <w:proofErr w:type="spellStart"/>
            <w:r w:rsidRPr="009B2730">
              <w:rPr>
                <w:rFonts w:ascii="Times New Roman" w:hAnsi="Times New Roman" w:cs="Times New Roman"/>
                <w:sz w:val="24"/>
                <w:szCs w:val="24"/>
              </w:rPr>
              <w:t>prevencijas</w:t>
            </w:r>
            <w:proofErr w:type="spellEnd"/>
            <w:r w:rsidRPr="009B2730">
              <w:rPr>
                <w:rFonts w:ascii="Times New Roman" w:hAnsi="Times New Roman" w:cs="Times New Roman"/>
                <w:sz w:val="24"/>
                <w:szCs w:val="24"/>
              </w:rPr>
              <w:t xml:space="preserve"> sistēmas izstrādei pašvaldībās (koncepcijas izstrādes laikā plānoti semināri un konferences pašvaldību komandām, kuru laikā dalībnieki dalīsies pieredzē gan par dokumenta izstrādes gaitu, gan pieredzē, kā pašvaldībā tiek organizēts darbs priekšlaicīgas mācību pārtraukšanas riska mazināšanā). </w:t>
            </w:r>
          </w:p>
          <w:p w14:paraId="7AB23C46" w14:textId="3B5B829A"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Noteikumu projekts, paredzot papildināt MK noteikumu Nr. 460 23.2.3.2. apakšpunktu, kā arī rosinot MK noteikumus Nr. 460 papildināt ar jaunu – 23.2.5. apakšpunktu,</w:t>
            </w:r>
            <w:r w:rsidR="00B93CAB">
              <w:rPr>
                <w:rFonts w:ascii="Times New Roman" w:hAnsi="Times New Roman" w:cs="Times New Roman"/>
                <w:sz w:val="24"/>
                <w:szCs w:val="24"/>
              </w:rPr>
              <w:t xml:space="preserve"> ietekmēs galvenokārt 8.3.4. </w:t>
            </w:r>
            <w:r w:rsidRPr="009B2730">
              <w:rPr>
                <w:rFonts w:ascii="Times New Roman" w:hAnsi="Times New Roman" w:cs="Times New Roman"/>
                <w:sz w:val="24"/>
                <w:szCs w:val="24"/>
              </w:rPr>
              <w:t xml:space="preserve">SAM projekta vadības un īstenošanas personālu, bet netieši – arī </w:t>
            </w:r>
            <w:r w:rsidRPr="009B2730">
              <w:rPr>
                <w:rFonts w:ascii="Times New Roman" w:hAnsi="Times New Roman" w:cs="Times New Roman"/>
                <w:sz w:val="24"/>
                <w:szCs w:val="24"/>
              </w:rPr>
              <w:lastRenderedPageBreak/>
              <w:t xml:space="preserve">izglītojamos, nodrošinot labāk plānota un organizēta atbalsta saņemšanu, kā arī sekmēs 8.3.4. SAM projekta rezultātu ilgtspēju. </w:t>
            </w:r>
            <w:r w:rsidR="00A10528">
              <w:rPr>
                <w:rFonts w:ascii="Times New Roman" w:hAnsi="Times New Roman" w:cs="Times New Roman"/>
                <w:sz w:val="24"/>
                <w:szCs w:val="24"/>
              </w:rPr>
              <w:t xml:space="preserve"> Noteikumu projekts radīs nepieciešamību</w:t>
            </w:r>
            <w:r w:rsidR="00A10528" w:rsidRPr="009B2730">
              <w:rPr>
                <w:rFonts w:ascii="Times New Roman" w:hAnsi="Times New Roman" w:cs="Times New Roman"/>
                <w:sz w:val="24"/>
                <w:szCs w:val="24"/>
              </w:rPr>
              <w:t xml:space="preserve"> pārdalīt finansējumu 8.3.4. SAM projekta ietvaros</w:t>
            </w:r>
            <w:r w:rsidR="00A10528">
              <w:rPr>
                <w:rFonts w:ascii="Times New Roman" w:hAnsi="Times New Roman" w:cs="Times New Roman"/>
                <w:sz w:val="24"/>
                <w:szCs w:val="24"/>
              </w:rPr>
              <w:t>.</w:t>
            </w:r>
          </w:p>
          <w:p w14:paraId="22BF45AA" w14:textId="77777777" w:rsidR="002F46AB" w:rsidRPr="009B2730" w:rsidRDefault="002F46AB" w:rsidP="002F46AB">
            <w:pPr>
              <w:spacing w:after="0" w:line="240" w:lineRule="auto"/>
              <w:jc w:val="both"/>
              <w:rPr>
                <w:rFonts w:ascii="Times New Roman" w:hAnsi="Times New Roman" w:cs="Times New Roman"/>
                <w:sz w:val="24"/>
                <w:szCs w:val="24"/>
              </w:rPr>
            </w:pPr>
          </w:p>
          <w:p w14:paraId="1EE04488" w14:textId="77777777"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 xml:space="preserve">MK noteikumi Nr. 460, paredzot individuālu atbalstu priekšlaicīgas mācību pārtraukšanas riska izglītojamiem izglītības pakalpojuma pieejamības nodrošināšanas ietvaros, paredz piemērot vienkāršoto izmaksu attiecināšanas metodi ēdināšanas izmaksām. </w:t>
            </w:r>
          </w:p>
          <w:p w14:paraId="1CB1CA9C" w14:textId="14B81F22"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Ēdināšanas pakalpojumu izmaksām vienas vienības izmaksu metodiku (turpmāk – ēdināšanas VVI metodika) izstrādā ministrija kā 8.3.4.</w:t>
            </w:r>
            <w:r w:rsidR="00D54391">
              <w:rPr>
                <w:rFonts w:ascii="Times New Roman" w:hAnsi="Times New Roman" w:cs="Times New Roman"/>
                <w:sz w:val="24"/>
                <w:szCs w:val="24"/>
              </w:rPr>
              <w:t> </w:t>
            </w:r>
            <w:r w:rsidRPr="009B2730">
              <w:rPr>
                <w:rFonts w:ascii="Times New Roman" w:hAnsi="Times New Roman" w:cs="Times New Roman"/>
                <w:sz w:val="24"/>
                <w:szCs w:val="24"/>
              </w:rPr>
              <w:t>SAM ieviešanas atbildīgā iestāde. MK noteikumu Nr. 460 28.</w:t>
            </w:r>
            <w:r w:rsidRPr="009B2730">
              <w:rPr>
                <w:rFonts w:ascii="Times New Roman" w:hAnsi="Times New Roman" w:cs="Times New Roman"/>
                <w:sz w:val="24"/>
                <w:szCs w:val="24"/>
                <w:vertAlign w:val="superscript"/>
              </w:rPr>
              <w:t>2</w:t>
            </w:r>
            <w:r w:rsidR="00D54391">
              <w:rPr>
                <w:rFonts w:ascii="Times New Roman" w:hAnsi="Times New Roman" w:cs="Times New Roman"/>
                <w:sz w:val="24"/>
                <w:szCs w:val="24"/>
              </w:rPr>
              <w:t> </w:t>
            </w:r>
            <w:r w:rsidRPr="009B2730">
              <w:rPr>
                <w:rFonts w:ascii="Times New Roman" w:hAnsi="Times New Roman" w:cs="Times New Roman"/>
                <w:sz w:val="24"/>
                <w:szCs w:val="24"/>
              </w:rPr>
              <w:t xml:space="preserve">apakšpunkts paredz, ka finansējuma saņēmējs metodiku sāks piemērot no tās spēkā stāšanās brīža. Atbildīgā iestāde </w:t>
            </w:r>
            <w:r w:rsidR="00435171">
              <w:rPr>
                <w:rFonts w:ascii="Times New Roman" w:hAnsi="Times New Roman" w:cs="Times New Roman"/>
                <w:sz w:val="24"/>
                <w:szCs w:val="24"/>
              </w:rPr>
              <w:t>izstrādāja</w:t>
            </w:r>
            <w:r w:rsidRPr="009B2730">
              <w:rPr>
                <w:rFonts w:ascii="Times New Roman" w:hAnsi="Times New Roman" w:cs="Times New Roman"/>
                <w:sz w:val="24"/>
                <w:szCs w:val="24"/>
              </w:rPr>
              <w:t xml:space="preserve"> ēdināšanas VVI metodikas projektu, bet, konsultējoties ar 8.3.4. SAM projektu, atlik</w:t>
            </w:r>
            <w:r w:rsidR="00435171">
              <w:rPr>
                <w:rFonts w:ascii="Times New Roman" w:hAnsi="Times New Roman" w:cs="Times New Roman"/>
                <w:sz w:val="24"/>
                <w:szCs w:val="24"/>
              </w:rPr>
              <w:t>a</w:t>
            </w:r>
            <w:r w:rsidRPr="009B2730">
              <w:rPr>
                <w:rFonts w:ascii="Times New Roman" w:hAnsi="Times New Roman" w:cs="Times New Roman"/>
                <w:sz w:val="24"/>
                <w:szCs w:val="24"/>
              </w:rPr>
              <w:t xml:space="preserve"> tās virzīšanu apstiprināšanai, lai projekta izpildes gaitā nemainītu ēdināšanas izmaksu atlīdzināšanas kārtību un 8.3.4. SAM projekts varētu turpināt ēdināšanas izmaksas atlīdzināt, piemērojot faktisko izmaksu atlīdzināšanas metodi. </w:t>
            </w:r>
          </w:p>
          <w:p w14:paraId="6BB674CC" w14:textId="77777777"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 xml:space="preserve">Piemērojot faktisko izmaksu attiecināšanas metodi ēdināšanas izmaksām, vienlaikus tiek ievēroti izmaksu ierobežojumi – ēdināšanas izmaksas vienam izglītojamam nepārsniedz 70 </w:t>
            </w:r>
            <w:proofErr w:type="spellStart"/>
            <w:r w:rsidRPr="0085225C">
              <w:rPr>
                <w:rFonts w:ascii="Times New Roman" w:hAnsi="Times New Roman" w:cs="Times New Roman"/>
                <w:i/>
                <w:sz w:val="24"/>
                <w:szCs w:val="24"/>
              </w:rPr>
              <w:t>euro</w:t>
            </w:r>
            <w:proofErr w:type="spellEnd"/>
            <w:r w:rsidRPr="009B2730">
              <w:rPr>
                <w:rFonts w:ascii="Times New Roman" w:hAnsi="Times New Roman" w:cs="Times New Roman"/>
                <w:sz w:val="24"/>
                <w:szCs w:val="24"/>
              </w:rPr>
              <w:t xml:space="preserve"> mēnesī. Noteiktais izmaksu apjoma ierobežojums tiek kontrolēts 8.3.4. SAM projekta līmenī: 1) apstiprinot individuālo atbalsta plānu (turpmāk – IAP), eksperti pārbauda, vai plānotās izmaksas nepārsniedz noteikto ierobežojumu mēnesī; 2) iesniedzot atskaites, izglītības iestādes pārbauda, vai nav pārsniegts limits; 3) atskaitoties par IAP izpildi, IAP sastādītāji var pārbaudīt, vai nav pārsniegts limits.</w:t>
            </w:r>
          </w:p>
          <w:p w14:paraId="51ABA3CE" w14:textId="397AFA8C" w:rsidR="002F46AB"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 xml:space="preserve">Noteikumu projekts paredz atteikties no ēdināšanas VVI metodikas virzīšanas apstiprināšanai un visa 8.3.4. SAM projekta ietvaros ēdināšanas izmaksām turpināt piemērot faktisko izmaksu attiecināšanas metodi, ievērojot 26.3. apakšpunktā noteiktos izmaksu ierobežojumus. Eiropas Savienības struktūrfondu 2014.–2020. gada plānošanas periodā VVI metodikas piemērošana ir brīvprātīga, kas tiek īstenots, to ieviešot vai neieviešot. Neieviešot ēdināšanas VVI metodiku, administratīvais slogs netiek palielināts, jo, kaut arī </w:t>
            </w:r>
            <w:r w:rsidR="001D4BCD">
              <w:rPr>
                <w:rFonts w:ascii="Times New Roman" w:hAnsi="Times New Roman" w:cs="Times New Roman"/>
                <w:sz w:val="24"/>
                <w:szCs w:val="24"/>
              </w:rPr>
              <w:t>tika</w:t>
            </w:r>
            <w:r w:rsidRPr="009B2730">
              <w:rPr>
                <w:rFonts w:ascii="Times New Roman" w:hAnsi="Times New Roman" w:cs="Times New Roman"/>
                <w:sz w:val="24"/>
                <w:szCs w:val="24"/>
              </w:rPr>
              <w:t xml:space="preserve"> izstrādāts metodikas projekts, praksē ēdināšanas VVI metodika vēl netika piemērota.</w:t>
            </w:r>
          </w:p>
          <w:p w14:paraId="5F7D38A8" w14:textId="47FF59C4" w:rsidR="005B603F" w:rsidRPr="009B2730" w:rsidRDefault="002F46AB" w:rsidP="002F46AB">
            <w:pPr>
              <w:spacing w:after="0" w:line="240" w:lineRule="auto"/>
              <w:jc w:val="both"/>
              <w:rPr>
                <w:rFonts w:ascii="Times New Roman" w:hAnsi="Times New Roman" w:cs="Times New Roman"/>
                <w:sz w:val="24"/>
                <w:szCs w:val="24"/>
              </w:rPr>
            </w:pPr>
            <w:r w:rsidRPr="009B2730">
              <w:rPr>
                <w:rFonts w:ascii="Times New Roman" w:hAnsi="Times New Roman" w:cs="Times New Roman"/>
                <w:sz w:val="24"/>
                <w:szCs w:val="24"/>
              </w:rPr>
              <w:t>Ēdināšanas izmaksu atlīdzināšana</w:t>
            </w:r>
            <w:r w:rsidR="007931CD">
              <w:rPr>
                <w:rFonts w:ascii="Times New Roman" w:hAnsi="Times New Roman" w:cs="Times New Roman"/>
                <w:sz w:val="24"/>
                <w:szCs w:val="24"/>
              </w:rPr>
              <w:t>s metodika ietekmē visus 8.3.4. </w:t>
            </w:r>
            <w:r w:rsidRPr="009B2730">
              <w:rPr>
                <w:rFonts w:ascii="Times New Roman" w:hAnsi="Times New Roman" w:cs="Times New Roman"/>
                <w:sz w:val="24"/>
                <w:szCs w:val="24"/>
              </w:rPr>
              <w:t>SAM dalībniekus (piemēram, izglītojamos, vadības personālu un īstenošanas personālu), kuriem attiecīgās izmaksas ir noteiktas</w:t>
            </w:r>
            <w:proofErr w:type="gramStart"/>
            <w:r w:rsidRPr="009B2730">
              <w:rPr>
                <w:rFonts w:ascii="Times New Roman" w:hAnsi="Times New Roman" w:cs="Times New Roman"/>
                <w:sz w:val="24"/>
                <w:szCs w:val="24"/>
              </w:rPr>
              <w:t xml:space="preserve"> kā attiecināmas</w:t>
            </w:r>
            <w:proofErr w:type="gramEnd"/>
            <w:r w:rsidRPr="009B2730">
              <w:rPr>
                <w:rFonts w:ascii="Times New Roman" w:hAnsi="Times New Roman" w:cs="Times New Roman"/>
                <w:sz w:val="24"/>
                <w:szCs w:val="24"/>
              </w:rPr>
              <w:t>.</w:t>
            </w:r>
          </w:p>
          <w:p w14:paraId="61F35FC5" w14:textId="77777777" w:rsidR="008F7294" w:rsidRPr="009B2730" w:rsidRDefault="008F7294" w:rsidP="002F46AB">
            <w:pPr>
              <w:spacing w:after="0" w:line="240" w:lineRule="auto"/>
              <w:jc w:val="both"/>
              <w:rPr>
                <w:rFonts w:ascii="Times New Roman" w:hAnsi="Times New Roman" w:cs="Times New Roman"/>
                <w:sz w:val="24"/>
                <w:szCs w:val="24"/>
              </w:rPr>
            </w:pPr>
          </w:p>
          <w:p w14:paraId="74AF8B7C" w14:textId="77777777" w:rsidR="007D1BAF" w:rsidRDefault="006A61C0" w:rsidP="00FB4D58">
            <w:pPr>
              <w:spacing w:after="0" w:line="240" w:lineRule="auto"/>
              <w:jc w:val="both"/>
              <w:rPr>
                <w:rFonts w:ascii="Times New Roman" w:hAnsi="Times New Roman" w:cs="Times New Roman"/>
                <w:sz w:val="24"/>
                <w:szCs w:val="24"/>
              </w:rPr>
            </w:pPr>
            <w:r w:rsidRPr="006A61C0">
              <w:rPr>
                <w:rFonts w:ascii="Times New Roman" w:hAnsi="Times New Roman" w:cs="Times New Roman"/>
                <w:sz w:val="24"/>
                <w:szCs w:val="24"/>
              </w:rPr>
              <w:t>MK noteikumu Nr. 460 esošajā redakcijā paredzēts, ka 8.3.4. SAM projektu īsteno līdz 2022. gada 31. decembrim.</w:t>
            </w:r>
            <w:r>
              <w:rPr>
                <w:rFonts w:ascii="Times New Roman" w:hAnsi="Times New Roman" w:cs="Times New Roman"/>
                <w:sz w:val="24"/>
                <w:szCs w:val="24"/>
              </w:rPr>
              <w:t xml:space="preserve"> </w:t>
            </w:r>
          </w:p>
          <w:p w14:paraId="7242309A" w14:textId="0DB09D16" w:rsidR="008F7294" w:rsidRDefault="006A61C0" w:rsidP="007D1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Lai </w:t>
            </w:r>
            <w:r w:rsidR="007D1BAF">
              <w:rPr>
                <w:rFonts w:ascii="Times New Roman" w:hAnsi="Times New Roman" w:cs="Times New Roman"/>
                <w:sz w:val="24"/>
                <w:szCs w:val="24"/>
              </w:rPr>
              <w:t xml:space="preserve">mazinātu COVID-19 izraisītās krīzes sekas un </w:t>
            </w:r>
            <w:r>
              <w:rPr>
                <w:rFonts w:ascii="Times New Roman" w:hAnsi="Times New Roman" w:cs="Times New Roman"/>
                <w:sz w:val="24"/>
                <w:szCs w:val="24"/>
              </w:rPr>
              <w:t xml:space="preserve">priekšlaicīga mācību pārtraukšanas riska izglītojamie </w:t>
            </w:r>
            <w:r w:rsidR="007D1BAF">
              <w:rPr>
                <w:rFonts w:ascii="Times New Roman" w:hAnsi="Times New Roman" w:cs="Times New Roman"/>
                <w:sz w:val="24"/>
                <w:szCs w:val="24"/>
              </w:rPr>
              <w:t xml:space="preserve">turpinātu </w:t>
            </w:r>
            <w:r>
              <w:rPr>
                <w:rFonts w:ascii="Times New Roman" w:hAnsi="Times New Roman" w:cs="Times New Roman"/>
                <w:sz w:val="24"/>
                <w:szCs w:val="24"/>
              </w:rPr>
              <w:t>sa</w:t>
            </w:r>
            <w:r w:rsidR="007D1BAF">
              <w:rPr>
                <w:rFonts w:ascii="Times New Roman" w:hAnsi="Times New Roman" w:cs="Times New Roman"/>
                <w:sz w:val="24"/>
                <w:szCs w:val="24"/>
              </w:rPr>
              <w:t>ņemt</w:t>
            </w:r>
            <w:r>
              <w:rPr>
                <w:rFonts w:ascii="Times New Roman" w:hAnsi="Times New Roman" w:cs="Times New Roman"/>
                <w:sz w:val="24"/>
                <w:szCs w:val="24"/>
              </w:rPr>
              <w:t xml:space="preserve"> </w:t>
            </w:r>
            <w:r w:rsidR="007D1BAF">
              <w:rPr>
                <w:rFonts w:ascii="Times New Roman" w:hAnsi="Times New Roman" w:cs="Times New Roman"/>
                <w:sz w:val="24"/>
                <w:szCs w:val="24"/>
              </w:rPr>
              <w:t xml:space="preserve">nepieciešamo </w:t>
            </w:r>
            <w:r>
              <w:rPr>
                <w:rFonts w:ascii="Times New Roman" w:hAnsi="Times New Roman" w:cs="Times New Roman"/>
                <w:sz w:val="24"/>
                <w:szCs w:val="24"/>
              </w:rPr>
              <w:t>atbalstu</w:t>
            </w:r>
            <w:r w:rsidR="007D1BAF">
              <w:rPr>
                <w:rFonts w:ascii="Times New Roman" w:hAnsi="Times New Roman" w:cs="Times New Roman"/>
                <w:sz w:val="24"/>
                <w:szCs w:val="24"/>
              </w:rPr>
              <w:t xml:space="preserve">, </w:t>
            </w:r>
            <w:r w:rsidR="007D1BAF" w:rsidRPr="007D1BAF">
              <w:rPr>
                <w:rFonts w:ascii="Times New Roman" w:hAnsi="Times New Roman" w:cs="Times New Roman"/>
                <w:sz w:val="24"/>
                <w:szCs w:val="24"/>
              </w:rPr>
              <w:t>n</w:t>
            </w:r>
            <w:r w:rsidR="007931CD" w:rsidRPr="007D1BAF">
              <w:rPr>
                <w:rFonts w:ascii="Times New Roman" w:hAnsi="Times New Roman" w:cs="Times New Roman"/>
                <w:sz w:val="24"/>
                <w:szCs w:val="24"/>
              </w:rPr>
              <w:t>oteikumu projekts paredz 8.3.4. SAM</w:t>
            </w:r>
            <w:r w:rsidR="008F7294" w:rsidRPr="007D1BAF">
              <w:rPr>
                <w:rFonts w:ascii="Times New Roman" w:hAnsi="Times New Roman" w:cs="Times New Roman"/>
                <w:sz w:val="24"/>
                <w:szCs w:val="24"/>
              </w:rPr>
              <w:t xml:space="preserve"> </w:t>
            </w:r>
            <w:r w:rsidR="007D1BAF" w:rsidRPr="007D1BAF">
              <w:rPr>
                <w:rFonts w:ascii="Times New Roman" w:hAnsi="Times New Roman" w:cs="Times New Roman"/>
                <w:sz w:val="24"/>
                <w:szCs w:val="24"/>
              </w:rPr>
              <w:t>projekta</w:t>
            </w:r>
            <w:r w:rsidR="007931CD" w:rsidRPr="007D1BAF">
              <w:rPr>
                <w:rFonts w:ascii="Times New Roman" w:hAnsi="Times New Roman" w:cs="Times New Roman"/>
                <w:sz w:val="24"/>
                <w:szCs w:val="24"/>
              </w:rPr>
              <w:t xml:space="preserve"> </w:t>
            </w:r>
            <w:r w:rsidR="008F7294" w:rsidRPr="007D1BAF">
              <w:rPr>
                <w:rFonts w:ascii="Times New Roman" w:hAnsi="Times New Roman" w:cs="Times New Roman"/>
                <w:sz w:val="24"/>
                <w:szCs w:val="24"/>
              </w:rPr>
              <w:t>pagarin</w:t>
            </w:r>
            <w:r w:rsidR="007931CD" w:rsidRPr="007D1BAF">
              <w:rPr>
                <w:rFonts w:ascii="Times New Roman" w:hAnsi="Times New Roman" w:cs="Times New Roman"/>
                <w:sz w:val="24"/>
                <w:szCs w:val="24"/>
              </w:rPr>
              <w:t>ājumu</w:t>
            </w:r>
            <w:r w:rsidR="008F7294" w:rsidRPr="007D1BAF">
              <w:rPr>
                <w:rFonts w:ascii="Times New Roman" w:hAnsi="Times New Roman" w:cs="Times New Roman"/>
                <w:sz w:val="24"/>
                <w:szCs w:val="24"/>
              </w:rPr>
              <w:t xml:space="preserve"> </w:t>
            </w:r>
            <w:r w:rsidR="00394BBC">
              <w:rPr>
                <w:rFonts w:ascii="Times New Roman" w:hAnsi="Times New Roman" w:cs="Times New Roman"/>
                <w:sz w:val="24"/>
                <w:szCs w:val="24"/>
              </w:rPr>
              <w:t>par 12 mēnešiem, t.</w:t>
            </w:r>
            <w:r w:rsidR="0085225C">
              <w:rPr>
                <w:rFonts w:ascii="Times New Roman" w:hAnsi="Times New Roman" w:cs="Times New Roman"/>
                <w:sz w:val="24"/>
                <w:szCs w:val="24"/>
              </w:rPr>
              <w:t> </w:t>
            </w:r>
            <w:r w:rsidR="00394BBC">
              <w:rPr>
                <w:rFonts w:ascii="Times New Roman" w:hAnsi="Times New Roman" w:cs="Times New Roman"/>
                <w:sz w:val="24"/>
                <w:szCs w:val="24"/>
              </w:rPr>
              <w:t>i.</w:t>
            </w:r>
            <w:r w:rsidR="0085225C">
              <w:rPr>
                <w:rFonts w:ascii="Times New Roman" w:hAnsi="Times New Roman" w:cs="Times New Roman"/>
                <w:sz w:val="24"/>
                <w:szCs w:val="24"/>
              </w:rPr>
              <w:t>,</w:t>
            </w:r>
            <w:r w:rsidR="00394BBC">
              <w:rPr>
                <w:rFonts w:ascii="Times New Roman" w:hAnsi="Times New Roman" w:cs="Times New Roman"/>
                <w:sz w:val="24"/>
                <w:szCs w:val="24"/>
              </w:rPr>
              <w:t xml:space="preserve"> </w:t>
            </w:r>
            <w:r w:rsidR="008F7294" w:rsidRPr="007D1BAF">
              <w:rPr>
                <w:rFonts w:ascii="Times New Roman" w:hAnsi="Times New Roman" w:cs="Times New Roman"/>
                <w:sz w:val="24"/>
                <w:szCs w:val="24"/>
              </w:rPr>
              <w:t>līdz 2023.</w:t>
            </w:r>
            <w:r w:rsidR="00D86717" w:rsidRPr="007D1BAF">
              <w:rPr>
                <w:rFonts w:ascii="Times New Roman" w:hAnsi="Times New Roman" w:cs="Times New Roman"/>
                <w:sz w:val="24"/>
                <w:szCs w:val="24"/>
              </w:rPr>
              <w:t> </w:t>
            </w:r>
            <w:r w:rsidR="008F7294" w:rsidRPr="007D1BAF">
              <w:rPr>
                <w:rFonts w:ascii="Times New Roman" w:hAnsi="Times New Roman" w:cs="Times New Roman"/>
                <w:sz w:val="24"/>
                <w:szCs w:val="24"/>
              </w:rPr>
              <w:t>gada 31.</w:t>
            </w:r>
            <w:r w:rsidR="00D86717" w:rsidRPr="007D1BAF">
              <w:rPr>
                <w:rFonts w:ascii="Times New Roman" w:hAnsi="Times New Roman" w:cs="Times New Roman"/>
                <w:sz w:val="24"/>
                <w:szCs w:val="24"/>
              </w:rPr>
              <w:t> </w:t>
            </w:r>
            <w:r w:rsidR="008F7294" w:rsidRPr="007D1BAF">
              <w:rPr>
                <w:rFonts w:ascii="Times New Roman" w:hAnsi="Times New Roman" w:cs="Times New Roman"/>
                <w:sz w:val="24"/>
                <w:szCs w:val="24"/>
              </w:rPr>
              <w:t>decembrim.</w:t>
            </w:r>
            <w:r w:rsidR="00D86717" w:rsidRPr="007D1BAF">
              <w:rPr>
                <w:rFonts w:ascii="Times New Roman" w:hAnsi="Times New Roman" w:cs="Times New Roman"/>
                <w:sz w:val="24"/>
                <w:szCs w:val="24"/>
              </w:rPr>
              <w:t xml:space="preserve"> </w:t>
            </w:r>
          </w:p>
          <w:p w14:paraId="4CF40799" w14:textId="0A95580C" w:rsidR="007D1BAF" w:rsidRPr="007D1BAF" w:rsidRDefault="007D1BAF" w:rsidP="007D1BAF">
            <w:pPr>
              <w:spacing w:after="0" w:line="240" w:lineRule="auto"/>
              <w:jc w:val="both"/>
              <w:rPr>
                <w:rFonts w:ascii="Times New Roman" w:hAnsi="Times New Roman" w:cs="Times New Roman"/>
                <w:sz w:val="24"/>
                <w:szCs w:val="24"/>
                <w:highlight w:val="yellow"/>
              </w:rPr>
            </w:pPr>
            <w:r w:rsidRPr="007D1BAF">
              <w:rPr>
                <w:rFonts w:ascii="Times New Roman" w:hAnsi="Times New Roman" w:cs="Times New Roman"/>
                <w:sz w:val="24"/>
                <w:szCs w:val="24"/>
              </w:rPr>
              <w:t>N</w:t>
            </w:r>
            <w:r w:rsidR="00537FB5">
              <w:rPr>
                <w:rFonts w:ascii="Times New Roman" w:hAnsi="Times New Roman" w:cs="Times New Roman"/>
                <w:sz w:val="24"/>
                <w:szCs w:val="24"/>
              </w:rPr>
              <w:t>oteikumu</w:t>
            </w:r>
            <w:r>
              <w:rPr>
                <w:rFonts w:ascii="Times New Roman" w:hAnsi="Times New Roman" w:cs="Times New Roman"/>
                <w:sz w:val="24"/>
                <w:szCs w:val="24"/>
              </w:rPr>
              <w:t xml:space="preserve"> projekts ietekmē visus 8.3.4. SAM dalībniekus</w:t>
            </w:r>
            <w:r w:rsidR="000676C2">
              <w:rPr>
                <w:rFonts w:ascii="Times New Roman" w:hAnsi="Times New Roman" w:cs="Times New Roman"/>
                <w:sz w:val="24"/>
                <w:szCs w:val="24"/>
              </w:rPr>
              <w:t xml:space="preserve"> un radīs nepieciešamību</w:t>
            </w:r>
            <w:r w:rsidR="000676C2" w:rsidRPr="009B2730">
              <w:rPr>
                <w:rFonts w:ascii="Times New Roman" w:hAnsi="Times New Roman" w:cs="Times New Roman"/>
                <w:sz w:val="24"/>
                <w:szCs w:val="24"/>
              </w:rPr>
              <w:t xml:space="preserve"> pārdalīt finansējumu 8.3.4. SAM projekta ietvaros</w:t>
            </w:r>
            <w:r>
              <w:rPr>
                <w:rFonts w:ascii="Times New Roman" w:hAnsi="Times New Roman" w:cs="Times New Roman"/>
                <w:sz w:val="24"/>
                <w:szCs w:val="24"/>
              </w:rPr>
              <w:t>.</w:t>
            </w:r>
          </w:p>
        </w:tc>
      </w:tr>
      <w:tr w:rsidR="00B1091A" w:rsidRPr="00B1091A" w14:paraId="72ED8A81" w14:textId="77777777" w:rsidTr="00154BC6">
        <w:tc>
          <w:tcPr>
            <w:tcW w:w="214" w:type="pct"/>
            <w:tcBorders>
              <w:top w:val="outset" w:sz="6" w:space="0" w:color="414142"/>
              <w:left w:val="outset" w:sz="6" w:space="0" w:color="414142"/>
              <w:bottom w:val="outset" w:sz="6" w:space="0" w:color="414142"/>
              <w:right w:val="outset" w:sz="6" w:space="0" w:color="414142"/>
            </w:tcBorders>
            <w:hideMark/>
          </w:tcPr>
          <w:p w14:paraId="137675E7" w14:textId="1A08C84B" w:rsidR="005C334C" w:rsidRPr="00B1091A"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lastRenderedPageBreak/>
              <w:t>3.</w:t>
            </w:r>
          </w:p>
        </w:tc>
        <w:tc>
          <w:tcPr>
            <w:tcW w:w="1305" w:type="pct"/>
            <w:tcBorders>
              <w:top w:val="outset" w:sz="6" w:space="0" w:color="414142"/>
              <w:left w:val="outset" w:sz="6" w:space="0" w:color="414142"/>
              <w:bottom w:val="outset" w:sz="6" w:space="0" w:color="414142"/>
              <w:right w:val="outset" w:sz="6" w:space="0" w:color="414142"/>
            </w:tcBorders>
            <w:hideMark/>
          </w:tcPr>
          <w:p w14:paraId="4295D6F7" w14:textId="399C09DE" w:rsidR="005B603F" w:rsidRPr="00B1091A" w:rsidRDefault="005C334C" w:rsidP="009F74B2">
            <w:pPr>
              <w:spacing w:after="0" w:line="240" w:lineRule="auto"/>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Projekta izstrādē iesaistītās institūcijas un publiskas personas kapitālsabiedrības</w:t>
            </w:r>
          </w:p>
        </w:tc>
        <w:tc>
          <w:tcPr>
            <w:tcW w:w="3481" w:type="pct"/>
            <w:tcBorders>
              <w:top w:val="outset" w:sz="6" w:space="0" w:color="414142"/>
              <w:left w:val="outset" w:sz="6" w:space="0" w:color="414142"/>
              <w:bottom w:val="outset" w:sz="6" w:space="0" w:color="414142"/>
              <w:right w:val="outset" w:sz="6" w:space="0" w:color="414142"/>
            </w:tcBorders>
            <w:hideMark/>
          </w:tcPr>
          <w:p w14:paraId="0964967A" w14:textId="67F6BB2B" w:rsidR="001A38A3" w:rsidRPr="00397784" w:rsidRDefault="00414FAB" w:rsidP="009F74B2">
            <w:pPr>
              <w:spacing w:after="0" w:line="240" w:lineRule="auto"/>
              <w:ind w:left="1" w:hanging="1"/>
              <w:jc w:val="both"/>
              <w:rPr>
                <w:rFonts w:ascii="Times New Roman" w:eastAsia="Times New Roman" w:hAnsi="Times New Roman" w:cs="Times New Roman"/>
                <w:bCs/>
                <w:iCs/>
                <w:sz w:val="24"/>
                <w:szCs w:val="24"/>
                <w:highlight w:val="lightGray"/>
                <w:lang w:eastAsia="lv-LV"/>
              </w:rPr>
            </w:pPr>
            <w:r w:rsidRPr="00D54391">
              <w:rPr>
                <w:rFonts w:ascii="Times New Roman" w:hAnsi="Times New Roman" w:cs="Times New Roman"/>
                <w:sz w:val="24"/>
                <w:szCs w:val="24"/>
              </w:rPr>
              <w:t>Noteikumu projekts šo jomu neskar.</w:t>
            </w:r>
          </w:p>
        </w:tc>
      </w:tr>
      <w:tr w:rsidR="00B1091A" w:rsidRPr="00B1091A" w14:paraId="7417D76B" w14:textId="77777777" w:rsidTr="00154BC6">
        <w:tc>
          <w:tcPr>
            <w:tcW w:w="214" w:type="pct"/>
            <w:tcBorders>
              <w:top w:val="outset" w:sz="6" w:space="0" w:color="414142"/>
              <w:left w:val="outset" w:sz="6" w:space="0" w:color="414142"/>
              <w:bottom w:val="outset" w:sz="6" w:space="0" w:color="414142"/>
              <w:right w:val="outset" w:sz="6" w:space="0" w:color="414142"/>
            </w:tcBorders>
            <w:hideMark/>
          </w:tcPr>
          <w:p w14:paraId="1DE75BF2" w14:textId="77777777" w:rsidR="005C334C" w:rsidRPr="00B1091A"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4.</w:t>
            </w:r>
          </w:p>
        </w:tc>
        <w:tc>
          <w:tcPr>
            <w:tcW w:w="1305" w:type="pct"/>
            <w:tcBorders>
              <w:top w:val="outset" w:sz="6" w:space="0" w:color="414142"/>
              <w:left w:val="outset" w:sz="6" w:space="0" w:color="414142"/>
              <w:bottom w:val="outset" w:sz="6" w:space="0" w:color="414142"/>
              <w:right w:val="outset" w:sz="6" w:space="0" w:color="414142"/>
            </w:tcBorders>
            <w:hideMark/>
          </w:tcPr>
          <w:p w14:paraId="4FBF07BD" w14:textId="77777777" w:rsidR="005C334C" w:rsidRPr="00B1091A" w:rsidRDefault="005C334C" w:rsidP="009F74B2">
            <w:pPr>
              <w:spacing w:after="0" w:line="240" w:lineRule="auto"/>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Cita informācija</w:t>
            </w:r>
          </w:p>
        </w:tc>
        <w:tc>
          <w:tcPr>
            <w:tcW w:w="3481" w:type="pct"/>
            <w:tcBorders>
              <w:top w:val="outset" w:sz="6" w:space="0" w:color="414142"/>
              <w:left w:val="outset" w:sz="6" w:space="0" w:color="414142"/>
              <w:bottom w:val="outset" w:sz="6" w:space="0" w:color="414142"/>
              <w:right w:val="outset" w:sz="6" w:space="0" w:color="414142"/>
            </w:tcBorders>
            <w:hideMark/>
          </w:tcPr>
          <w:p w14:paraId="6E98B9AB" w14:textId="60C2F87F" w:rsidR="005C334C" w:rsidRPr="002F561D" w:rsidRDefault="00014ACD" w:rsidP="009F74B2">
            <w:pPr>
              <w:spacing w:after="0" w:line="240" w:lineRule="auto"/>
              <w:jc w:val="both"/>
              <w:rPr>
                <w:rFonts w:ascii="Times New Roman" w:eastAsia="Times New Roman" w:hAnsi="Times New Roman" w:cs="Times New Roman"/>
                <w:sz w:val="24"/>
                <w:szCs w:val="24"/>
                <w:lang w:eastAsia="lv-LV"/>
              </w:rPr>
            </w:pPr>
            <w:r w:rsidRPr="002F561D">
              <w:rPr>
                <w:rFonts w:ascii="Times New Roman" w:eastAsia="Times New Roman" w:hAnsi="Times New Roman" w:cs="Times New Roman"/>
                <w:sz w:val="24"/>
                <w:szCs w:val="24"/>
                <w:lang w:eastAsia="lv-LV"/>
              </w:rPr>
              <w:t xml:space="preserve">Nav </w:t>
            </w:r>
          </w:p>
        </w:tc>
      </w:tr>
    </w:tbl>
    <w:p w14:paraId="455AA85B" w14:textId="77777777" w:rsidR="0073493B" w:rsidRPr="00B1091A" w:rsidRDefault="0073493B" w:rsidP="009F74B2">
      <w:pPr>
        <w:shd w:val="clear" w:color="auto" w:fill="FFFFFF"/>
        <w:spacing w:after="0" w:line="240" w:lineRule="auto"/>
        <w:rPr>
          <w:rFonts w:ascii="Times New Roman" w:eastAsia="Times New Roman" w:hAnsi="Times New Roman" w:cs="Times New Roman"/>
          <w:sz w:val="28"/>
          <w:szCs w:val="28"/>
          <w:lang w:eastAsia="lv-LV"/>
        </w:rPr>
      </w:pPr>
    </w:p>
    <w:tbl>
      <w:tblPr>
        <w:tblW w:w="975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552"/>
        <w:gridCol w:w="6775"/>
      </w:tblGrid>
      <w:tr w:rsidR="00A631FC" w:rsidRPr="00B1091A" w14:paraId="3ED50690" w14:textId="77777777" w:rsidTr="00BA7DED">
        <w:tc>
          <w:tcPr>
            <w:tcW w:w="97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EFDBED" w14:textId="77777777" w:rsidR="00A631FC" w:rsidRPr="00B1091A" w:rsidRDefault="00A631FC" w:rsidP="00BA7DED">
            <w:pPr>
              <w:tabs>
                <w:tab w:val="left" w:pos="2268"/>
                <w:tab w:val="left" w:pos="2410"/>
              </w:tabs>
              <w:spacing w:after="0" w:line="240" w:lineRule="auto"/>
              <w:ind w:left="1080"/>
              <w:contextualSpacing/>
              <w:jc w:val="center"/>
              <w:rPr>
                <w:rFonts w:ascii="Times New Roman" w:eastAsia="Times New Roman" w:hAnsi="Times New Roman" w:cs="Times New Roman"/>
                <w:b/>
                <w:sz w:val="24"/>
                <w:szCs w:val="24"/>
              </w:rPr>
            </w:pPr>
            <w:r w:rsidRPr="00B1091A">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A631FC" w:rsidRPr="00B1091A" w14:paraId="6576B0CB" w14:textId="77777777" w:rsidTr="00BA7DED">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0D6998A2" w14:textId="77777777" w:rsidR="00A631FC" w:rsidRPr="00B1091A" w:rsidRDefault="00A631FC" w:rsidP="00BA7DED">
            <w:pPr>
              <w:spacing w:after="0" w:line="240" w:lineRule="auto"/>
              <w:jc w:val="center"/>
              <w:rPr>
                <w:rFonts w:ascii="Times New Roman" w:eastAsia="Calibri" w:hAnsi="Times New Roman" w:cs="Times New Roman"/>
                <w:sz w:val="24"/>
                <w:szCs w:val="24"/>
              </w:rPr>
            </w:pPr>
            <w:r w:rsidRPr="00B1091A">
              <w:rPr>
                <w:rFonts w:ascii="Times New Roman" w:eastAsia="Calibri" w:hAnsi="Times New Roman" w:cs="Times New Roman"/>
                <w:sz w:val="24"/>
                <w:szCs w:val="24"/>
                <w:lang w:eastAsia="lv-LV"/>
              </w:rPr>
              <w:t>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7113BEC" w14:textId="77777777" w:rsidR="00A631FC" w:rsidRPr="00B1091A" w:rsidRDefault="00A631FC" w:rsidP="00BA7DED">
            <w:pPr>
              <w:spacing w:after="0" w:line="240" w:lineRule="auto"/>
              <w:rPr>
                <w:rFonts w:ascii="Times New Roman" w:eastAsia="Calibri" w:hAnsi="Times New Roman" w:cs="Times New Roman"/>
                <w:sz w:val="24"/>
                <w:szCs w:val="24"/>
              </w:rPr>
            </w:pPr>
            <w:r w:rsidRPr="00B1091A">
              <w:rPr>
                <w:rFonts w:ascii="Times New Roman" w:eastAsia="Calibri" w:hAnsi="Times New Roman" w:cs="Times New Roman"/>
                <w:sz w:val="24"/>
                <w:szCs w:val="24"/>
                <w:lang w:eastAsia="lv-LV"/>
              </w:rPr>
              <w:t>Sabiedrības mērķgrupas, kuras tiesiskais regulējums ietekmē</w:t>
            </w:r>
            <w:proofErr w:type="gramStart"/>
            <w:r w:rsidRPr="00B1091A">
              <w:rPr>
                <w:rFonts w:ascii="Times New Roman" w:eastAsia="Calibri" w:hAnsi="Times New Roman" w:cs="Times New Roman"/>
                <w:sz w:val="24"/>
                <w:szCs w:val="24"/>
                <w:lang w:eastAsia="lv-LV"/>
              </w:rPr>
              <w:t xml:space="preserve"> vai varētu ietekmēt</w:t>
            </w:r>
            <w:proofErr w:type="gramEnd"/>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5B3481A2" w14:textId="77777777" w:rsidR="00A631FC" w:rsidRPr="002F561D" w:rsidRDefault="00A631FC" w:rsidP="00BA7DED">
            <w:pPr>
              <w:tabs>
                <w:tab w:val="left" w:pos="317"/>
              </w:tabs>
              <w:spacing w:after="0" w:line="240" w:lineRule="auto"/>
              <w:ind w:left="-79"/>
              <w:contextualSpacing/>
              <w:jc w:val="both"/>
              <w:rPr>
                <w:rFonts w:ascii="Times New Roman" w:eastAsia="Times New Roman" w:hAnsi="Times New Roman" w:cs="Times New Roman"/>
                <w:iCs/>
                <w:sz w:val="24"/>
                <w:szCs w:val="24"/>
                <w:lang w:eastAsia="lv-LV"/>
              </w:rPr>
            </w:pPr>
            <w:r w:rsidRPr="002F561D">
              <w:rPr>
                <w:rFonts w:ascii="Times New Roman" w:eastAsia="Times New Roman" w:hAnsi="Times New Roman" w:cs="Times New Roman"/>
                <w:iCs/>
                <w:sz w:val="24"/>
                <w:szCs w:val="24"/>
                <w:lang w:eastAsia="lv-LV"/>
              </w:rPr>
              <w:t xml:space="preserve">Tiesiskais regulējums ietekmē: </w:t>
            </w:r>
          </w:p>
          <w:p w14:paraId="085E06D6" w14:textId="77777777" w:rsidR="00A631FC" w:rsidRDefault="00A631FC" w:rsidP="00BA7DED">
            <w:pPr>
              <w:tabs>
                <w:tab w:val="left" w:pos="317"/>
              </w:tabs>
              <w:spacing w:after="0" w:line="240" w:lineRule="auto"/>
              <w:ind w:left="-79"/>
              <w:contextualSpacing/>
              <w:jc w:val="both"/>
              <w:rPr>
                <w:rFonts w:ascii="Times New Roman" w:eastAsia="Times New Roman" w:hAnsi="Times New Roman" w:cs="Times New Roman"/>
                <w:iCs/>
                <w:sz w:val="24"/>
                <w:szCs w:val="24"/>
                <w:lang w:eastAsia="lv-LV"/>
              </w:rPr>
            </w:pPr>
            <w:r w:rsidRPr="002F561D">
              <w:rPr>
                <w:rFonts w:ascii="Times New Roman" w:eastAsia="Times New Roman" w:hAnsi="Times New Roman" w:cs="Times New Roman"/>
                <w:iCs/>
                <w:sz w:val="24"/>
                <w:szCs w:val="24"/>
                <w:lang w:eastAsia="lv-LV"/>
              </w:rPr>
              <w:t>atbildīgo iestādi – Izglītības un zinātnes ministriju;</w:t>
            </w:r>
          </w:p>
          <w:p w14:paraId="38A41575" w14:textId="4379BA40" w:rsidR="00237FC7" w:rsidRPr="002F561D" w:rsidRDefault="00237FC7" w:rsidP="00BA7DED">
            <w:pPr>
              <w:tabs>
                <w:tab w:val="left" w:pos="317"/>
              </w:tabs>
              <w:spacing w:after="0" w:line="240" w:lineRule="auto"/>
              <w:ind w:left="-79"/>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vadošo iestādi – Finanšu ministriju;</w:t>
            </w:r>
          </w:p>
          <w:p w14:paraId="1A38F133" w14:textId="77777777" w:rsidR="00A631FC" w:rsidRPr="002F561D" w:rsidRDefault="00A631FC" w:rsidP="00BA7DED">
            <w:pPr>
              <w:tabs>
                <w:tab w:val="left" w:pos="317"/>
              </w:tabs>
              <w:spacing w:after="0" w:line="240" w:lineRule="auto"/>
              <w:ind w:left="-79"/>
              <w:contextualSpacing/>
              <w:jc w:val="both"/>
              <w:rPr>
                <w:rFonts w:ascii="Times New Roman" w:eastAsia="Times New Roman" w:hAnsi="Times New Roman" w:cs="Times New Roman"/>
                <w:sz w:val="24"/>
                <w:szCs w:val="24"/>
                <w:lang w:eastAsia="lv-LV"/>
              </w:rPr>
            </w:pPr>
            <w:r w:rsidRPr="002F561D">
              <w:rPr>
                <w:rFonts w:ascii="Times New Roman" w:eastAsia="Times New Roman" w:hAnsi="Times New Roman" w:cs="Times New Roman"/>
                <w:iCs/>
                <w:sz w:val="24"/>
                <w:szCs w:val="24"/>
                <w:lang w:eastAsia="lv-LV"/>
              </w:rPr>
              <w:t>sadarbības iestādi – Centrālo finanšu un līgumu aģentūru</w:t>
            </w:r>
            <w:r w:rsidRPr="002F561D">
              <w:rPr>
                <w:rFonts w:ascii="Times New Roman" w:eastAsia="Times New Roman" w:hAnsi="Times New Roman" w:cs="Times New Roman"/>
                <w:sz w:val="24"/>
                <w:szCs w:val="24"/>
                <w:lang w:eastAsia="lv-LV"/>
              </w:rPr>
              <w:t>;</w:t>
            </w:r>
          </w:p>
          <w:p w14:paraId="18AAFF55" w14:textId="77777777" w:rsidR="00A631FC" w:rsidRDefault="00A631FC" w:rsidP="00BA7DED">
            <w:pPr>
              <w:tabs>
                <w:tab w:val="left" w:pos="317"/>
              </w:tabs>
              <w:spacing w:after="0" w:line="240" w:lineRule="auto"/>
              <w:ind w:left="-79"/>
              <w:contextualSpacing/>
              <w:jc w:val="both"/>
              <w:rPr>
                <w:rFonts w:ascii="Times New Roman" w:eastAsia="Times New Roman" w:hAnsi="Times New Roman" w:cs="Times New Roman"/>
                <w:sz w:val="24"/>
                <w:szCs w:val="24"/>
                <w:lang w:eastAsia="lv-LV"/>
              </w:rPr>
            </w:pPr>
            <w:r w:rsidRPr="002F561D">
              <w:rPr>
                <w:rFonts w:ascii="Times New Roman" w:eastAsia="Times New Roman" w:hAnsi="Times New Roman" w:cs="Times New Roman"/>
                <w:sz w:val="24"/>
                <w:szCs w:val="24"/>
                <w:lang w:eastAsia="lv-LV"/>
              </w:rPr>
              <w:t>finansējuma saņēmēju – Izglītības kvalitātes valsts dienestu – un tā sadarbības partnerus (pašvaldības, t. sk. to izglītības iestādes</w:t>
            </w:r>
            <w:proofErr w:type="gramStart"/>
            <w:r w:rsidRPr="002F561D">
              <w:rPr>
                <w:rFonts w:ascii="Times New Roman" w:eastAsia="Times New Roman" w:hAnsi="Times New Roman" w:cs="Times New Roman"/>
                <w:sz w:val="24"/>
                <w:szCs w:val="24"/>
                <w:lang w:eastAsia="lv-LV"/>
              </w:rPr>
              <w:t xml:space="preserve">, un valsts un </w:t>
            </w:r>
            <w:r w:rsidRPr="002F561D">
              <w:rPr>
                <w:rFonts w:ascii="Times New Roman" w:eastAsia="Times New Roman" w:hAnsi="Times New Roman"/>
                <w:sz w:val="24"/>
                <w:szCs w:val="24"/>
                <w:lang w:eastAsia="lv-LV"/>
              </w:rPr>
              <w:t>valsts augstskolu dibinātās</w:t>
            </w:r>
            <w:r w:rsidRPr="002F561D">
              <w:rPr>
                <w:rFonts w:ascii="Times New Roman" w:eastAsia="Times New Roman" w:hAnsi="Times New Roman" w:cs="Times New Roman"/>
                <w:sz w:val="24"/>
                <w:szCs w:val="24"/>
                <w:lang w:eastAsia="lv-LV"/>
              </w:rPr>
              <w:t xml:space="preserve"> profesionālās izglītības iestādes, valsts vispārējās izglītības</w:t>
            </w:r>
            <w:proofErr w:type="gramEnd"/>
            <w:r w:rsidRPr="002F561D">
              <w:rPr>
                <w:rFonts w:ascii="Times New Roman" w:eastAsia="Times New Roman" w:hAnsi="Times New Roman" w:cs="Times New Roman"/>
                <w:sz w:val="24"/>
                <w:szCs w:val="24"/>
                <w:lang w:eastAsia="lv-LV"/>
              </w:rPr>
              <w:t xml:space="preserve"> iestādes) un to izglītojamos, kas atbilst 8.3.4. SAM mērķa grupai.</w:t>
            </w:r>
          </w:p>
          <w:p w14:paraId="1589E083" w14:textId="77777777" w:rsidR="005B603F" w:rsidRPr="00397784" w:rsidRDefault="005B603F" w:rsidP="00BA7DED">
            <w:pPr>
              <w:tabs>
                <w:tab w:val="left" w:pos="317"/>
              </w:tabs>
              <w:spacing w:after="0" w:line="240" w:lineRule="auto"/>
              <w:ind w:left="-79"/>
              <w:contextualSpacing/>
              <w:jc w:val="both"/>
              <w:rPr>
                <w:rFonts w:ascii="Times New Roman" w:eastAsia="Times New Roman" w:hAnsi="Times New Roman" w:cs="Times New Roman"/>
                <w:sz w:val="24"/>
                <w:szCs w:val="24"/>
                <w:highlight w:val="lightGray"/>
                <w:lang w:eastAsia="lv-LV"/>
              </w:rPr>
            </w:pPr>
          </w:p>
        </w:tc>
      </w:tr>
      <w:tr w:rsidR="00A631FC" w:rsidRPr="00B1091A" w14:paraId="01E8048D" w14:textId="77777777" w:rsidTr="00BA7DED">
        <w:tc>
          <w:tcPr>
            <w:tcW w:w="425" w:type="dxa"/>
            <w:tcBorders>
              <w:top w:val="single" w:sz="4" w:space="0" w:color="auto"/>
              <w:left w:val="single" w:sz="4" w:space="0" w:color="auto"/>
              <w:bottom w:val="single" w:sz="4" w:space="0" w:color="auto"/>
              <w:right w:val="single" w:sz="4" w:space="0" w:color="auto"/>
            </w:tcBorders>
            <w:shd w:val="clear" w:color="auto" w:fill="auto"/>
          </w:tcPr>
          <w:p w14:paraId="15694639" w14:textId="77777777" w:rsidR="00A631FC" w:rsidRPr="00B1091A" w:rsidRDefault="00A631FC" w:rsidP="00BA7DED">
            <w:pPr>
              <w:spacing w:after="0" w:line="240" w:lineRule="auto"/>
              <w:jc w:val="center"/>
              <w:rPr>
                <w:rFonts w:ascii="Times New Roman" w:eastAsia="Calibri" w:hAnsi="Times New Roman" w:cs="Times New Roman"/>
                <w:sz w:val="24"/>
                <w:szCs w:val="24"/>
                <w:lang w:eastAsia="lv-LV"/>
              </w:rPr>
            </w:pPr>
            <w:r w:rsidRPr="00B1091A">
              <w:rPr>
                <w:rFonts w:ascii="Times New Roman" w:eastAsia="Calibri" w:hAnsi="Times New Roman" w:cs="Times New Roman"/>
                <w:sz w:val="24"/>
                <w:szCs w:val="24"/>
                <w:lang w:eastAsia="lv-LV"/>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2B7B075" w14:textId="77777777" w:rsidR="00A631FC" w:rsidRPr="00B1091A" w:rsidRDefault="00A631FC" w:rsidP="00BA7DED">
            <w:pPr>
              <w:spacing w:after="0" w:line="240" w:lineRule="auto"/>
              <w:rPr>
                <w:rFonts w:ascii="Times New Roman" w:eastAsia="Calibri" w:hAnsi="Times New Roman" w:cs="Times New Roman"/>
                <w:sz w:val="24"/>
                <w:szCs w:val="24"/>
                <w:lang w:eastAsia="lv-LV"/>
              </w:rPr>
            </w:pPr>
            <w:r w:rsidRPr="00B1091A">
              <w:rPr>
                <w:rFonts w:ascii="Times New Roman" w:eastAsia="Calibri" w:hAnsi="Times New Roman" w:cs="Times New Roman"/>
                <w:sz w:val="24"/>
                <w:szCs w:val="24"/>
                <w:lang w:eastAsia="lv-LV"/>
              </w:rPr>
              <w:t>Tiesiskā regulējuma ietekme uz tautsaimniecību un administratīvo slogu</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14:paraId="3281CE56" w14:textId="54675648" w:rsidR="00A631FC" w:rsidRPr="002F561D" w:rsidRDefault="00A631FC" w:rsidP="00BA7DED">
            <w:pPr>
              <w:tabs>
                <w:tab w:val="left" w:pos="317"/>
              </w:tabs>
              <w:spacing w:after="0" w:line="240" w:lineRule="auto"/>
              <w:contextualSpacing/>
              <w:jc w:val="both"/>
              <w:rPr>
                <w:rFonts w:ascii="Times New Roman" w:eastAsia="Times New Roman" w:hAnsi="Times New Roman"/>
                <w:sz w:val="24"/>
                <w:szCs w:val="24"/>
                <w:lang w:eastAsia="lv-LV"/>
              </w:rPr>
            </w:pPr>
            <w:r w:rsidRPr="002F561D">
              <w:rPr>
                <w:rFonts w:ascii="Times New Roman" w:eastAsia="Times New Roman" w:hAnsi="Times New Roman"/>
                <w:sz w:val="24"/>
                <w:szCs w:val="24"/>
                <w:lang w:eastAsia="lv-LV"/>
              </w:rPr>
              <w:t>Sabiedrības grupām un institūcijām noteikumu projekta tiesiskais regulējums nemaina tiesības un pienākumus, kā arī veicamās darbības. Finansējuma saņēmējam un sadarbības iestādei būs nepieciešams iesniegt un pārbaudīt izdev</w:t>
            </w:r>
            <w:r w:rsidR="002F561D">
              <w:rPr>
                <w:rFonts w:ascii="Times New Roman" w:eastAsia="Times New Roman" w:hAnsi="Times New Roman"/>
                <w:sz w:val="24"/>
                <w:szCs w:val="24"/>
                <w:lang w:eastAsia="lv-LV"/>
              </w:rPr>
              <w:t>umus attiecinošo dokumentāciju.</w:t>
            </w:r>
          </w:p>
          <w:p w14:paraId="5BF93160" w14:textId="77777777" w:rsidR="00542630" w:rsidRPr="002F561D" w:rsidRDefault="00542630" w:rsidP="00BA7DED">
            <w:pPr>
              <w:tabs>
                <w:tab w:val="left" w:pos="317"/>
              </w:tabs>
              <w:spacing w:after="0" w:line="240" w:lineRule="auto"/>
              <w:contextualSpacing/>
              <w:jc w:val="both"/>
              <w:rPr>
                <w:rFonts w:ascii="Times New Roman" w:eastAsia="Times New Roman" w:hAnsi="Times New Roman"/>
                <w:sz w:val="24"/>
                <w:szCs w:val="24"/>
                <w:lang w:eastAsia="lv-LV"/>
              </w:rPr>
            </w:pPr>
          </w:p>
        </w:tc>
      </w:tr>
      <w:tr w:rsidR="00A631FC" w:rsidRPr="00B1091A" w14:paraId="73A9782F" w14:textId="77777777" w:rsidTr="00BA7DED">
        <w:tc>
          <w:tcPr>
            <w:tcW w:w="425" w:type="dxa"/>
            <w:tcBorders>
              <w:top w:val="single" w:sz="4" w:space="0" w:color="auto"/>
              <w:left w:val="single" w:sz="4" w:space="0" w:color="auto"/>
              <w:bottom w:val="single" w:sz="4" w:space="0" w:color="auto"/>
              <w:right w:val="single" w:sz="4" w:space="0" w:color="auto"/>
            </w:tcBorders>
            <w:shd w:val="clear" w:color="auto" w:fill="auto"/>
          </w:tcPr>
          <w:p w14:paraId="3D034314" w14:textId="77777777" w:rsidR="00A631FC" w:rsidRPr="00B1091A" w:rsidRDefault="00A631FC" w:rsidP="00BA7DED">
            <w:pPr>
              <w:spacing w:after="0" w:line="240" w:lineRule="auto"/>
              <w:jc w:val="center"/>
              <w:rPr>
                <w:rFonts w:ascii="Times New Roman" w:eastAsia="Calibri" w:hAnsi="Times New Roman" w:cs="Times New Roman"/>
                <w:sz w:val="24"/>
                <w:szCs w:val="24"/>
                <w:lang w:eastAsia="lv-LV"/>
              </w:rPr>
            </w:pPr>
            <w:r w:rsidRPr="00B1091A">
              <w:rPr>
                <w:rFonts w:ascii="Times New Roman" w:eastAsia="Calibri" w:hAnsi="Times New Roman" w:cs="Times New Roman"/>
                <w:sz w:val="24"/>
                <w:szCs w:val="24"/>
                <w:lang w:eastAsia="lv-LV"/>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2A8383" w14:textId="77777777" w:rsidR="00A631FC" w:rsidRDefault="00A631FC" w:rsidP="00BA7DED">
            <w:pPr>
              <w:spacing w:after="0" w:line="240" w:lineRule="auto"/>
              <w:rPr>
                <w:rFonts w:ascii="Times New Roman" w:eastAsia="Calibri" w:hAnsi="Times New Roman" w:cs="Times New Roman"/>
                <w:sz w:val="24"/>
                <w:szCs w:val="24"/>
                <w:lang w:eastAsia="lv-LV"/>
              </w:rPr>
            </w:pPr>
            <w:r w:rsidRPr="00B1091A">
              <w:rPr>
                <w:rFonts w:ascii="Times New Roman" w:eastAsia="Calibri" w:hAnsi="Times New Roman" w:cs="Times New Roman"/>
                <w:sz w:val="24"/>
                <w:szCs w:val="24"/>
                <w:lang w:eastAsia="lv-LV"/>
              </w:rPr>
              <w:t>Administratīvo izmaksu monetārs novērtējums</w:t>
            </w:r>
          </w:p>
          <w:p w14:paraId="41313667" w14:textId="77777777" w:rsidR="005B603F" w:rsidRPr="00B1091A" w:rsidRDefault="005B603F" w:rsidP="00BA7DED">
            <w:pPr>
              <w:spacing w:after="0" w:line="240" w:lineRule="auto"/>
              <w:rPr>
                <w:rFonts w:ascii="Times New Roman" w:eastAsia="Calibri" w:hAnsi="Times New Roman" w:cs="Times New Roman"/>
                <w:sz w:val="24"/>
                <w:szCs w:val="24"/>
                <w:lang w:eastAsia="lv-LV"/>
              </w:rPr>
            </w:pP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14:paraId="1800D99F" w14:textId="6D08EE8E" w:rsidR="00A631FC" w:rsidRPr="00397784" w:rsidRDefault="00E63CD8" w:rsidP="00BA7DED">
            <w:pPr>
              <w:tabs>
                <w:tab w:val="left" w:pos="317"/>
              </w:tabs>
              <w:spacing w:after="0" w:line="240" w:lineRule="auto"/>
              <w:ind w:left="-79"/>
              <w:contextualSpacing/>
              <w:jc w:val="both"/>
              <w:rPr>
                <w:rFonts w:ascii="Times New Roman" w:eastAsia="Times New Roman" w:hAnsi="Times New Roman" w:cs="Times New Roman"/>
                <w:bCs/>
                <w:sz w:val="24"/>
                <w:szCs w:val="24"/>
                <w:highlight w:val="lightGray"/>
              </w:rPr>
            </w:pPr>
            <w:r w:rsidRPr="008746E7">
              <w:rPr>
                <w:rFonts w:ascii="Times New Roman" w:eastAsia="Times New Roman" w:hAnsi="Times New Roman"/>
                <w:sz w:val="24"/>
                <w:szCs w:val="24"/>
                <w:lang w:eastAsia="lv-LV"/>
              </w:rPr>
              <w:t>Noteikumu projekt</w:t>
            </w:r>
            <w:r>
              <w:rPr>
                <w:rFonts w:ascii="Times New Roman" w:eastAsia="Times New Roman" w:hAnsi="Times New Roman"/>
                <w:sz w:val="24"/>
                <w:szCs w:val="24"/>
                <w:lang w:eastAsia="lv-LV"/>
              </w:rPr>
              <w:t>am nav ietekmes</w:t>
            </w:r>
            <w:r w:rsidRPr="008746E7">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uz administratīvajām izmaksām</w:t>
            </w:r>
            <w:r w:rsidRPr="008746E7">
              <w:rPr>
                <w:rFonts w:ascii="Times New Roman" w:eastAsia="Times New Roman" w:hAnsi="Times New Roman"/>
                <w:sz w:val="24"/>
                <w:szCs w:val="24"/>
                <w:lang w:eastAsia="lv-LV"/>
              </w:rPr>
              <w:t>.</w:t>
            </w:r>
          </w:p>
        </w:tc>
      </w:tr>
      <w:tr w:rsidR="00A631FC" w:rsidRPr="00B1091A" w14:paraId="26755E07" w14:textId="77777777" w:rsidTr="00BA7DED">
        <w:tc>
          <w:tcPr>
            <w:tcW w:w="425" w:type="dxa"/>
            <w:tcBorders>
              <w:top w:val="single" w:sz="4" w:space="0" w:color="auto"/>
              <w:left w:val="single" w:sz="4" w:space="0" w:color="auto"/>
              <w:bottom w:val="single" w:sz="4" w:space="0" w:color="auto"/>
              <w:right w:val="single" w:sz="4" w:space="0" w:color="auto"/>
            </w:tcBorders>
            <w:shd w:val="clear" w:color="auto" w:fill="auto"/>
          </w:tcPr>
          <w:p w14:paraId="47749198" w14:textId="77777777" w:rsidR="00A631FC" w:rsidRPr="00B1091A" w:rsidRDefault="00A631FC" w:rsidP="00BA7DED">
            <w:pPr>
              <w:spacing w:after="0" w:line="240" w:lineRule="auto"/>
              <w:jc w:val="center"/>
              <w:rPr>
                <w:rFonts w:ascii="Times New Roman" w:eastAsia="Calibri" w:hAnsi="Times New Roman" w:cs="Times New Roman"/>
                <w:sz w:val="24"/>
                <w:szCs w:val="24"/>
                <w:lang w:eastAsia="lv-LV"/>
              </w:rPr>
            </w:pPr>
            <w:r w:rsidRPr="00B1091A">
              <w:rPr>
                <w:rFonts w:ascii="Times New Roman" w:eastAsia="Calibri" w:hAnsi="Times New Roman" w:cs="Times New Roman"/>
                <w:sz w:val="24"/>
                <w:szCs w:val="24"/>
                <w:lang w:eastAsia="lv-LV"/>
              </w:rPr>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03F7FA" w14:textId="77777777" w:rsidR="00A631FC" w:rsidRDefault="00A631FC" w:rsidP="00BA7DED">
            <w:pPr>
              <w:spacing w:after="0" w:line="240" w:lineRule="auto"/>
              <w:rPr>
                <w:rFonts w:ascii="Times New Roman" w:eastAsia="Calibri" w:hAnsi="Times New Roman" w:cs="Times New Roman"/>
                <w:sz w:val="24"/>
                <w:szCs w:val="24"/>
                <w:lang w:eastAsia="lv-LV"/>
              </w:rPr>
            </w:pPr>
            <w:r w:rsidRPr="00B1091A">
              <w:rPr>
                <w:rFonts w:ascii="Times New Roman" w:eastAsia="Calibri" w:hAnsi="Times New Roman" w:cs="Times New Roman"/>
                <w:sz w:val="24"/>
                <w:szCs w:val="24"/>
                <w:lang w:eastAsia="lv-LV"/>
              </w:rPr>
              <w:t>Atbilstības izmaksu monetārs novērtējums</w:t>
            </w:r>
          </w:p>
          <w:p w14:paraId="5E024B0F" w14:textId="77777777" w:rsidR="005B603F" w:rsidRPr="00B1091A" w:rsidRDefault="005B603F" w:rsidP="00BA7DED">
            <w:pPr>
              <w:spacing w:after="0" w:line="240" w:lineRule="auto"/>
              <w:rPr>
                <w:rFonts w:ascii="Times New Roman" w:eastAsia="Calibri" w:hAnsi="Times New Roman" w:cs="Times New Roman"/>
                <w:sz w:val="24"/>
                <w:szCs w:val="24"/>
                <w:lang w:eastAsia="lv-LV"/>
              </w:rPr>
            </w:pP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14:paraId="19066C4C" w14:textId="74D3582F" w:rsidR="00A631FC" w:rsidRPr="00397784" w:rsidRDefault="00E63CD8" w:rsidP="00BA7DED">
            <w:pPr>
              <w:tabs>
                <w:tab w:val="left" w:pos="317"/>
              </w:tabs>
              <w:spacing w:after="0" w:line="240" w:lineRule="auto"/>
              <w:ind w:left="-79"/>
              <w:contextualSpacing/>
              <w:jc w:val="both"/>
              <w:rPr>
                <w:rFonts w:ascii="Times New Roman" w:eastAsia="Times New Roman" w:hAnsi="Times New Roman" w:cs="Times New Roman"/>
                <w:bCs/>
                <w:sz w:val="24"/>
                <w:szCs w:val="24"/>
                <w:highlight w:val="lightGray"/>
              </w:rPr>
            </w:pPr>
            <w:r w:rsidRPr="008746E7">
              <w:rPr>
                <w:rFonts w:ascii="Times New Roman" w:eastAsia="Times New Roman" w:hAnsi="Times New Roman"/>
                <w:sz w:val="24"/>
                <w:szCs w:val="24"/>
                <w:lang w:eastAsia="lv-LV"/>
              </w:rPr>
              <w:t>Noteikumu projektam nav ietekmes uz atbilstības izmaksām.</w:t>
            </w:r>
          </w:p>
        </w:tc>
      </w:tr>
      <w:tr w:rsidR="00A631FC" w:rsidRPr="00B1091A" w14:paraId="0008B17B" w14:textId="77777777" w:rsidTr="00BA7DED">
        <w:tc>
          <w:tcPr>
            <w:tcW w:w="425" w:type="dxa"/>
            <w:tcBorders>
              <w:top w:val="single" w:sz="4" w:space="0" w:color="auto"/>
              <w:left w:val="single" w:sz="4" w:space="0" w:color="auto"/>
              <w:bottom w:val="single" w:sz="4" w:space="0" w:color="auto"/>
              <w:right w:val="single" w:sz="4" w:space="0" w:color="auto"/>
            </w:tcBorders>
            <w:shd w:val="clear" w:color="auto" w:fill="auto"/>
          </w:tcPr>
          <w:p w14:paraId="7FA4F1C7" w14:textId="77777777" w:rsidR="00A631FC" w:rsidRPr="00B1091A" w:rsidRDefault="00A631FC" w:rsidP="00BA7DED">
            <w:pPr>
              <w:spacing w:after="0" w:line="240" w:lineRule="auto"/>
              <w:jc w:val="center"/>
              <w:rPr>
                <w:rFonts w:ascii="Times New Roman" w:eastAsia="Calibri" w:hAnsi="Times New Roman" w:cs="Times New Roman"/>
                <w:sz w:val="24"/>
                <w:szCs w:val="24"/>
                <w:lang w:eastAsia="lv-LV"/>
              </w:rPr>
            </w:pPr>
            <w:r w:rsidRPr="00B1091A">
              <w:rPr>
                <w:rFonts w:ascii="Times New Roman" w:eastAsia="Calibri" w:hAnsi="Times New Roman" w:cs="Times New Roman"/>
                <w:sz w:val="24"/>
                <w:szCs w:val="24"/>
                <w:lang w:eastAsia="lv-LV"/>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5DC6B2E" w14:textId="77777777" w:rsidR="00A631FC" w:rsidRPr="00B1091A" w:rsidRDefault="00A631FC" w:rsidP="00BA7DED">
            <w:pPr>
              <w:spacing w:after="0" w:line="240" w:lineRule="auto"/>
              <w:rPr>
                <w:rFonts w:ascii="Times New Roman" w:eastAsia="Calibri" w:hAnsi="Times New Roman" w:cs="Times New Roman"/>
                <w:sz w:val="24"/>
                <w:szCs w:val="24"/>
                <w:lang w:eastAsia="lv-LV"/>
              </w:rPr>
            </w:pPr>
            <w:r w:rsidRPr="00B1091A">
              <w:rPr>
                <w:rFonts w:ascii="Times New Roman" w:eastAsia="Calibri" w:hAnsi="Times New Roman" w:cs="Times New Roman"/>
                <w:sz w:val="24"/>
                <w:szCs w:val="24"/>
                <w:lang w:eastAsia="lv-LV"/>
              </w:rPr>
              <w:t>Cita informācija</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14:paraId="2408C8B6" w14:textId="7A8E1AB9" w:rsidR="005B603F" w:rsidRPr="008746E7" w:rsidRDefault="00237FC7" w:rsidP="002F561D">
            <w:pPr>
              <w:tabs>
                <w:tab w:val="left" w:pos="317"/>
              </w:tabs>
              <w:spacing w:after="0" w:line="240" w:lineRule="auto"/>
              <w:ind w:left="-79"/>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Nav</w:t>
            </w:r>
          </w:p>
        </w:tc>
      </w:tr>
    </w:tbl>
    <w:p w14:paraId="447D90AE" w14:textId="77777777" w:rsidR="00A631FC" w:rsidRDefault="00A631FC" w:rsidP="00EF4987">
      <w:pPr>
        <w:shd w:val="clear" w:color="auto" w:fill="FFFFFF"/>
        <w:spacing w:after="0" w:line="240" w:lineRule="auto"/>
        <w:ind w:left="-630"/>
        <w:rPr>
          <w:rFonts w:ascii="Times New Roman" w:eastAsia="Times New Roman" w:hAnsi="Times New Roman" w:cs="Times New Roman"/>
          <w:sz w:val="28"/>
          <w:szCs w:val="28"/>
          <w:lang w:eastAsia="lv-LV"/>
        </w:rPr>
      </w:pPr>
    </w:p>
    <w:tbl>
      <w:tblPr>
        <w:tblW w:w="5434" w:type="pct"/>
        <w:tblInd w:w="-537"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561"/>
        <w:gridCol w:w="993"/>
        <w:gridCol w:w="1415"/>
        <w:gridCol w:w="853"/>
        <w:gridCol w:w="1415"/>
        <w:gridCol w:w="851"/>
        <w:gridCol w:w="1415"/>
        <w:gridCol w:w="1421"/>
      </w:tblGrid>
      <w:tr w:rsidR="009A0383" w:rsidRPr="00CB4EE8" w14:paraId="000F687E" w14:textId="77777777" w:rsidTr="000C1907">
        <w:tc>
          <w:tcPr>
            <w:tcW w:w="5000" w:type="pct"/>
            <w:gridSpan w:val="8"/>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5EEF4F" w14:textId="77777777" w:rsidR="009A0383" w:rsidRPr="00D54391" w:rsidRDefault="009A0383" w:rsidP="000C1907">
            <w:pPr>
              <w:jc w:val="center"/>
              <w:rPr>
                <w:rFonts w:ascii="Times New Roman" w:eastAsia="Calibri" w:hAnsi="Times New Roman" w:cs="Times New Roman"/>
                <w:b/>
                <w:bCs/>
                <w:sz w:val="24"/>
                <w:szCs w:val="24"/>
              </w:rPr>
            </w:pPr>
            <w:r w:rsidRPr="00D54391">
              <w:rPr>
                <w:rFonts w:ascii="Times New Roman" w:eastAsia="Calibri" w:hAnsi="Times New Roman" w:cs="Times New Roman"/>
                <w:b/>
                <w:bCs/>
                <w:sz w:val="24"/>
                <w:szCs w:val="24"/>
              </w:rPr>
              <w:t>III. Tiesību akta projekta ietekme uz valsts budžetu un pašvaldību budžetiem</w:t>
            </w:r>
          </w:p>
        </w:tc>
      </w:tr>
      <w:tr w:rsidR="009A0383" w:rsidRPr="00CB4EE8" w14:paraId="3A66AC9E" w14:textId="77777777" w:rsidTr="000C1907">
        <w:tc>
          <w:tcPr>
            <w:tcW w:w="786"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28657D"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Rādītāji</w:t>
            </w:r>
          </w:p>
        </w:tc>
        <w:tc>
          <w:tcPr>
            <w:tcW w:w="1213" w:type="pct"/>
            <w:gridSpan w:val="2"/>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CA63B3"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2021. gads</w:t>
            </w:r>
          </w:p>
        </w:tc>
        <w:tc>
          <w:tcPr>
            <w:tcW w:w="3001"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5F91BC"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Turpmākie trīs gadi (</w:t>
            </w:r>
            <w:proofErr w:type="spellStart"/>
            <w:r w:rsidRPr="00D54391">
              <w:rPr>
                <w:rFonts w:ascii="Times New Roman" w:eastAsia="Calibri" w:hAnsi="Times New Roman" w:cs="Times New Roman"/>
                <w:i/>
                <w:iCs/>
                <w:sz w:val="24"/>
                <w:szCs w:val="24"/>
              </w:rPr>
              <w:t>euro</w:t>
            </w:r>
            <w:proofErr w:type="spellEnd"/>
            <w:r w:rsidRPr="00D54391">
              <w:rPr>
                <w:rFonts w:ascii="Times New Roman" w:eastAsia="Calibri" w:hAnsi="Times New Roman" w:cs="Times New Roman"/>
                <w:sz w:val="24"/>
                <w:szCs w:val="24"/>
              </w:rPr>
              <w:t>)</w:t>
            </w:r>
          </w:p>
        </w:tc>
      </w:tr>
      <w:tr w:rsidR="009A0383" w:rsidRPr="00CB4EE8" w14:paraId="7288A939" w14:textId="77777777" w:rsidTr="000C1907">
        <w:tc>
          <w:tcPr>
            <w:tcW w:w="786"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F902A4" w14:textId="77777777" w:rsidR="009A0383" w:rsidRPr="00D54391" w:rsidRDefault="009A0383" w:rsidP="000C1907">
            <w:pPr>
              <w:jc w:val="center"/>
              <w:rPr>
                <w:rFonts w:ascii="Times New Roman" w:eastAsia="Calibri" w:hAnsi="Times New Roman" w:cs="Times New Roman"/>
                <w:sz w:val="24"/>
                <w:szCs w:val="24"/>
              </w:rPr>
            </w:pPr>
          </w:p>
        </w:tc>
        <w:tc>
          <w:tcPr>
            <w:tcW w:w="1213" w:type="pct"/>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E70DDD" w14:textId="77777777" w:rsidR="009A0383" w:rsidRPr="00D54391" w:rsidRDefault="009A0383" w:rsidP="000C1907">
            <w:pPr>
              <w:jc w:val="center"/>
              <w:rPr>
                <w:rFonts w:ascii="Times New Roman" w:eastAsia="Calibri" w:hAnsi="Times New Roman" w:cs="Times New Roman"/>
                <w:sz w:val="24"/>
                <w:szCs w:val="24"/>
              </w:rPr>
            </w:pPr>
          </w:p>
        </w:tc>
        <w:tc>
          <w:tcPr>
            <w:tcW w:w="114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0BD1A4"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2022. gads</w:t>
            </w:r>
          </w:p>
        </w:tc>
        <w:tc>
          <w:tcPr>
            <w:tcW w:w="1142"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76722C"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2023. gads</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06C38B"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2024. gads</w:t>
            </w:r>
          </w:p>
        </w:tc>
      </w:tr>
      <w:tr w:rsidR="009A0383" w:rsidRPr="00CB4EE8" w14:paraId="698F6456" w14:textId="77777777" w:rsidTr="000C1907">
        <w:tc>
          <w:tcPr>
            <w:tcW w:w="786"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D0E7F7" w14:textId="77777777" w:rsidR="009A0383" w:rsidRPr="00D54391" w:rsidRDefault="009A0383" w:rsidP="000C1907">
            <w:pPr>
              <w:jc w:val="center"/>
              <w:rPr>
                <w:rFonts w:ascii="Times New Roman" w:eastAsia="Calibri" w:hAnsi="Times New Roman" w:cs="Times New Roman"/>
                <w:sz w:val="24"/>
                <w:szCs w:val="24"/>
              </w:rPr>
            </w:pP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5FDD1A"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saskaņā ar valsts budžetu kārtējam gadam</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B1F759"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izmaiņas kārtējā gadā, salīdzinot ar valsts budžetu kārtējam gadam</w:t>
            </w:r>
          </w:p>
        </w:tc>
        <w:tc>
          <w:tcPr>
            <w:tcW w:w="4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6B076B"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saskaņā ar vidēja termiņa budžeta ietvaru</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0877E7"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izmaiņas, salīdzinot ar vidēja termiņa budžeta ietvaru 2022. gadam</w:t>
            </w:r>
          </w:p>
        </w:tc>
        <w:tc>
          <w:tcPr>
            <w:tcW w:w="4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EC9F33"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saskaņā ar vidēja termiņa budžeta ietvaru</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A44FE8"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izmaiņas, salīdzinot ar vidēja termiņa budžeta ietvaru 2023. gadam</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9A2BCE"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izmaiņas, salīdzinot ar vidēja termiņa budžeta ietvaru 2023. gadam</w:t>
            </w:r>
          </w:p>
        </w:tc>
      </w:tr>
      <w:tr w:rsidR="009A0383" w:rsidRPr="00CB4EE8" w14:paraId="0C73D87F"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0923AA"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1</w:t>
            </w: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AA043B"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2</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710C3E"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3</w:t>
            </w:r>
          </w:p>
        </w:tc>
        <w:tc>
          <w:tcPr>
            <w:tcW w:w="4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EFAB4B"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4</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8B575B"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5</w:t>
            </w:r>
          </w:p>
        </w:tc>
        <w:tc>
          <w:tcPr>
            <w:tcW w:w="4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A3023F"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6</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99E99A"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7</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A3940F"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8</w:t>
            </w:r>
          </w:p>
        </w:tc>
      </w:tr>
      <w:tr w:rsidR="009A0383" w:rsidRPr="00CB4EE8" w14:paraId="1168D3CB"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534539D5"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1. Budžeta ieņēmumi</w:t>
            </w: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C874FA"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Arial Unicode MS"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3C5112" w14:textId="77777777" w:rsidR="009A0383" w:rsidRPr="00D54391" w:rsidRDefault="009A0383" w:rsidP="000C1907">
            <w:pPr>
              <w:jc w:val="center"/>
              <w:rPr>
                <w:rFonts w:ascii="Times New Roman" w:eastAsia="Calibri" w:hAnsi="Times New Roman" w:cs="Times New Roman"/>
                <w:sz w:val="24"/>
                <w:szCs w:val="24"/>
              </w:rPr>
            </w:pPr>
            <w:r>
              <w:rPr>
                <w:rFonts w:ascii="Times New Roman" w:hAnsi="Times New Roman" w:cs="Times New Roman"/>
                <w:sz w:val="24"/>
                <w:szCs w:val="24"/>
              </w:rPr>
              <w:t>6 567 332,9</w:t>
            </w:r>
          </w:p>
        </w:tc>
        <w:tc>
          <w:tcPr>
            <w:tcW w:w="4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FEE67E"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DD7081" w14:textId="77777777" w:rsidR="009A0383" w:rsidRPr="00D54391" w:rsidRDefault="009A0383" w:rsidP="000C1907">
            <w:pPr>
              <w:jc w:val="center"/>
              <w:rPr>
                <w:rFonts w:ascii="Times New Roman" w:eastAsia="Calibri" w:hAnsi="Times New Roman" w:cs="Times New Roman"/>
                <w:sz w:val="24"/>
                <w:szCs w:val="24"/>
              </w:rPr>
            </w:pPr>
            <w:r>
              <w:rPr>
                <w:rFonts w:ascii="Times New Roman" w:eastAsia="Calibri" w:hAnsi="Times New Roman" w:cs="Times New Roman"/>
                <w:sz w:val="24"/>
                <w:szCs w:val="24"/>
              </w:rPr>
              <w:t> 5 469 750</w:t>
            </w:r>
          </w:p>
        </w:tc>
        <w:tc>
          <w:tcPr>
            <w:tcW w:w="4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31BABD"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D5AF23" w14:textId="77777777" w:rsidR="009A0383" w:rsidRPr="00D54391" w:rsidRDefault="009A0383" w:rsidP="000C1907">
            <w:pPr>
              <w:jc w:val="center"/>
              <w:rPr>
                <w:rFonts w:ascii="Times New Roman" w:eastAsia="Calibri" w:hAnsi="Times New Roman" w:cs="Times New Roman"/>
                <w:sz w:val="24"/>
                <w:szCs w:val="24"/>
              </w:rPr>
            </w:pPr>
            <w:r>
              <w:rPr>
                <w:rFonts w:ascii="Times New Roman" w:eastAsia="Calibri" w:hAnsi="Times New Roman" w:cs="Times New Roman"/>
                <w:sz w:val="24"/>
                <w:szCs w:val="24"/>
              </w:rPr>
              <w:t> 3 833 046,1</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ACC0AF"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r>
      <w:tr w:rsidR="009A0383" w:rsidRPr="00CB4EE8" w14:paraId="5456FE1E"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7D91BA88"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lastRenderedPageBreak/>
              <w:t>1.1. valsts pamatbudžets, tai skaitā ieņēmumi no maksas pakalpojumiem un citi pašu ieņēmumi</w:t>
            </w: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ADDE8D"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Arial Unicode MS"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3FBDD5" w14:textId="77777777" w:rsidR="009A0383" w:rsidRPr="007016F7" w:rsidRDefault="009A0383" w:rsidP="000C1907">
            <w:pPr>
              <w:jc w:val="center"/>
              <w:rPr>
                <w:rFonts w:ascii="Times New Roman" w:hAnsi="Times New Roman" w:cs="Times New Roman"/>
                <w:sz w:val="24"/>
                <w:szCs w:val="24"/>
              </w:rPr>
            </w:pPr>
            <w:r>
              <w:rPr>
                <w:rFonts w:ascii="Times New Roman" w:hAnsi="Times New Roman" w:cs="Times New Roman"/>
                <w:sz w:val="24"/>
                <w:szCs w:val="24"/>
              </w:rPr>
              <w:t> 6 567 332,9</w:t>
            </w:r>
            <w:r w:rsidRPr="00D54391">
              <w:rPr>
                <w:rFonts w:ascii="Times New Roman" w:hAnsi="Times New Roman" w:cs="Times New Roman"/>
                <w:sz w:val="24"/>
                <w:szCs w:val="24"/>
              </w:rPr>
              <w:t> </w:t>
            </w:r>
          </w:p>
        </w:tc>
        <w:tc>
          <w:tcPr>
            <w:tcW w:w="4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6282D3"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41A873" w14:textId="77777777" w:rsidR="009A0383" w:rsidRPr="00D54391" w:rsidRDefault="009A0383" w:rsidP="000C1907">
            <w:pPr>
              <w:jc w:val="center"/>
              <w:rPr>
                <w:rFonts w:ascii="Times New Roman" w:eastAsia="Calibri" w:hAnsi="Times New Roman" w:cs="Times New Roman"/>
                <w:sz w:val="24"/>
                <w:szCs w:val="24"/>
              </w:rPr>
            </w:pPr>
            <w:r>
              <w:rPr>
                <w:rFonts w:ascii="Times New Roman" w:eastAsia="Calibri" w:hAnsi="Times New Roman" w:cs="Times New Roman"/>
                <w:sz w:val="24"/>
                <w:szCs w:val="24"/>
              </w:rPr>
              <w:t> 5 469 750</w:t>
            </w:r>
          </w:p>
        </w:tc>
        <w:tc>
          <w:tcPr>
            <w:tcW w:w="4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E82EC6"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574A74" w14:textId="77777777" w:rsidR="009A0383" w:rsidRPr="00D54391" w:rsidRDefault="009A0383" w:rsidP="000C1907">
            <w:pPr>
              <w:jc w:val="center"/>
              <w:rPr>
                <w:rFonts w:ascii="Times New Roman" w:eastAsia="Calibri" w:hAnsi="Times New Roman" w:cs="Times New Roman"/>
                <w:sz w:val="24"/>
                <w:szCs w:val="24"/>
              </w:rPr>
            </w:pPr>
            <w:r>
              <w:rPr>
                <w:rFonts w:ascii="Times New Roman" w:eastAsia="Calibri" w:hAnsi="Times New Roman" w:cs="Times New Roman"/>
                <w:sz w:val="24"/>
                <w:szCs w:val="24"/>
              </w:rPr>
              <w:t> 3 833 046,1</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D02CE4"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r>
      <w:tr w:rsidR="009A0383" w:rsidRPr="00CB4EE8" w14:paraId="6D338DD2"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285FB631"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1.2. valsts speciālais budžets</w:t>
            </w: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DD41DA"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34300D"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240CE9"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10043D"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7F577A"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4BA974"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B0A195"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r>
      <w:tr w:rsidR="009A0383" w:rsidRPr="00CB4EE8" w14:paraId="451D4036"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6DD49012"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1.3. pašvaldību budžets</w:t>
            </w: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A7FA34"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365383"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2EB264"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7E6C17"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0565F4"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2512F1"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547519"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r>
      <w:tr w:rsidR="009A0383" w:rsidRPr="00CB4EE8" w14:paraId="6FDAF295"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0E352253"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2. Budžeta izdevumi</w:t>
            </w: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72814D"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Arial Unicode MS"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D734D2" w14:textId="77777777" w:rsidR="009A0383" w:rsidRPr="007016F7" w:rsidRDefault="009A0383" w:rsidP="000C1907">
            <w:pPr>
              <w:jc w:val="center"/>
              <w:rPr>
                <w:rFonts w:ascii="Times New Roman" w:hAnsi="Times New Roman" w:cs="Times New Roman"/>
                <w:sz w:val="24"/>
                <w:szCs w:val="24"/>
              </w:rPr>
            </w:pPr>
            <w:r>
              <w:rPr>
                <w:rFonts w:ascii="Times New Roman" w:hAnsi="Times New Roman" w:cs="Times New Roman"/>
                <w:sz w:val="24"/>
                <w:szCs w:val="24"/>
              </w:rPr>
              <w:t> 7 726 274</w:t>
            </w:r>
          </w:p>
        </w:tc>
        <w:tc>
          <w:tcPr>
            <w:tcW w:w="4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1251ED"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DDD1D4" w14:textId="77777777" w:rsidR="009A0383" w:rsidRPr="00D54391" w:rsidRDefault="009A0383" w:rsidP="000C1907">
            <w:pPr>
              <w:jc w:val="center"/>
              <w:rPr>
                <w:rFonts w:ascii="Times New Roman" w:eastAsia="Calibri" w:hAnsi="Times New Roman" w:cs="Times New Roman"/>
                <w:sz w:val="24"/>
                <w:szCs w:val="24"/>
              </w:rPr>
            </w:pPr>
            <w:r>
              <w:rPr>
                <w:rFonts w:ascii="Times New Roman" w:eastAsia="Calibri" w:hAnsi="Times New Roman" w:cs="Times New Roman"/>
                <w:sz w:val="24"/>
                <w:szCs w:val="24"/>
              </w:rPr>
              <w:t>6 435 000</w:t>
            </w:r>
          </w:p>
        </w:tc>
        <w:tc>
          <w:tcPr>
            <w:tcW w:w="4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C79EF6"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2A2140" w14:textId="77777777" w:rsidR="009A0383" w:rsidRPr="00D54391" w:rsidRDefault="009A0383" w:rsidP="000C1907">
            <w:pPr>
              <w:jc w:val="center"/>
              <w:rPr>
                <w:rFonts w:ascii="Times New Roman" w:eastAsia="Calibri" w:hAnsi="Times New Roman" w:cs="Times New Roman"/>
                <w:sz w:val="24"/>
                <w:szCs w:val="24"/>
              </w:rPr>
            </w:pPr>
            <w:r>
              <w:rPr>
                <w:rFonts w:ascii="Times New Roman" w:eastAsia="Calibri" w:hAnsi="Times New Roman" w:cs="Times New Roman"/>
                <w:sz w:val="24"/>
                <w:szCs w:val="24"/>
              </w:rPr>
              <w:t> 4 509 466</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4A84F1"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r>
      <w:tr w:rsidR="009A0383" w:rsidRPr="00CB4EE8" w14:paraId="433F8382"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3D992096"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2.1. valsts pamatbudžets</w:t>
            </w: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83E80B"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Arial Unicode MS"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69C7C2" w14:textId="77777777" w:rsidR="009A0383" w:rsidRPr="007016F7" w:rsidRDefault="009A0383" w:rsidP="000C1907">
            <w:pPr>
              <w:jc w:val="center"/>
              <w:rPr>
                <w:rFonts w:ascii="Times New Roman" w:hAnsi="Times New Roman" w:cs="Times New Roman"/>
                <w:sz w:val="24"/>
                <w:szCs w:val="24"/>
              </w:rPr>
            </w:pPr>
            <w:r>
              <w:rPr>
                <w:rFonts w:ascii="Times New Roman" w:hAnsi="Times New Roman" w:cs="Times New Roman"/>
                <w:sz w:val="24"/>
                <w:szCs w:val="24"/>
              </w:rPr>
              <w:t> 7 726 274</w:t>
            </w:r>
          </w:p>
        </w:tc>
        <w:tc>
          <w:tcPr>
            <w:tcW w:w="4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214E8B"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CF0815" w14:textId="77777777" w:rsidR="009A0383" w:rsidRPr="00D54391" w:rsidRDefault="009A0383" w:rsidP="000C1907">
            <w:pPr>
              <w:jc w:val="center"/>
              <w:rPr>
                <w:rFonts w:ascii="Times New Roman" w:eastAsia="Calibri" w:hAnsi="Times New Roman" w:cs="Times New Roman"/>
                <w:sz w:val="24"/>
                <w:szCs w:val="24"/>
              </w:rPr>
            </w:pPr>
            <w:r>
              <w:rPr>
                <w:rFonts w:ascii="Times New Roman" w:eastAsia="Calibri" w:hAnsi="Times New Roman" w:cs="Times New Roman"/>
                <w:sz w:val="24"/>
                <w:szCs w:val="24"/>
              </w:rPr>
              <w:t> 6 435 000</w:t>
            </w:r>
          </w:p>
        </w:tc>
        <w:tc>
          <w:tcPr>
            <w:tcW w:w="4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75E273"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7D20EE" w14:textId="77777777" w:rsidR="009A0383" w:rsidRPr="00D54391" w:rsidRDefault="009A0383" w:rsidP="000C1907">
            <w:pPr>
              <w:jc w:val="center"/>
              <w:rPr>
                <w:rFonts w:ascii="Times New Roman" w:eastAsia="Calibri" w:hAnsi="Times New Roman" w:cs="Times New Roman"/>
                <w:sz w:val="24"/>
                <w:szCs w:val="24"/>
              </w:rPr>
            </w:pPr>
            <w:r>
              <w:rPr>
                <w:rFonts w:ascii="Times New Roman" w:eastAsia="Calibri" w:hAnsi="Times New Roman" w:cs="Times New Roman"/>
                <w:sz w:val="24"/>
                <w:szCs w:val="24"/>
              </w:rPr>
              <w:t> 4 509 466</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652B6C"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r>
      <w:tr w:rsidR="009A0383" w:rsidRPr="00CB4EE8" w14:paraId="7226A61B"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76A4F1AF"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2.2. valsts speciālais budžets</w:t>
            </w: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D8B026"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EA791A"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347F02"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F96224"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36E6EE"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4608DD"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CEB5F2"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r>
      <w:tr w:rsidR="009A0383" w:rsidRPr="00CB4EE8" w14:paraId="052AE5E6"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4FBF458F"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2.3. pašvaldību budžets</w:t>
            </w: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DC5124"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21DC3F"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0B34A0"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EED2DD"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1C41F9"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1BD78E"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294437"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r>
      <w:tr w:rsidR="009A0383" w:rsidRPr="00CB4EE8" w14:paraId="55B56574"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59C25C07"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3. Finansiālā ietekme</w:t>
            </w: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517095"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Arial Unicode MS"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58B728" w14:textId="77777777" w:rsidR="009A0383" w:rsidRPr="00D54391" w:rsidRDefault="009A0383" w:rsidP="000C1907">
            <w:pPr>
              <w:jc w:val="center"/>
              <w:rPr>
                <w:rFonts w:ascii="Times New Roman" w:eastAsia="Calibri" w:hAnsi="Times New Roman" w:cs="Times New Roman"/>
                <w:sz w:val="24"/>
                <w:szCs w:val="24"/>
              </w:rPr>
            </w:pPr>
            <w:r>
              <w:rPr>
                <w:rFonts w:ascii="Times New Roman" w:eastAsia="Calibri" w:hAnsi="Times New Roman" w:cs="Times New Roman"/>
                <w:sz w:val="24"/>
                <w:szCs w:val="24"/>
              </w:rPr>
              <w:t>-1 158 941,1</w:t>
            </w:r>
          </w:p>
        </w:tc>
        <w:tc>
          <w:tcPr>
            <w:tcW w:w="4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7747C2"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08A93A" w14:textId="77777777" w:rsidR="009A0383" w:rsidRPr="00D54391" w:rsidRDefault="009A0383" w:rsidP="000C1907">
            <w:pPr>
              <w:jc w:val="center"/>
              <w:rPr>
                <w:rFonts w:ascii="Times New Roman" w:eastAsia="Calibri" w:hAnsi="Times New Roman" w:cs="Times New Roman"/>
                <w:sz w:val="24"/>
                <w:szCs w:val="24"/>
              </w:rPr>
            </w:pPr>
            <w:r>
              <w:rPr>
                <w:rFonts w:ascii="Times New Roman" w:eastAsia="Calibri" w:hAnsi="Times New Roman" w:cs="Times New Roman"/>
                <w:sz w:val="24"/>
                <w:szCs w:val="24"/>
              </w:rPr>
              <w:t>-965 250</w:t>
            </w:r>
          </w:p>
        </w:tc>
        <w:tc>
          <w:tcPr>
            <w:tcW w:w="4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510869"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BC8508" w14:textId="77777777" w:rsidR="009A0383" w:rsidRPr="00D54391" w:rsidRDefault="009A0383" w:rsidP="000C1907">
            <w:pPr>
              <w:jc w:val="center"/>
              <w:rPr>
                <w:rFonts w:ascii="Times New Roman" w:eastAsia="Calibri" w:hAnsi="Times New Roman" w:cs="Times New Roman"/>
                <w:sz w:val="24"/>
                <w:szCs w:val="24"/>
              </w:rPr>
            </w:pPr>
            <w:r>
              <w:rPr>
                <w:rFonts w:ascii="Times New Roman" w:eastAsia="Calibri" w:hAnsi="Times New Roman" w:cs="Times New Roman"/>
                <w:sz w:val="24"/>
                <w:szCs w:val="24"/>
              </w:rPr>
              <w:t>-676 419,9</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48320F"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r>
      <w:tr w:rsidR="009A0383" w:rsidRPr="00CB4EE8" w14:paraId="75233E64"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2B0204A9"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3.1. valsts pamatbudžets</w:t>
            </w: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7981FE"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Arial Unicode MS"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7CA265" w14:textId="77777777" w:rsidR="009A0383" w:rsidRPr="00D54391" w:rsidRDefault="009A0383" w:rsidP="000C1907">
            <w:pPr>
              <w:jc w:val="center"/>
              <w:rPr>
                <w:rFonts w:ascii="Times New Roman" w:eastAsia="Calibri" w:hAnsi="Times New Roman" w:cs="Times New Roman"/>
                <w:sz w:val="24"/>
                <w:szCs w:val="24"/>
              </w:rPr>
            </w:pPr>
            <w:r>
              <w:rPr>
                <w:rFonts w:ascii="Times New Roman" w:hAnsi="Times New Roman" w:cs="Times New Roman"/>
                <w:sz w:val="24"/>
                <w:szCs w:val="24"/>
              </w:rPr>
              <w:t>-1 158 941,1</w:t>
            </w:r>
          </w:p>
        </w:tc>
        <w:tc>
          <w:tcPr>
            <w:tcW w:w="4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6EF493"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A99D38" w14:textId="77777777" w:rsidR="009A0383" w:rsidRPr="00D54391" w:rsidRDefault="009A0383" w:rsidP="000C1907">
            <w:pPr>
              <w:jc w:val="center"/>
              <w:rPr>
                <w:rFonts w:ascii="Times New Roman" w:eastAsia="Calibri" w:hAnsi="Times New Roman" w:cs="Times New Roman"/>
                <w:sz w:val="24"/>
                <w:szCs w:val="24"/>
              </w:rPr>
            </w:pPr>
            <w:r>
              <w:rPr>
                <w:rFonts w:ascii="Times New Roman" w:eastAsia="Calibri" w:hAnsi="Times New Roman" w:cs="Times New Roman"/>
                <w:sz w:val="24"/>
                <w:szCs w:val="24"/>
              </w:rPr>
              <w:t>-965 250</w:t>
            </w:r>
          </w:p>
        </w:tc>
        <w:tc>
          <w:tcPr>
            <w:tcW w:w="4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0143D0"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934D90" w14:textId="77777777" w:rsidR="009A0383" w:rsidRPr="00D54391" w:rsidRDefault="009A0383" w:rsidP="000C1907">
            <w:pPr>
              <w:jc w:val="center"/>
              <w:rPr>
                <w:rFonts w:ascii="Times New Roman" w:eastAsia="Calibri" w:hAnsi="Times New Roman" w:cs="Times New Roman"/>
                <w:sz w:val="24"/>
                <w:szCs w:val="24"/>
              </w:rPr>
            </w:pPr>
            <w:r>
              <w:rPr>
                <w:rFonts w:ascii="Times New Roman" w:eastAsia="Calibri" w:hAnsi="Times New Roman" w:cs="Times New Roman"/>
                <w:sz w:val="24"/>
                <w:szCs w:val="24"/>
              </w:rPr>
              <w:t>-676 419,9</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1386B2"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r>
      <w:tr w:rsidR="009A0383" w:rsidRPr="00CB4EE8" w14:paraId="2481C229"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641D7976"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3.2. speciālais budžets</w:t>
            </w: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C99CE0"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9424A1"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4DF381"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836C7C"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E5BBF8"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68FABB"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677F0C"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r>
      <w:tr w:rsidR="009A0383" w:rsidRPr="00CB4EE8" w14:paraId="0C96B150"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210252DC"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3.3. pašvaldību budžets</w:t>
            </w: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318757"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220CC2"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5018CF"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D4AF18"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4DE2CA"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024CA1"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428FE2"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r>
      <w:tr w:rsidR="009A0383" w:rsidRPr="00CB4EE8" w14:paraId="6744C8C2"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0C1D063C"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4. Finanšu līdzekļi papildu izdevumu finansēšanai (kompensējošu izdevumu samazinājumu norāda ar "+" zīmi)</w:t>
            </w: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84D9CD"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N/a</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A47B8C" w14:textId="77777777" w:rsidR="009A0383" w:rsidRPr="00D54391" w:rsidRDefault="009A0383" w:rsidP="000C1907">
            <w:pPr>
              <w:jc w:val="center"/>
              <w:rPr>
                <w:rFonts w:ascii="Times New Roman" w:eastAsia="Calibri" w:hAnsi="Times New Roman" w:cs="Times New Roman"/>
                <w:sz w:val="24"/>
                <w:szCs w:val="24"/>
              </w:rPr>
            </w:pPr>
            <w:r>
              <w:rPr>
                <w:rFonts w:ascii="Times New Roman" w:hAnsi="Times New Roman" w:cs="Times New Roman"/>
                <w:sz w:val="24"/>
                <w:szCs w:val="24"/>
              </w:rPr>
              <w:t xml:space="preserve">+1 158 941,1 </w:t>
            </w:r>
          </w:p>
        </w:tc>
        <w:tc>
          <w:tcPr>
            <w:tcW w:w="4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2456D1"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23692B" w14:textId="77777777" w:rsidR="009A0383" w:rsidRPr="00D54391" w:rsidRDefault="009A0383" w:rsidP="000C1907">
            <w:pPr>
              <w:jc w:val="center"/>
              <w:rPr>
                <w:rFonts w:ascii="Times New Roman" w:eastAsia="Calibri" w:hAnsi="Times New Roman" w:cs="Times New Roman"/>
                <w:sz w:val="24"/>
                <w:szCs w:val="24"/>
              </w:rPr>
            </w:pPr>
            <w:r>
              <w:rPr>
                <w:rFonts w:ascii="Times New Roman" w:eastAsia="Calibri" w:hAnsi="Times New Roman" w:cs="Times New Roman"/>
                <w:sz w:val="24"/>
                <w:szCs w:val="24"/>
              </w:rPr>
              <w:t>+965 250</w:t>
            </w:r>
            <w:r w:rsidRPr="00D54391">
              <w:rPr>
                <w:rFonts w:ascii="Times New Roman" w:hAnsi="Times New Roman" w:cs="Times New Roman"/>
                <w:sz w:val="24"/>
                <w:szCs w:val="24"/>
              </w:rPr>
              <w:t> </w:t>
            </w:r>
          </w:p>
        </w:tc>
        <w:tc>
          <w:tcPr>
            <w:tcW w:w="4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8656EA"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C0FCA3" w14:textId="77777777" w:rsidR="009A0383" w:rsidRPr="00D54391" w:rsidRDefault="009A0383" w:rsidP="000C1907">
            <w:pPr>
              <w:jc w:val="center"/>
              <w:rPr>
                <w:rFonts w:ascii="Times New Roman" w:eastAsia="Calibri" w:hAnsi="Times New Roman" w:cs="Times New Roman"/>
                <w:sz w:val="24"/>
                <w:szCs w:val="24"/>
              </w:rPr>
            </w:pPr>
            <w:r>
              <w:rPr>
                <w:rFonts w:ascii="Times New Roman" w:eastAsia="Calibri" w:hAnsi="Times New Roman" w:cs="Times New Roman"/>
                <w:sz w:val="24"/>
                <w:szCs w:val="24"/>
              </w:rPr>
              <w:t>+676 419,9</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A8EACF"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r>
      <w:tr w:rsidR="009A0383" w:rsidRPr="00CB4EE8" w14:paraId="51BE33E5"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54D6B835"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lastRenderedPageBreak/>
              <w:t>5. Precizēta finansiālā ietekme</w:t>
            </w:r>
          </w:p>
        </w:tc>
        <w:tc>
          <w:tcPr>
            <w:tcW w:w="50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659B26"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N/a</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FDEF19"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3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CA7A4E"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N/a</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C2F5A6"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29"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56D00C"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N/a</w:t>
            </w: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784809"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70356C"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r>
      <w:tr w:rsidR="009A0383" w:rsidRPr="00CB4EE8" w14:paraId="15F05B3C"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08D9B2DC"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5.1. valsts pamatbudžets</w:t>
            </w:r>
          </w:p>
        </w:tc>
        <w:tc>
          <w:tcPr>
            <w:tcW w:w="500"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AF4D28" w14:textId="77777777" w:rsidR="009A0383" w:rsidRPr="00D54391" w:rsidRDefault="009A0383" w:rsidP="000C1907">
            <w:pPr>
              <w:jc w:val="center"/>
              <w:rPr>
                <w:rFonts w:ascii="Times New Roman" w:eastAsia="Calibri" w:hAnsi="Times New Roman" w:cs="Times New Roman"/>
                <w:sz w:val="24"/>
                <w:szCs w:val="24"/>
              </w:rPr>
            </w:pP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2FC9F4"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30"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6367FC" w14:textId="77777777" w:rsidR="009A0383" w:rsidRPr="00D54391" w:rsidRDefault="009A0383" w:rsidP="000C1907">
            <w:pPr>
              <w:jc w:val="center"/>
              <w:rPr>
                <w:rFonts w:ascii="Times New Roman" w:eastAsia="Calibri" w:hAnsi="Times New Roman" w:cs="Times New Roman"/>
                <w:sz w:val="24"/>
                <w:szCs w:val="24"/>
              </w:rPr>
            </w:pP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99204A"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2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788663" w14:textId="77777777" w:rsidR="009A0383" w:rsidRPr="00D54391" w:rsidRDefault="009A0383" w:rsidP="000C1907">
            <w:pPr>
              <w:jc w:val="center"/>
              <w:rPr>
                <w:rFonts w:ascii="Times New Roman" w:eastAsia="Calibri" w:hAnsi="Times New Roman" w:cs="Times New Roman"/>
                <w:sz w:val="24"/>
                <w:szCs w:val="24"/>
              </w:rPr>
            </w:pP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C82CBB"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68AE37"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r>
      <w:tr w:rsidR="009A0383" w:rsidRPr="00CB4EE8" w14:paraId="1CDEFD51"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40E8CBD0"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5.2. speciālais budžets</w:t>
            </w:r>
          </w:p>
        </w:tc>
        <w:tc>
          <w:tcPr>
            <w:tcW w:w="500"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DFBB30" w14:textId="77777777" w:rsidR="009A0383" w:rsidRPr="00D54391" w:rsidRDefault="009A0383" w:rsidP="000C1907">
            <w:pPr>
              <w:jc w:val="center"/>
              <w:rPr>
                <w:rFonts w:ascii="Times New Roman" w:eastAsia="Calibri" w:hAnsi="Times New Roman" w:cs="Times New Roman"/>
                <w:sz w:val="24"/>
                <w:szCs w:val="24"/>
              </w:rPr>
            </w:pP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1CE4FF"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30"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89EC32" w14:textId="77777777" w:rsidR="009A0383" w:rsidRPr="00D54391" w:rsidRDefault="009A0383" w:rsidP="000C1907">
            <w:pPr>
              <w:jc w:val="center"/>
              <w:rPr>
                <w:rFonts w:ascii="Times New Roman" w:eastAsia="Calibri" w:hAnsi="Times New Roman" w:cs="Times New Roman"/>
                <w:sz w:val="24"/>
                <w:szCs w:val="24"/>
              </w:rPr>
            </w:pP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3700AB"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2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219D66" w14:textId="77777777" w:rsidR="009A0383" w:rsidRPr="00D54391" w:rsidRDefault="009A0383" w:rsidP="000C1907">
            <w:pPr>
              <w:jc w:val="center"/>
              <w:rPr>
                <w:rFonts w:ascii="Times New Roman" w:eastAsia="Calibri" w:hAnsi="Times New Roman" w:cs="Times New Roman"/>
                <w:sz w:val="24"/>
                <w:szCs w:val="24"/>
              </w:rPr>
            </w:pP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A046DE"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CB934F"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r>
      <w:tr w:rsidR="009A0383" w:rsidRPr="00CB4EE8" w14:paraId="13FC994F"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31A8C812"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5.3. pašvaldību budžets</w:t>
            </w:r>
          </w:p>
        </w:tc>
        <w:tc>
          <w:tcPr>
            <w:tcW w:w="500"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102FFF" w14:textId="77777777" w:rsidR="009A0383" w:rsidRPr="00D54391" w:rsidRDefault="009A0383" w:rsidP="000C1907">
            <w:pPr>
              <w:jc w:val="center"/>
              <w:rPr>
                <w:rFonts w:ascii="Times New Roman" w:eastAsia="Calibri" w:hAnsi="Times New Roman" w:cs="Times New Roman"/>
                <w:sz w:val="24"/>
                <w:szCs w:val="24"/>
              </w:rPr>
            </w:pP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0E167B"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30"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81176F" w14:textId="77777777" w:rsidR="009A0383" w:rsidRPr="00D54391" w:rsidRDefault="009A0383" w:rsidP="000C1907">
            <w:pPr>
              <w:jc w:val="center"/>
              <w:rPr>
                <w:rFonts w:ascii="Times New Roman" w:eastAsia="Calibri" w:hAnsi="Times New Roman" w:cs="Times New Roman"/>
                <w:sz w:val="24"/>
                <w:szCs w:val="24"/>
              </w:rPr>
            </w:pP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6CB5A2"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42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80E1CE" w14:textId="77777777" w:rsidR="009A0383" w:rsidRPr="00D54391" w:rsidRDefault="009A0383" w:rsidP="000C1907">
            <w:pPr>
              <w:jc w:val="center"/>
              <w:rPr>
                <w:rFonts w:ascii="Times New Roman" w:eastAsia="Calibri" w:hAnsi="Times New Roman" w:cs="Times New Roman"/>
                <w:sz w:val="24"/>
                <w:szCs w:val="24"/>
              </w:rPr>
            </w:pPr>
          </w:p>
        </w:tc>
        <w:tc>
          <w:tcPr>
            <w:tcW w:w="7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6364D1"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c>
          <w:tcPr>
            <w:tcW w:w="7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1F7C9E" w14:textId="77777777" w:rsidR="009A0383" w:rsidRPr="00D54391" w:rsidRDefault="009A0383" w:rsidP="000C1907">
            <w:pPr>
              <w:jc w:val="center"/>
              <w:rPr>
                <w:rFonts w:ascii="Times New Roman" w:eastAsia="Calibri" w:hAnsi="Times New Roman" w:cs="Times New Roman"/>
                <w:sz w:val="24"/>
                <w:szCs w:val="24"/>
              </w:rPr>
            </w:pPr>
            <w:r w:rsidRPr="00D54391">
              <w:rPr>
                <w:rFonts w:ascii="Times New Roman" w:eastAsia="Calibri" w:hAnsi="Times New Roman" w:cs="Times New Roman"/>
                <w:sz w:val="24"/>
                <w:szCs w:val="24"/>
              </w:rPr>
              <w:t>0</w:t>
            </w:r>
          </w:p>
        </w:tc>
      </w:tr>
      <w:tr w:rsidR="009A0383" w:rsidRPr="00CB4EE8" w14:paraId="15DA1B63"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5C92325B"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6. Detalizēts ieņēmumu un izdevumu aprēķins (ja nepieciešams, detalizētu ieņēmumu un izdevumu aprēķinu var pievienot anotācijas pielikumā)</w:t>
            </w:r>
          </w:p>
        </w:tc>
        <w:tc>
          <w:tcPr>
            <w:tcW w:w="4214" w:type="pct"/>
            <w:gridSpan w:val="7"/>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6FA2B1E9" w14:textId="77777777" w:rsidR="009A0383" w:rsidRPr="00D54391" w:rsidRDefault="009A0383" w:rsidP="000C1907">
            <w:pPr>
              <w:jc w:val="both"/>
              <w:rPr>
                <w:rFonts w:ascii="Times New Roman" w:hAnsi="Times New Roman" w:cs="Times New Roman"/>
                <w:sz w:val="24"/>
                <w:szCs w:val="24"/>
              </w:rPr>
            </w:pPr>
            <w:r w:rsidRPr="00D54391">
              <w:rPr>
                <w:rFonts w:ascii="Times New Roman" w:hAnsi="Times New Roman" w:cs="Times New Roman"/>
                <w:sz w:val="24"/>
                <w:szCs w:val="24"/>
              </w:rPr>
              <w:t>Kopējais 8.3.</w:t>
            </w:r>
            <w:r>
              <w:rPr>
                <w:rFonts w:ascii="Times New Roman" w:hAnsi="Times New Roman" w:cs="Times New Roman"/>
                <w:sz w:val="24"/>
                <w:szCs w:val="24"/>
              </w:rPr>
              <w:t>4</w:t>
            </w:r>
            <w:r w:rsidRPr="00D54391">
              <w:rPr>
                <w:rFonts w:ascii="Times New Roman" w:hAnsi="Times New Roman" w:cs="Times New Roman"/>
                <w:sz w:val="24"/>
                <w:szCs w:val="24"/>
              </w:rPr>
              <w:t xml:space="preserve">. pasākuma finansējums: </w:t>
            </w:r>
            <w:r>
              <w:rPr>
                <w:rFonts w:ascii="Times New Roman" w:hAnsi="Times New Roman" w:cs="Times New Roman"/>
                <w:sz w:val="24"/>
                <w:szCs w:val="24"/>
              </w:rPr>
              <w:t xml:space="preserve">  36 146 337,41 </w:t>
            </w:r>
            <w:proofErr w:type="spellStart"/>
            <w:r w:rsidRPr="00D54391">
              <w:rPr>
                <w:rFonts w:ascii="Times New Roman" w:hAnsi="Times New Roman" w:cs="Times New Roman"/>
                <w:i/>
                <w:sz w:val="24"/>
                <w:szCs w:val="24"/>
              </w:rPr>
              <w:t>euro</w:t>
            </w:r>
            <w:proofErr w:type="spellEnd"/>
            <w:r w:rsidRPr="00D54391">
              <w:rPr>
                <w:rFonts w:ascii="Times New Roman" w:hAnsi="Times New Roman" w:cs="Times New Roman"/>
                <w:sz w:val="24"/>
                <w:szCs w:val="24"/>
              </w:rPr>
              <w:t xml:space="preserve">, tai skaitā Eiropas Sociālā fonda finansējums </w:t>
            </w:r>
            <w:r>
              <w:rPr>
                <w:rFonts w:ascii="Times New Roman" w:hAnsi="Times New Roman" w:cs="Times New Roman"/>
                <w:sz w:val="24"/>
                <w:szCs w:val="24"/>
              </w:rPr>
              <w:t xml:space="preserve">  30 724 386,79 </w:t>
            </w:r>
            <w:proofErr w:type="spellStart"/>
            <w:r w:rsidRPr="00D54391">
              <w:rPr>
                <w:rFonts w:ascii="Times New Roman" w:hAnsi="Times New Roman" w:cs="Times New Roman"/>
                <w:i/>
                <w:sz w:val="24"/>
                <w:szCs w:val="24"/>
              </w:rPr>
              <w:t>euro</w:t>
            </w:r>
            <w:proofErr w:type="spellEnd"/>
            <w:r w:rsidRPr="00D54391">
              <w:rPr>
                <w:rFonts w:ascii="Times New Roman" w:hAnsi="Times New Roman" w:cs="Times New Roman"/>
                <w:sz w:val="24"/>
                <w:szCs w:val="24"/>
              </w:rPr>
              <w:t xml:space="preserve"> un valsts budžeta līdzfinansējums</w:t>
            </w:r>
            <w:r>
              <w:rPr>
                <w:rFonts w:ascii="Times New Roman" w:hAnsi="Times New Roman" w:cs="Times New Roman"/>
                <w:sz w:val="24"/>
                <w:szCs w:val="24"/>
              </w:rPr>
              <w:t xml:space="preserve"> 5 421 950,62 </w:t>
            </w:r>
            <w:proofErr w:type="spellStart"/>
            <w:r w:rsidRPr="00D54391">
              <w:rPr>
                <w:rFonts w:ascii="Times New Roman" w:hAnsi="Times New Roman" w:cs="Times New Roman"/>
                <w:i/>
                <w:sz w:val="24"/>
                <w:szCs w:val="24"/>
              </w:rPr>
              <w:t>euro</w:t>
            </w:r>
            <w:proofErr w:type="spellEnd"/>
            <w:r w:rsidRPr="00D54391">
              <w:rPr>
                <w:rFonts w:ascii="Times New Roman" w:hAnsi="Times New Roman" w:cs="Times New Roman"/>
                <w:sz w:val="24"/>
                <w:szCs w:val="24"/>
              </w:rPr>
              <w:t>.</w:t>
            </w:r>
          </w:p>
          <w:p w14:paraId="4F902437" w14:textId="77777777" w:rsidR="009A0383" w:rsidRPr="00D54391" w:rsidRDefault="009A0383" w:rsidP="000C1907">
            <w:pPr>
              <w:jc w:val="both"/>
              <w:rPr>
                <w:rFonts w:ascii="Times New Roman" w:hAnsi="Times New Roman" w:cs="Times New Roman"/>
                <w:sz w:val="24"/>
                <w:szCs w:val="24"/>
              </w:rPr>
            </w:pPr>
            <w:r w:rsidRPr="00D54391">
              <w:rPr>
                <w:rFonts w:ascii="Times New Roman" w:hAnsi="Times New Roman" w:cs="Times New Roman"/>
                <w:sz w:val="24"/>
                <w:szCs w:val="24"/>
              </w:rPr>
              <w:t>Finansējuma indikatīvais sadalījums pa gadiem no 2021.</w:t>
            </w:r>
            <w:r>
              <w:rPr>
                <w:rFonts w:ascii="Times New Roman" w:hAnsi="Times New Roman" w:cs="Times New Roman"/>
                <w:sz w:val="24"/>
                <w:szCs w:val="24"/>
              </w:rPr>
              <w:t>–</w:t>
            </w:r>
            <w:r w:rsidRPr="00D54391">
              <w:rPr>
                <w:rFonts w:ascii="Times New Roman" w:hAnsi="Times New Roman" w:cs="Times New Roman"/>
                <w:sz w:val="24"/>
                <w:szCs w:val="24"/>
              </w:rPr>
              <w:t>2023. gadam:</w:t>
            </w:r>
          </w:p>
          <w:p w14:paraId="67CA3376" w14:textId="77777777" w:rsidR="009A0383" w:rsidRPr="00D54391" w:rsidRDefault="009A0383" w:rsidP="000C1907">
            <w:pPr>
              <w:jc w:val="both"/>
              <w:rPr>
                <w:rFonts w:ascii="Times New Roman" w:hAnsi="Times New Roman" w:cs="Times New Roman"/>
                <w:sz w:val="24"/>
                <w:szCs w:val="24"/>
              </w:rPr>
            </w:pPr>
            <w:r w:rsidRPr="00D54391">
              <w:rPr>
                <w:rFonts w:ascii="Times New Roman" w:hAnsi="Times New Roman" w:cs="Times New Roman"/>
                <w:sz w:val="24"/>
                <w:szCs w:val="24"/>
              </w:rPr>
              <w:t>2021. gadā: kopējais finansējums ir </w:t>
            </w:r>
            <w:r>
              <w:rPr>
                <w:rFonts w:ascii="Times New Roman" w:hAnsi="Times New Roman" w:cs="Times New Roman"/>
                <w:sz w:val="24"/>
                <w:szCs w:val="24"/>
              </w:rPr>
              <w:t xml:space="preserve">7 726 274 </w:t>
            </w:r>
            <w:proofErr w:type="spellStart"/>
            <w:r w:rsidRPr="00D54391">
              <w:rPr>
                <w:rFonts w:ascii="Times New Roman" w:hAnsi="Times New Roman" w:cs="Times New Roman"/>
                <w:i/>
                <w:sz w:val="24"/>
                <w:szCs w:val="24"/>
              </w:rPr>
              <w:t>euro</w:t>
            </w:r>
            <w:proofErr w:type="spellEnd"/>
            <w:r w:rsidRPr="00D54391">
              <w:rPr>
                <w:rFonts w:ascii="Times New Roman" w:hAnsi="Times New Roman" w:cs="Times New Roman"/>
                <w:sz w:val="24"/>
                <w:szCs w:val="24"/>
              </w:rPr>
              <w:t>, tai skaitā Ei</w:t>
            </w:r>
            <w:r>
              <w:rPr>
                <w:rFonts w:ascii="Times New Roman" w:hAnsi="Times New Roman" w:cs="Times New Roman"/>
                <w:sz w:val="24"/>
                <w:szCs w:val="24"/>
              </w:rPr>
              <w:t xml:space="preserve">ropas Sociālā fonda finansējums </w:t>
            </w:r>
            <w:r w:rsidRPr="00C10D9E">
              <w:rPr>
                <w:rFonts w:ascii="Times New Roman" w:hAnsi="Times New Roman" w:cs="Times New Roman"/>
                <w:sz w:val="24"/>
                <w:szCs w:val="24"/>
              </w:rPr>
              <w:t>6</w:t>
            </w:r>
            <w:r>
              <w:rPr>
                <w:rFonts w:ascii="Times New Roman" w:hAnsi="Times New Roman" w:cs="Times New Roman"/>
                <w:sz w:val="24"/>
                <w:szCs w:val="24"/>
              </w:rPr>
              <w:t> </w:t>
            </w:r>
            <w:r w:rsidRPr="00C10D9E">
              <w:rPr>
                <w:rFonts w:ascii="Times New Roman" w:hAnsi="Times New Roman" w:cs="Times New Roman"/>
                <w:sz w:val="24"/>
                <w:szCs w:val="24"/>
              </w:rPr>
              <w:t>567</w:t>
            </w:r>
            <w:r>
              <w:rPr>
                <w:rFonts w:ascii="Times New Roman" w:hAnsi="Times New Roman" w:cs="Times New Roman"/>
                <w:sz w:val="24"/>
                <w:szCs w:val="24"/>
              </w:rPr>
              <w:t xml:space="preserve"> </w:t>
            </w:r>
            <w:r w:rsidRPr="00C10D9E">
              <w:rPr>
                <w:rFonts w:ascii="Times New Roman" w:hAnsi="Times New Roman" w:cs="Times New Roman"/>
                <w:sz w:val="24"/>
                <w:szCs w:val="24"/>
              </w:rPr>
              <w:t>332,9</w:t>
            </w:r>
            <w:r>
              <w:rPr>
                <w:rFonts w:ascii="Times New Roman" w:hAnsi="Times New Roman" w:cs="Times New Roman"/>
                <w:sz w:val="24"/>
                <w:szCs w:val="24"/>
              </w:rPr>
              <w:t xml:space="preserve"> </w:t>
            </w:r>
            <w:proofErr w:type="spellStart"/>
            <w:r w:rsidRPr="00D54391">
              <w:rPr>
                <w:rFonts w:ascii="Times New Roman" w:hAnsi="Times New Roman" w:cs="Times New Roman"/>
                <w:i/>
                <w:sz w:val="24"/>
                <w:szCs w:val="24"/>
              </w:rPr>
              <w:t>euro</w:t>
            </w:r>
            <w:proofErr w:type="spellEnd"/>
            <w:r w:rsidRPr="00D54391">
              <w:rPr>
                <w:rFonts w:ascii="Times New Roman" w:hAnsi="Times New Roman" w:cs="Times New Roman"/>
                <w:sz w:val="24"/>
                <w:szCs w:val="24"/>
              </w:rPr>
              <w:t xml:space="preserve"> un valsts budžeta līdzfinansējums</w:t>
            </w:r>
            <w:r>
              <w:rPr>
                <w:rFonts w:ascii="Times New Roman" w:hAnsi="Times New Roman" w:cs="Times New Roman"/>
                <w:sz w:val="24"/>
                <w:szCs w:val="24"/>
              </w:rPr>
              <w:t xml:space="preserve"> </w:t>
            </w:r>
            <w:r w:rsidRPr="00C10D9E">
              <w:rPr>
                <w:rFonts w:ascii="Times New Roman" w:hAnsi="Times New Roman" w:cs="Times New Roman"/>
                <w:sz w:val="24"/>
                <w:szCs w:val="24"/>
              </w:rPr>
              <w:t>1</w:t>
            </w:r>
            <w:r>
              <w:rPr>
                <w:rFonts w:ascii="Times New Roman" w:hAnsi="Times New Roman" w:cs="Times New Roman"/>
                <w:sz w:val="24"/>
                <w:szCs w:val="24"/>
              </w:rPr>
              <w:t> </w:t>
            </w:r>
            <w:r w:rsidRPr="00C10D9E">
              <w:rPr>
                <w:rFonts w:ascii="Times New Roman" w:hAnsi="Times New Roman" w:cs="Times New Roman"/>
                <w:sz w:val="24"/>
                <w:szCs w:val="24"/>
              </w:rPr>
              <w:t>158</w:t>
            </w:r>
            <w:r>
              <w:rPr>
                <w:rFonts w:ascii="Times New Roman" w:hAnsi="Times New Roman" w:cs="Times New Roman"/>
                <w:sz w:val="24"/>
                <w:szCs w:val="24"/>
              </w:rPr>
              <w:t> </w:t>
            </w:r>
            <w:r w:rsidRPr="00C10D9E">
              <w:rPr>
                <w:rFonts w:ascii="Times New Roman" w:hAnsi="Times New Roman" w:cs="Times New Roman"/>
                <w:sz w:val="24"/>
                <w:szCs w:val="24"/>
              </w:rPr>
              <w:t>941,1</w:t>
            </w:r>
            <w:r>
              <w:rPr>
                <w:rFonts w:ascii="Times New Roman" w:hAnsi="Times New Roman" w:cs="Times New Roman"/>
                <w:sz w:val="24"/>
                <w:szCs w:val="24"/>
              </w:rPr>
              <w:t xml:space="preserve"> </w:t>
            </w:r>
            <w:proofErr w:type="spellStart"/>
            <w:r w:rsidRPr="00D54391">
              <w:rPr>
                <w:rFonts w:ascii="Times New Roman" w:hAnsi="Times New Roman" w:cs="Times New Roman"/>
                <w:i/>
                <w:sz w:val="24"/>
                <w:szCs w:val="24"/>
              </w:rPr>
              <w:t>euro</w:t>
            </w:r>
            <w:proofErr w:type="spellEnd"/>
            <w:r w:rsidRPr="00D54391">
              <w:rPr>
                <w:rFonts w:ascii="Times New Roman" w:hAnsi="Times New Roman" w:cs="Times New Roman"/>
                <w:sz w:val="24"/>
                <w:szCs w:val="24"/>
              </w:rPr>
              <w:t>;</w:t>
            </w:r>
          </w:p>
          <w:p w14:paraId="53251BC5" w14:textId="77777777" w:rsidR="009A0383" w:rsidRPr="00D54391" w:rsidRDefault="009A0383" w:rsidP="000C1907">
            <w:pPr>
              <w:jc w:val="both"/>
              <w:rPr>
                <w:rFonts w:ascii="Times New Roman" w:hAnsi="Times New Roman" w:cs="Times New Roman"/>
                <w:sz w:val="24"/>
                <w:szCs w:val="24"/>
              </w:rPr>
            </w:pPr>
            <w:r w:rsidRPr="00D54391">
              <w:rPr>
                <w:rFonts w:ascii="Times New Roman" w:hAnsi="Times New Roman" w:cs="Times New Roman"/>
                <w:sz w:val="24"/>
                <w:szCs w:val="24"/>
              </w:rPr>
              <w:t>2022. gadā kopējais finansējums ir </w:t>
            </w:r>
            <w:r>
              <w:rPr>
                <w:rFonts w:ascii="Times New Roman" w:hAnsi="Times New Roman" w:cs="Times New Roman"/>
                <w:sz w:val="24"/>
                <w:szCs w:val="24"/>
              </w:rPr>
              <w:t xml:space="preserve">6 435 000 </w:t>
            </w:r>
            <w:proofErr w:type="spellStart"/>
            <w:r w:rsidRPr="00D54391">
              <w:rPr>
                <w:rFonts w:ascii="Times New Roman" w:hAnsi="Times New Roman" w:cs="Times New Roman"/>
                <w:i/>
                <w:sz w:val="24"/>
                <w:szCs w:val="24"/>
              </w:rPr>
              <w:t>euro</w:t>
            </w:r>
            <w:proofErr w:type="spellEnd"/>
            <w:r w:rsidRPr="00D54391">
              <w:rPr>
                <w:rFonts w:ascii="Times New Roman" w:hAnsi="Times New Roman" w:cs="Times New Roman"/>
                <w:sz w:val="24"/>
                <w:szCs w:val="24"/>
              </w:rPr>
              <w:t>, tai skaitā Ei</w:t>
            </w:r>
            <w:r>
              <w:rPr>
                <w:rFonts w:ascii="Times New Roman" w:hAnsi="Times New Roman" w:cs="Times New Roman"/>
                <w:sz w:val="24"/>
                <w:szCs w:val="24"/>
              </w:rPr>
              <w:t xml:space="preserve">ropas Sociālā fonda finansējums </w:t>
            </w:r>
            <w:r w:rsidRPr="00C10D9E">
              <w:rPr>
                <w:rFonts w:ascii="Times New Roman" w:hAnsi="Times New Roman" w:cs="Times New Roman"/>
                <w:sz w:val="24"/>
                <w:szCs w:val="24"/>
              </w:rPr>
              <w:t>5</w:t>
            </w:r>
            <w:r>
              <w:rPr>
                <w:rFonts w:ascii="Times New Roman" w:hAnsi="Times New Roman" w:cs="Times New Roman"/>
                <w:sz w:val="24"/>
                <w:szCs w:val="24"/>
              </w:rPr>
              <w:t> </w:t>
            </w:r>
            <w:r w:rsidRPr="00C10D9E">
              <w:rPr>
                <w:rFonts w:ascii="Times New Roman" w:hAnsi="Times New Roman" w:cs="Times New Roman"/>
                <w:sz w:val="24"/>
                <w:szCs w:val="24"/>
              </w:rPr>
              <w:t>469</w:t>
            </w:r>
            <w:r>
              <w:rPr>
                <w:rFonts w:ascii="Times New Roman" w:hAnsi="Times New Roman" w:cs="Times New Roman"/>
                <w:sz w:val="24"/>
                <w:szCs w:val="24"/>
              </w:rPr>
              <w:t> </w:t>
            </w:r>
            <w:r w:rsidRPr="00C10D9E">
              <w:rPr>
                <w:rFonts w:ascii="Times New Roman" w:hAnsi="Times New Roman" w:cs="Times New Roman"/>
                <w:sz w:val="24"/>
                <w:szCs w:val="24"/>
              </w:rPr>
              <w:t>750</w:t>
            </w:r>
            <w:r>
              <w:rPr>
                <w:rFonts w:ascii="Times New Roman" w:hAnsi="Times New Roman" w:cs="Times New Roman"/>
                <w:sz w:val="24"/>
                <w:szCs w:val="24"/>
              </w:rPr>
              <w:t> </w:t>
            </w:r>
            <w:proofErr w:type="spellStart"/>
            <w:r w:rsidRPr="00D54391">
              <w:rPr>
                <w:rFonts w:ascii="Times New Roman" w:hAnsi="Times New Roman" w:cs="Times New Roman"/>
                <w:i/>
                <w:sz w:val="24"/>
                <w:szCs w:val="24"/>
              </w:rPr>
              <w:t>euro</w:t>
            </w:r>
            <w:proofErr w:type="spellEnd"/>
            <w:r w:rsidRPr="00D54391">
              <w:rPr>
                <w:rFonts w:ascii="Times New Roman" w:hAnsi="Times New Roman" w:cs="Times New Roman"/>
                <w:sz w:val="24"/>
                <w:szCs w:val="24"/>
              </w:rPr>
              <w:t xml:space="preserve"> un valsts budžeta līdzfinansējums</w:t>
            </w:r>
            <w:r>
              <w:rPr>
                <w:rFonts w:ascii="Times New Roman" w:hAnsi="Times New Roman" w:cs="Times New Roman"/>
                <w:sz w:val="24"/>
                <w:szCs w:val="24"/>
              </w:rPr>
              <w:t xml:space="preserve"> 965 250 </w:t>
            </w:r>
            <w:proofErr w:type="spellStart"/>
            <w:r w:rsidRPr="00D54391">
              <w:rPr>
                <w:rFonts w:ascii="Times New Roman" w:hAnsi="Times New Roman" w:cs="Times New Roman"/>
                <w:i/>
                <w:sz w:val="24"/>
                <w:szCs w:val="24"/>
              </w:rPr>
              <w:t>euro</w:t>
            </w:r>
            <w:proofErr w:type="spellEnd"/>
            <w:r w:rsidRPr="00D54391">
              <w:rPr>
                <w:rFonts w:ascii="Times New Roman" w:hAnsi="Times New Roman" w:cs="Times New Roman"/>
                <w:sz w:val="24"/>
                <w:szCs w:val="24"/>
              </w:rPr>
              <w:t>;</w:t>
            </w:r>
          </w:p>
          <w:p w14:paraId="51A72F9B" w14:textId="77777777" w:rsidR="009A0383" w:rsidRPr="00D54391" w:rsidRDefault="009A0383" w:rsidP="000C1907">
            <w:pPr>
              <w:jc w:val="both"/>
              <w:rPr>
                <w:rFonts w:ascii="Times New Roman" w:hAnsi="Times New Roman" w:cs="Times New Roman"/>
                <w:sz w:val="24"/>
                <w:szCs w:val="24"/>
              </w:rPr>
            </w:pPr>
            <w:r w:rsidRPr="00D54391">
              <w:rPr>
                <w:rFonts w:ascii="Times New Roman" w:hAnsi="Times New Roman" w:cs="Times New Roman"/>
                <w:sz w:val="24"/>
                <w:szCs w:val="24"/>
              </w:rPr>
              <w:t>2023. gadā kopējais finansējums ir </w:t>
            </w:r>
            <w:r>
              <w:rPr>
                <w:rFonts w:ascii="Times New Roman" w:hAnsi="Times New Roman" w:cs="Times New Roman"/>
                <w:sz w:val="24"/>
                <w:szCs w:val="24"/>
              </w:rPr>
              <w:t xml:space="preserve">4 509 466 </w:t>
            </w:r>
            <w:proofErr w:type="spellStart"/>
            <w:r w:rsidRPr="00D54391">
              <w:rPr>
                <w:rFonts w:ascii="Times New Roman" w:hAnsi="Times New Roman" w:cs="Times New Roman"/>
                <w:i/>
                <w:sz w:val="24"/>
                <w:szCs w:val="24"/>
              </w:rPr>
              <w:t>euro</w:t>
            </w:r>
            <w:proofErr w:type="spellEnd"/>
            <w:r w:rsidRPr="00D54391">
              <w:rPr>
                <w:rFonts w:ascii="Times New Roman" w:hAnsi="Times New Roman" w:cs="Times New Roman"/>
                <w:sz w:val="24"/>
                <w:szCs w:val="24"/>
              </w:rPr>
              <w:t>, tai skaitā Eiropas Sociālā fonda finansējums</w:t>
            </w:r>
            <w:r>
              <w:rPr>
                <w:rFonts w:ascii="Times New Roman" w:hAnsi="Times New Roman" w:cs="Times New Roman"/>
                <w:sz w:val="24"/>
                <w:szCs w:val="24"/>
              </w:rPr>
              <w:t xml:space="preserve"> </w:t>
            </w:r>
            <w:r w:rsidRPr="003A6378">
              <w:rPr>
                <w:rFonts w:ascii="Times New Roman" w:hAnsi="Times New Roman" w:cs="Times New Roman"/>
                <w:sz w:val="24"/>
                <w:szCs w:val="24"/>
              </w:rPr>
              <w:t>3</w:t>
            </w:r>
            <w:r>
              <w:rPr>
                <w:rFonts w:ascii="Times New Roman" w:hAnsi="Times New Roman" w:cs="Times New Roman"/>
                <w:sz w:val="24"/>
                <w:szCs w:val="24"/>
              </w:rPr>
              <w:t> </w:t>
            </w:r>
            <w:r w:rsidRPr="003A6378">
              <w:rPr>
                <w:rFonts w:ascii="Times New Roman" w:hAnsi="Times New Roman" w:cs="Times New Roman"/>
                <w:sz w:val="24"/>
                <w:szCs w:val="24"/>
              </w:rPr>
              <w:t>833</w:t>
            </w:r>
            <w:r>
              <w:rPr>
                <w:rFonts w:ascii="Times New Roman" w:hAnsi="Times New Roman" w:cs="Times New Roman"/>
                <w:sz w:val="24"/>
                <w:szCs w:val="24"/>
              </w:rPr>
              <w:t> </w:t>
            </w:r>
            <w:r w:rsidRPr="003A6378">
              <w:rPr>
                <w:rFonts w:ascii="Times New Roman" w:hAnsi="Times New Roman" w:cs="Times New Roman"/>
                <w:sz w:val="24"/>
                <w:szCs w:val="24"/>
              </w:rPr>
              <w:t>046,1</w:t>
            </w:r>
            <w:r>
              <w:rPr>
                <w:rFonts w:ascii="Times New Roman" w:hAnsi="Times New Roman" w:cs="Times New Roman"/>
                <w:sz w:val="24"/>
                <w:szCs w:val="24"/>
              </w:rPr>
              <w:t xml:space="preserve"> </w:t>
            </w:r>
            <w:proofErr w:type="spellStart"/>
            <w:r w:rsidRPr="00D54391">
              <w:rPr>
                <w:rFonts w:ascii="Times New Roman" w:hAnsi="Times New Roman" w:cs="Times New Roman"/>
                <w:i/>
                <w:sz w:val="24"/>
                <w:szCs w:val="24"/>
              </w:rPr>
              <w:t>euro</w:t>
            </w:r>
            <w:proofErr w:type="spellEnd"/>
            <w:r w:rsidRPr="00D54391">
              <w:rPr>
                <w:rFonts w:ascii="Times New Roman" w:hAnsi="Times New Roman" w:cs="Times New Roman"/>
                <w:sz w:val="24"/>
                <w:szCs w:val="24"/>
              </w:rPr>
              <w:t xml:space="preserve"> un valsts budžeta līdzfinansējums</w:t>
            </w:r>
            <w:r>
              <w:rPr>
                <w:rFonts w:ascii="Times New Roman" w:hAnsi="Times New Roman" w:cs="Times New Roman"/>
                <w:sz w:val="24"/>
                <w:szCs w:val="24"/>
              </w:rPr>
              <w:t xml:space="preserve"> </w:t>
            </w:r>
            <w:r w:rsidRPr="003A6378">
              <w:rPr>
                <w:rFonts w:ascii="Times New Roman" w:hAnsi="Times New Roman" w:cs="Times New Roman"/>
                <w:sz w:val="24"/>
                <w:szCs w:val="24"/>
              </w:rPr>
              <w:t>676</w:t>
            </w:r>
            <w:r>
              <w:rPr>
                <w:rFonts w:ascii="Times New Roman" w:hAnsi="Times New Roman" w:cs="Times New Roman"/>
                <w:sz w:val="24"/>
                <w:szCs w:val="24"/>
              </w:rPr>
              <w:t> </w:t>
            </w:r>
            <w:r w:rsidRPr="003A6378">
              <w:rPr>
                <w:rFonts w:ascii="Times New Roman" w:hAnsi="Times New Roman" w:cs="Times New Roman"/>
                <w:sz w:val="24"/>
                <w:szCs w:val="24"/>
              </w:rPr>
              <w:t>419,9</w:t>
            </w:r>
            <w:r>
              <w:rPr>
                <w:rFonts w:ascii="Times New Roman" w:hAnsi="Times New Roman" w:cs="Times New Roman"/>
                <w:sz w:val="24"/>
                <w:szCs w:val="24"/>
              </w:rPr>
              <w:t> </w:t>
            </w:r>
            <w:proofErr w:type="spellStart"/>
            <w:r w:rsidRPr="00D54391">
              <w:rPr>
                <w:rFonts w:ascii="Times New Roman" w:hAnsi="Times New Roman" w:cs="Times New Roman"/>
                <w:i/>
                <w:sz w:val="24"/>
                <w:szCs w:val="24"/>
              </w:rPr>
              <w:t>euro</w:t>
            </w:r>
            <w:proofErr w:type="spellEnd"/>
            <w:r w:rsidRPr="00D54391">
              <w:rPr>
                <w:rFonts w:ascii="Times New Roman" w:hAnsi="Times New Roman" w:cs="Times New Roman"/>
                <w:sz w:val="24"/>
                <w:szCs w:val="24"/>
              </w:rPr>
              <w:t>.</w:t>
            </w:r>
          </w:p>
        </w:tc>
      </w:tr>
      <w:tr w:rsidR="009A0383" w:rsidRPr="00CB4EE8" w14:paraId="388A7F82"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6B5962C7"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6.1. detalizēts ieņēmumu aprēķins</w:t>
            </w:r>
          </w:p>
        </w:tc>
        <w:tc>
          <w:tcPr>
            <w:tcW w:w="4214" w:type="pct"/>
            <w:gridSpan w:val="7"/>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2F66E0" w14:textId="77777777" w:rsidR="009A0383" w:rsidRPr="00D54391" w:rsidRDefault="009A0383" w:rsidP="000C1907">
            <w:pPr>
              <w:rPr>
                <w:rFonts w:ascii="Times New Roman" w:eastAsia="Calibri" w:hAnsi="Times New Roman" w:cs="Times New Roman"/>
                <w:sz w:val="24"/>
                <w:szCs w:val="24"/>
              </w:rPr>
            </w:pPr>
          </w:p>
        </w:tc>
      </w:tr>
      <w:tr w:rsidR="009A0383" w:rsidRPr="00CB4EE8" w14:paraId="30F3E2B5"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344A79CA"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6.2. detalizēts izdevumu aprēķins</w:t>
            </w:r>
          </w:p>
        </w:tc>
        <w:tc>
          <w:tcPr>
            <w:tcW w:w="4214" w:type="pct"/>
            <w:gridSpan w:val="7"/>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2F12E0" w14:textId="77777777" w:rsidR="009A0383" w:rsidRPr="00D54391" w:rsidRDefault="009A0383" w:rsidP="000C1907">
            <w:pPr>
              <w:rPr>
                <w:rFonts w:ascii="Times New Roman" w:eastAsia="Calibri" w:hAnsi="Times New Roman" w:cs="Times New Roman"/>
                <w:sz w:val="24"/>
                <w:szCs w:val="24"/>
              </w:rPr>
            </w:pPr>
          </w:p>
        </w:tc>
      </w:tr>
      <w:tr w:rsidR="009A0383" w:rsidRPr="00CB4EE8" w14:paraId="64379B97"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174D1099"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7. Amata vietu skaita izmaiņas</w:t>
            </w:r>
          </w:p>
        </w:tc>
        <w:tc>
          <w:tcPr>
            <w:tcW w:w="4214"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02828511" w14:textId="77777777" w:rsidR="009A0383" w:rsidRPr="00D54391" w:rsidRDefault="009A0383" w:rsidP="000C1907">
            <w:pPr>
              <w:rPr>
                <w:rFonts w:ascii="Times New Roman" w:eastAsia="Calibri" w:hAnsi="Times New Roman" w:cs="Times New Roman"/>
                <w:sz w:val="24"/>
                <w:szCs w:val="24"/>
              </w:rPr>
            </w:pPr>
            <w:r w:rsidRPr="00D54391">
              <w:rPr>
                <w:rFonts w:ascii="Times New Roman" w:hAnsi="Times New Roman" w:cs="Times New Roman"/>
                <w:sz w:val="24"/>
                <w:szCs w:val="24"/>
                <w:lang w:eastAsia="ja-JP"/>
              </w:rPr>
              <w:t>Noteikumu projekts šo jomu neskar.</w:t>
            </w:r>
          </w:p>
        </w:tc>
      </w:tr>
      <w:tr w:rsidR="009A0383" w:rsidRPr="00CB4EE8" w14:paraId="26E2BCC4" w14:textId="77777777" w:rsidTr="000C1907">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14:paraId="4458D576" w14:textId="77777777" w:rsidR="009A0383" w:rsidRPr="00D54391" w:rsidRDefault="009A0383" w:rsidP="000C1907">
            <w:pPr>
              <w:rPr>
                <w:rFonts w:ascii="Times New Roman" w:eastAsia="Calibri" w:hAnsi="Times New Roman" w:cs="Times New Roman"/>
                <w:sz w:val="24"/>
                <w:szCs w:val="24"/>
              </w:rPr>
            </w:pPr>
            <w:r w:rsidRPr="00D54391">
              <w:rPr>
                <w:rFonts w:ascii="Times New Roman" w:eastAsia="Calibri" w:hAnsi="Times New Roman" w:cs="Times New Roman"/>
                <w:sz w:val="24"/>
                <w:szCs w:val="24"/>
              </w:rPr>
              <w:t>8. Cita informācija</w:t>
            </w:r>
          </w:p>
        </w:tc>
        <w:tc>
          <w:tcPr>
            <w:tcW w:w="4214"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1F01E609" w14:textId="77777777" w:rsidR="009A0383" w:rsidRPr="00D54391" w:rsidRDefault="009A0383" w:rsidP="000C1907">
            <w:pPr>
              <w:jc w:val="both"/>
              <w:rPr>
                <w:rFonts w:ascii="Times New Roman" w:hAnsi="Times New Roman" w:cs="Times New Roman"/>
                <w:sz w:val="24"/>
                <w:szCs w:val="24"/>
              </w:rPr>
            </w:pPr>
            <w:r w:rsidRPr="00D54391">
              <w:rPr>
                <w:rFonts w:ascii="Times New Roman" w:hAnsi="Times New Roman" w:cs="Times New Roman"/>
                <w:sz w:val="24"/>
                <w:szCs w:val="24"/>
                <w:lang w:eastAsia="ja-JP"/>
              </w:rPr>
              <w:t>Finansējuma sadalījums pa gadiem norādīts indikatīvi.</w:t>
            </w:r>
            <w:r w:rsidRPr="00D54391">
              <w:rPr>
                <w:rFonts w:ascii="Times New Roman" w:hAnsi="Times New Roman" w:cs="Times New Roman"/>
                <w:b/>
                <w:sz w:val="24"/>
                <w:szCs w:val="24"/>
              </w:rPr>
              <w:t xml:space="preserve"> </w:t>
            </w:r>
          </w:p>
        </w:tc>
      </w:tr>
    </w:tbl>
    <w:p w14:paraId="752D37DA" w14:textId="77777777" w:rsidR="009A0383" w:rsidRDefault="009A0383" w:rsidP="00EF4987">
      <w:pPr>
        <w:shd w:val="clear" w:color="auto" w:fill="FFFFFF"/>
        <w:spacing w:after="0" w:line="240" w:lineRule="auto"/>
        <w:ind w:left="-630"/>
        <w:rPr>
          <w:rFonts w:ascii="Times New Roman" w:eastAsia="Times New Roman" w:hAnsi="Times New Roman" w:cs="Times New Roman"/>
          <w:sz w:val="28"/>
          <w:szCs w:val="28"/>
          <w:lang w:eastAsia="lv-LV"/>
        </w:rPr>
      </w:pPr>
    </w:p>
    <w:tbl>
      <w:tblPr>
        <w:tblW w:w="5401" w:type="pct"/>
        <w:tblInd w:w="-57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863"/>
      </w:tblGrid>
      <w:tr w:rsidR="00B1091A" w:rsidRPr="00B1091A" w14:paraId="4F81E289" w14:textId="77777777" w:rsidTr="00A171F6">
        <w:tc>
          <w:tcPr>
            <w:tcW w:w="5000" w:type="pct"/>
            <w:tcBorders>
              <w:top w:val="outset" w:sz="6" w:space="0" w:color="414142"/>
              <w:left w:val="outset" w:sz="6" w:space="0" w:color="414142"/>
              <w:bottom w:val="outset" w:sz="6" w:space="0" w:color="414142"/>
              <w:right w:val="outset" w:sz="6" w:space="0" w:color="414142"/>
            </w:tcBorders>
            <w:vAlign w:val="center"/>
            <w:hideMark/>
          </w:tcPr>
          <w:p w14:paraId="659991F9" w14:textId="77777777" w:rsidR="001C18A0" w:rsidRPr="00B1091A" w:rsidRDefault="001C18A0" w:rsidP="009F74B2">
            <w:pPr>
              <w:spacing w:after="100" w:afterAutospacing="1" w:line="240" w:lineRule="auto"/>
              <w:jc w:val="center"/>
              <w:rPr>
                <w:rFonts w:ascii="Times New Roman" w:eastAsia="Times New Roman" w:hAnsi="Times New Roman" w:cs="Times New Roman"/>
                <w:b/>
                <w:bCs/>
                <w:sz w:val="24"/>
                <w:szCs w:val="24"/>
                <w:lang w:eastAsia="lv-LV"/>
              </w:rPr>
            </w:pPr>
            <w:r w:rsidRPr="00B1091A">
              <w:rPr>
                <w:rFonts w:ascii="Times New Roman" w:eastAsia="Times New Roman" w:hAnsi="Times New Roman" w:cs="Times New Roman"/>
                <w:b/>
                <w:bCs/>
                <w:sz w:val="24"/>
                <w:szCs w:val="24"/>
                <w:lang w:eastAsia="lv-LV"/>
              </w:rPr>
              <w:t>IV. Tiesību akta projekta ietekme uz spēkā esošo tiesību normu sistēmu</w:t>
            </w:r>
          </w:p>
        </w:tc>
      </w:tr>
      <w:tr w:rsidR="002B08F2" w:rsidRPr="00B1091A" w14:paraId="2044CFD1" w14:textId="77777777" w:rsidTr="00A171F6">
        <w:tc>
          <w:tcPr>
            <w:tcW w:w="5000" w:type="pct"/>
            <w:tcBorders>
              <w:top w:val="outset" w:sz="6" w:space="0" w:color="414142"/>
              <w:left w:val="outset" w:sz="6" w:space="0" w:color="414142"/>
              <w:bottom w:val="outset" w:sz="6" w:space="0" w:color="414142"/>
              <w:right w:val="outset" w:sz="6" w:space="0" w:color="414142"/>
            </w:tcBorders>
            <w:vAlign w:val="center"/>
          </w:tcPr>
          <w:p w14:paraId="21491417" w14:textId="562F913B" w:rsidR="00E63CD8" w:rsidRDefault="00E63CD8" w:rsidP="0085225C">
            <w:pPr>
              <w:spacing w:after="0" w:line="240" w:lineRule="auto"/>
              <w:jc w:val="both"/>
              <w:rPr>
                <w:rFonts w:ascii="Times New Roman" w:eastAsia="Calibri" w:hAnsi="Times New Roman" w:cs="Times New Roman"/>
                <w:iCs/>
                <w:sz w:val="24"/>
                <w:szCs w:val="24"/>
                <w:lang w:eastAsia="lv-LV"/>
              </w:rPr>
            </w:pPr>
            <w:r w:rsidRPr="00E63CD8">
              <w:rPr>
                <w:rFonts w:ascii="Times New Roman" w:eastAsia="Calibri" w:hAnsi="Times New Roman" w:cs="Times New Roman"/>
                <w:iCs/>
                <w:sz w:val="24"/>
                <w:szCs w:val="24"/>
                <w:lang w:eastAsia="lv-LV"/>
              </w:rPr>
              <w:t>Nepieciešami grozījumi</w:t>
            </w:r>
            <w:r w:rsidR="00870FEB">
              <w:rPr>
                <w:rFonts w:ascii="Times New Roman" w:eastAsia="Calibri" w:hAnsi="Times New Roman" w:cs="Times New Roman"/>
                <w:iCs/>
                <w:sz w:val="24"/>
                <w:szCs w:val="24"/>
                <w:lang w:eastAsia="lv-LV"/>
              </w:rPr>
              <w:t>:</w:t>
            </w:r>
            <w:r w:rsidRPr="00E63CD8">
              <w:rPr>
                <w:rFonts w:ascii="Times New Roman" w:eastAsia="Calibri" w:hAnsi="Times New Roman" w:cs="Times New Roman"/>
                <w:iCs/>
                <w:sz w:val="24"/>
                <w:szCs w:val="24"/>
                <w:lang w:eastAsia="lv-LV"/>
              </w:rPr>
              <w:t xml:space="preserve"> </w:t>
            </w:r>
          </w:p>
          <w:p w14:paraId="0A1C49A1" w14:textId="4C75B585" w:rsidR="007F55E8" w:rsidRDefault="00E63CD8" w:rsidP="0085225C">
            <w:pPr>
              <w:spacing w:after="0" w:line="240" w:lineRule="auto"/>
              <w:jc w:val="both"/>
              <w:rPr>
                <w:rFonts w:ascii="Times New Roman" w:eastAsia="Times New Roman" w:hAnsi="Times New Roman" w:cs="Times New Roman"/>
                <w:sz w:val="24"/>
                <w:szCs w:val="24"/>
                <w:lang w:eastAsia="lv-LV"/>
              </w:rPr>
            </w:pPr>
            <w:r w:rsidRPr="00E63CD8">
              <w:rPr>
                <w:rFonts w:ascii="Times New Roman" w:eastAsia="Calibri" w:hAnsi="Times New Roman" w:cs="Times New Roman"/>
                <w:iCs/>
                <w:sz w:val="24"/>
                <w:szCs w:val="24"/>
                <w:lang w:eastAsia="lv-LV"/>
              </w:rPr>
              <w:t xml:space="preserve">Ministru kabineta 15.07.2015. noteikumos Nr. 385 </w:t>
            </w:r>
            <w:r w:rsidRPr="007C6D5A">
              <w:rPr>
                <w:rFonts w:ascii="Times New Roman" w:hAnsi="Times New Roman" w:cs="Times New Roman"/>
                <w:sz w:val="24"/>
                <w:szCs w:val="24"/>
              </w:rPr>
              <w:t>„</w:t>
            </w:r>
            <w:r w:rsidRPr="00E63CD8">
              <w:rPr>
                <w:rFonts w:ascii="Times New Roman" w:eastAsia="Calibri" w:hAnsi="Times New Roman" w:cs="Times New Roman"/>
                <w:iCs/>
                <w:sz w:val="24"/>
                <w:szCs w:val="24"/>
                <w:lang w:eastAsia="lv-LV"/>
              </w:rPr>
              <w:t xml:space="preserve">Darbības programmas </w:t>
            </w:r>
            <w:r w:rsidR="007F55E8" w:rsidRPr="007C6D5A">
              <w:rPr>
                <w:rFonts w:ascii="Times New Roman" w:hAnsi="Times New Roman" w:cs="Times New Roman"/>
                <w:sz w:val="24"/>
                <w:szCs w:val="24"/>
              </w:rPr>
              <w:t>„</w:t>
            </w:r>
            <w:r>
              <w:rPr>
                <w:rFonts w:ascii="Times New Roman" w:eastAsia="Calibri" w:hAnsi="Times New Roman" w:cs="Times New Roman"/>
                <w:iCs/>
                <w:sz w:val="24"/>
                <w:szCs w:val="24"/>
                <w:lang w:eastAsia="lv-LV"/>
              </w:rPr>
              <w:t>Izaugsme un nodarbinātība”</w:t>
            </w:r>
            <w:r w:rsidRPr="00E63CD8">
              <w:rPr>
                <w:rFonts w:ascii="Times New Roman" w:eastAsia="Calibri" w:hAnsi="Times New Roman" w:cs="Times New Roman"/>
                <w:iCs/>
                <w:sz w:val="24"/>
                <w:szCs w:val="24"/>
                <w:lang w:eastAsia="lv-LV"/>
              </w:rPr>
              <w:t xml:space="preserve"> 8.</w:t>
            </w:r>
            <w:r>
              <w:rPr>
                <w:rFonts w:ascii="Times New Roman" w:eastAsia="Calibri" w:hAnsi="Times New Roman" w:cs="Times New Roman"/>
                <w:iCs/>
                <w:sz w:val="24"/>
                <w:szCs w:val="24"/>
                <w:lang w:eastAsia="lv-LV"/>
              </w:rPr>
              <w:t xml:space="preserve">3.3. specifiskā atbalsta mērķa </w:t>
            </w:r>
            <w:r w:rsidRPr="007C6D5A">
              <w:rPr>
                <w:rFonts w:ascii="Times New Roman" w:hAnsi="Times New Roman" w:cs="Times New Roman"/>
                <w:sz w:val="24"/>
                <w:szCs w:val="24"/>
              </w:rPr>
              <w:t>„</w:t>
            </w:r>
            <w:r w:rsidRPr="00E63CD8">
              <w:rPr>
                <w:rFonts w:ascii="Times New Roman" w:eastAsia="Calibri" w:hAnsi="Times New Roman" w:cs="Times New Roman"/>
                <w:iCs/>
                <w:sz w:val="24"/>
                <w:szCs w:val="24"/>
                <w:lang w:eastAsia="lv-LV"/>
              </w:rPr>
              <w:t>Attīstīt NEET jauniešu prasmes un veicināt to iesaisti izglītībā, NVA īstenotajos pasākumos Jauniešu garantijas ietvaros un nevalstisko organizācij</w:t>
            </w:r>
            <w:r>
              <w:rPr>
                <w:rFonts w:ascii="Times New Roman" w:eastAsia="Calibri" w:hAnsi="Times New Roman" w:cs="Times New Roman"/>
                <w:iCs/>
                <w:sz w:val="24"/>
                <w:szCs w:val="24"/>
                <w:lang w:eastAsia="lv-LV"/>
              </w:rPr>
              <w:t>u vai jauniešu centru darbībā”</w:t>
            </w:r>
            <w:r w:rsidRPr="00E63CD8">
              <w:rPr>
                <w:rFonts w:ascii="Times New Roman" w:eastAsia="Calibri" w:hAnsi="Times New Roman" w:cs="Times New Roman"/>
                <w:iCs/>
                <w:sz w:val="24"/>
                <w:szCs w:val="24"/>
                <w:lang w:eastAsia="lv-LV"/>
              </w:rPr>
              <w:t xml:space="preserve"> īstenošanas noteikumi</w:t>
            </w:r>
            <w:r w:rsidR="00B62BAF">
              <w:rPr>
                <w:rFonts w:ascii="Times New Roman" w:eastAsia="Calibri" w:hAnsi="Times New Roman" w:cs="Times New Roman"/>
                <w:iCs/>
                <w:sz w:val="24"/>
                <w:szCs w:val="24"/>
                <w:lang w:eastAsia="lv-LV"/>
              </w:rPr>
              <w:t>”</w:t>
            </w:r>
            <w:r w:rsidR="007F55E8">
              <w:rPr>
                <w:rFonts w:ascii="Times New Roman" w:eastAsia="Times New Roman" w:hAnsi="Times New Roman" w:cs="Times New Roman"/>
                <w:sz w:val="24"/>
                <w:szCs w:val="24"/>
                <w:lang w:eastAsia="lv-LV"/>
              </w:rPr>
              <w:t>;</w:t>
            </w:r>
          </w:p>
          <w:p w14:paraId="7A4766EF" w14:textId="4BF16A80" w:rsidR="00870FEB" w:rsidRPr="007F55E8" w:rsidRDefault="007F55E8" w:rsidP="0085225C">
            <w:pPr>
              <w:spacing w:after="0" w:line="240" w:lineRule="auto"/>
              <w:jc w:val="both"/>
              <w:rPr>
                <w:rFonts w:ascii="Times New Roman" w:eastAsia="Times New Roman" w:hAnsi="Times New Roman" w:cs="Times New Roman"/>
                <w:sz w:val="24"/>
                <w:szCs w:val="24"/>
                <w:lang w:eastAsia="lv-LV"/>
              </w:rPr>
            </w:pPr>
            <w:r w:rsidRPr="00E63CD8">
              <w:rPr>
                <w:rFonts w:ascii="Times New Roman" w:eastAsia="Calibri" w:hAnsi="Times New Roman" w:cs="Times New Roman"/>
                <w:iCs/>
                <w:sz w:val="24"/>
                <w:szCs w:val="24"/>
                <w:lang w:eastAsia="lv-LV"/>
              </w:rPr>
              <w:t xml:space="preserve">Ministru kabineta </w:t>
            </w:r>
            <w:r>
              <w:rPr>
                <w:rFonts w:ascii="Times New Roman" w:eastAsia="Times New Roman" w:hAnsi="Times New Roman" w:cs="Times New Roman"/>
                <w:sz w:val="24"/>
                <w:szCs w:val="24"/>
                <w:lang w:eastAsia="lv-LV"/>
              </w:rPr>
              <w:t>3</w:t>
            </w:r>
            <w:r w:rsidR="00E56E68">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.0</w:t>
            </w:r>
            <w:r w:rsidR="00E56E68">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.2016.</w:t>
            </w:r>
            <w:r w:rsidR="00E63CD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noteikumos Nr. 5</w:t>
            </w:r>
            <w:r w:rsidR="00E56E68">
              <w:rPr>
                <w:rFonts w:ascii="Times New Roman" w:eastAsia="Times New Roman" w:hAnsi="Times New Roman" w:cs="Times New Roman"/>
                <w:sz w:val="24"/>
                <w:szCs w:val="24"/>
                <w:lang w:eastAsia="lv-LV"/>
              </w:rPr>
              <w:t>89</w:t>
            </w:r>
            <w:r>
              <w:rPr>
                <w:rFonts w:ascii="Times New Roman" w:eastAsia="Times New Roman" w:hAnsi="Times New Roman" w:cs="Times New Roman"/>
                <w:sz w:val="24"/>
                <w:szCs w:val="24"/>
                <w:lang w:eastAsia="lv-LV"/>
              </w:rPr>
              <w:t xml:space="preserve"> </w:t>
            </w:r>
            <w:r w:rsidRPr="007C6D5A">
              <w:rPr>
                <w:rFonts w:ascii="Times New Roman" w:hAnsi="Times New Roman" w:cs="Times New Roman"/>
                <w:sz w:val="24"/>
                <w:szCs w:val="24"/>
              </w:rPr>
              <w:t>„</w:t>
            </w:r>
            <w:r w:rsidRPr="007F55E8">
              <w:rPr>
                <w:rFonts w:ascii="Times New Roman" w:hAnsi="Times New Roman" w:cs="Times New Roman"/>
                <w:sz w:val="24"/>
                <w:szCs w:val="24"/>
              </w:rPr>
              <w:t xml:space="preserve">Darbības programmas </w:t>
            </w:r>
            <w:r w:rsidRPr="007C6D5A">
              <w:rPr>
                <w:rFonts w:ascii="Times New Roman" w:hAnsi="Times New Roman" w:cs="Times New Roman"/>
                <w:sz w:val="24"/>
                <w:szCs w:val="24"/>
              </w:rPr>
              <w:t>„</w:t>
            </w:r>
            <w:r>
              <w:rPr>
                <w:rFonts w:ascii="Times New Roman" w:hAnsi="Times New Roman" w:cs="Times New Roman"/>
                <w:sz w:val="24"/>
                <w:szCs w:val="24"/>
              </w:rPr>
              <w:t>Izaugsme un nodarbinātība”</w:t>
            </w:r>
            <w:r w:rsidRPr="007F55E8">
              <w:rPr>
                <w:rFonts w:ascii="Times New Roman" w:hAnsi="Times New Roman" w:cs="Times New Roman"/>
                <w:sz w:val="24"/>
                <w:szCs w:val="24"/>
              </w:rPr>
              <w:t xml:space="preserve"> 8.3.2. specifiskā atbalsta mērķa </w:t>
            </w:r>
            <w:r w:rsidRPr="007C6D5A">
              <w:rPr>
                <w:rFonts w:ascii="Times New Roman" w:hAnsi="Times New Roman" w:cs="Times New Roman"/>
                <w:sz w:val="24"/>
                <w:szCs w:val="24"/>
              </w:rPr>
              <w:t>„</w:t>
            </w:r>
            <w:r w:rsidRPr="007F55E8">
              <w:rPr>
                <w:rFonts w:ascii="Times New Roman" w:hAnsi="Times New Roman" w:cs="Times New Roman"/>
                <w:sz w:val="24"/>
                <w:szCs w:val="24"/>
              </w:rPr>
              <w:t>Palielināt atbalstu vispārējās izglītības iestādēm izglītojamo in</w:t>
            </w:r>
            <w:r>
              <w:rPr>
                <w:rFonts w:ascii="Times New Roman" w:hAnsi="Times New Roman" w:cs="Times New Roman"/>
                <w:sz w:val="24"/>
                <w:szCs w:val="24"/>
              </w:rPr>
              <w:t>dividuālo kompetenču attīstībai”</w:t>
            </w:r>
            <w:r w:rsidRPr="007F55E8">
              <w:rPr>
                <w:rFonts w:ascii="Times New Roman" w:hAnsi="Times New Roman" w:cs="Times New Roman"/>
                <w:sz w:val="24"/>
                <w:szCs w:val="24"/>
              </w:rPr>
              <w:t xml:space="preserve"> 8.3.2.</w:t>
            </w:r>
            <w:r w:rsidR="00E56E68">
              <w:rPr>
                <w:rFonts w:ascii="Times New Roman" w:hAnsi="Times New Roman" w:cs="Times New Roman"/>
                <w:sz w:val="24"/>
                <w:szCs w:val="24"/>
              </w:rPr>
              <w:t>2</w:t>
            </w:r>
            <w:r w:rsidRPr="007F55E8">
              <w:rPr>
                <w:rFonts w:ascii="Times New Roman" w:hAnsi="Times New Roman" w:cs="Times New Roman"/>
                <w:sz w:val="24"/>
                <w:szCs w:val="24"/>
              </w:rPr>
              <w:t xml:space="preserve">. </w:t>
            </w:r>
            <w:r w:rsidRPr="00414FAB">
              <w:rPr>
                <w:rFonts w:ascii="Times New Roman" w:hAnsi="Times New Roman" w:cs="Times New Roman"/>
                <w:sz w:val="24"/>
                <w:szCs w:val="24"/>
              </w:rPr>
              <w:t>pasākuma „</w:t>
            </w:r>
            <w:r w:rsidR="00E56E68" w:rsidRPr="00D54391">
              <w:rPr>
                <w:rFonts w:ascii="Times New Roman" w:hAnsi="Times New Roman" w:cs="Times New Roman"/>
                <w:bCs/>
                <w:sz w:val="24"/>
                <w:szCs w:val="24"/>
                <w:shd w:val="clear" w:color="auto" w:fill="FFFFFF"/>
              </w:rPr>
              <w:t xml:space="preserve">Atbalsts izglītojamo individuālo </w:t>
            </w:r>
            <w:r w:rsidR="00E56E68" w:rsidRPr="00D54391">
              <w:rPr>
                <w:rFonts w:ascii="Times New Roman" w:hAnsi="Times New Roman" w:cs="Times New Roman"/>
                <w:bCs/>
                <w:sz w:val="24"/>
                <w:szCs w:val="24"/>
                <w:shd w:val="clear" w:color="auto" w:fill="FFFFFF"/>
              </w:rPr>
              <w:lastRenderedPageBreak/>
              <w:t>kompetenču attīstībai</w:t>
            </w:r>
            <w:r w:rsidRPr="00414FAB">
              <w:rPr>
                <w:rFonts w:ascii="Times New Roman" w:hAnsi="Times New Roman" w:cs="Times New Roman"/>
                <w:sz w:val="24"/>
                <w:szCs w:val="24"/>
              </w:rPr>
              <w:t>” īstenošanas noteikumi</w:t>
            </w:r>
            <w:r w:rsidR="00B62BAF">
              <w:rPr>
                <w:rFonts w:ascii="Times New Roman" w:hAnsi="Times New Roman" w:cs="Times New Roman"/>
                <w:sz w:val="24"/>
                <w:szCs w:val="24"/>
              </w:rPr>
              <w:t>”</w:t>
            </w:r>
            <w:r w:rsidRPr="00414FAB">
              <w:rPr>
                <w:rFonts w:ascii="Times New Roman" w:hAnsi="Times New Roman" w:cs="Times New Roman"/>
                <w:sz w:val="24"/>
                <w:szCs w:val="24"/>
              </w:rPr>
              <w:t>.</w:t>
            </w:r>
          </w:p>
        </w:tc>
      </w:tr>
    </w:tbl>
    <w:p w14:paraId="4644CE80" w14:textId="0476615C" w:rsidR="001C18A0" w:rsidRDefault="001C18A0" w:rsidP="004723E3">
      <w:pPr>
        <w:shd w:val="clear" w:color="auto" w:fill="FFFFFF"/>
        <w:spacing w:after="0" w:line="240" w:lineRule="auto"/>
        <w:ind w:left="-630" w:right="-109"/>
        <w:rPr>
          <w:rFonts w:ascii="Arial" w:eastAsia="Times New Roman" w:hAnsi="Arial" w:cs="Arial"/>
          <w:sz w:val="27"/>
          <w:szCs w:val="27"/>
          <w:lang w:eastAsia="lv-LV"/>
        </w:rPr>
      </w:pPr>
    </w:p>
    <w:tbl>
      <w:tblPr>
        <w:tblW w:w="5401" w:type="pct"/>
        <w:tblInd w:w="-57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863"/>
      </w:tblGrid>
      <w:tr w:rsidR="004B2997" w:rsidRPr="00B1091A" w14:paraId="1AF506C2" w14:textId="77777777" w:rsidTr="00C50CCF">
        <w:tc>
          <w:tcPr>
            <w:tcW w:w="5000" w:type="pct"/>
            <w:tcBorders>
              <w:top w:val="outset" w:sz="6" w:space="0" w:color="414142"/>
              <w:left w:val="outset" w:sz="6" w:space="0" w:color="414142"/>
              <w:bottom w:val="outset" w:sz="6" w:space="0" w:color="414142"/>
              <w:right w:val="outset" w:sz="6" w:space="0" w:color="414142"/>
            </w:tcBorders>
            <w:vAlign w:val="center"/>
            <w:hideMark/>
          </w:tcPr>
          <w:p w14:paraId="7159BEAE" w14:textId="781842F2" w:rsidR="004B2997" w:rsidRPr="00B1091A" w:rsidRDefault="004B2997" w:rsidP="00C50CCF">
            <w:pPr>
              <w:spacing w:after="100" w:afterAutospacing="1" w:line="240" w:lineRule="auto"/>
              <w:jc w:val="center"/>
              <w:rPr>
                <w:rFonts w:ascii="Times New Roman" w:eastAsia="Times New Roman" w:hAnsi="Times New Roman" w:cs="Times New Roman"/>
                <w:b/>
                <w:bCs/>
                <w:sz w:val="24"/>
                <w:szCs w:val="24"/>
                <w:lang w:eastAsia="lv-LV"/>
              </w:rPr>
            </w:pPr>
            <w:r w:rsidRPr="00B1091A">
              <w:rPr>
                <w:rFonts w:ascii="Times New Roman" w:eastAsia="Times New Roman" w:hAnsi="Times New Roman" w:cs="Times New Roman"/>
                <w:b/>
                <w:bCs/>
                <w:sz w:val="24"/>
                <w:szCs w:val="24"/>
                <w:lang w:eastAsia="lv-LV"/>
              </w:rPr>
              <w:t xml:space="preserve">V. </w:t>
            </w:r>
            <w:r w:rsidRPr="00B1091A">
              <w:rPr>
                <w:rFonts w:ascii="Times New Roman" w:hAnsi="Times New Roman" w:cs="Times New Roman"/>
                <w:b/>
                <w:bCs/>
                <w:sz w:val="24"/>
                <w:szCs w:val="24"/>
              </w:rPr>
              <w:t>Tiesību akta projekta atbilstība Latvijas Republikas starptautiskajām saistībām</w:t>
            </w:r>
          </w:p>
        </w:tc>
      </w:tr>
      <w:tr w:rsidR="004B2997" w:rsidRPr="00B1091A" w14:paraId="39A78411" w14:textId="77777777" w:rsidTr="00C50CCF">
        <w:tc>
          <w:tcPr>
            <w:tcW w:w="5000" w:type="pct"/>
            <w:tcBorders>
              <w:top w:val="outset" w:sz="6" w:space="0" w:color="414142"/>
              <w:left w:val="outset" w:sz="6" w:space="0" w:color="414142"/>
              <w:bottom w:val="outset" w:sz="6" w:space="0" w:color="414142"/>
              <w:right w:val="outset" w:sz="6" w:space="0" w:color="414142"/>
            </w:tcBorders>
            <w:vAlign w:val="center"/>
          </w:tcPr>
          <w:p w14:paraId="45110988" w14:textId="104D7446" w:rsidR="004B2997" w:rsidRPr="00B1091A" w:rsidRDefault="00870FEB" w:rsidP="00C50CCF">
            <w:pPr>
              <w:spacing w:after="100" w:afterAutospacing="1" w:line="240" w:lineRule="auto"/>
              <w:jc w:val="center"/>
              <w:rPr>
                <w:rFonts w:ascii="Times New Roman" w:eastAsia="Times New Roman" w:hAnsi="Times New Roman" w:cs="Times New Roman"/>
                <w:b/>
                <w:bCs/>
                <w:sz w:val="24"/>
                <w:szCs w:val="24"/>
                <w:lang w:eastAsia="lv-LV"/>
              </w:rPr>
            </w:pPr>
            <w:r w:rsidRPr="0006538F">
              <w:rPr>
                <w:rFonts w:ascii="Times New Roman" w:eastAsia="Times New Roman" w:hAnsi="Times New Roman" w:cs="Times New Roman"/>
                <w:sz w:val="24"/>
                <w:szCs w:val="24"/>
                <w:lang w:eastAsia="ja-JP"/>
              </w:rPr>
              <w:t>Noteikumu projekts šo jomu neskar.</w:t>
            </w:r>
          </w:p>
        </w:tc>
      </w:tr>
    </w:tbl>
    <w:p w14:paraId="2F3F6CB1" w14:textId="77777777" w:rsidR="00A873D2" w:rsidRDefault="00A873D2" w:rsidP="009F74B2">
      <w:pPr>
        <w:shd w:val="clear" w:color="auto" w:fill="FFFFFF"/>
        <w:spacing w:after="0" w:line="240" w:lineRule="auto"/>
        <w:rPr>
          <w:rFonts w:ascii="Times New Roman" w:eastAsia="Times New Roman" w:hAnsi="Times New Roman" w:cs="Times New Roman"/>
          <w:sz w:val="24"/>
          <w:szCs w:val="24"/>
          <w:lang w:eastAsia="lv-LV"/>
        </w:rPr>
      </w:pPr>
    </w:p>
    <w:tbl>
      <w:tblPr>
        <w:tblW w:w="5401" w:type="pct"/>
        <w:tblInd w:w="-57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8"/>
        <w:gridCol w:w="2002"/>
        <w:gridCol w:w="7433"/>
      </w:tblGrid>
      <w:tr w:rsidR="00B1091A" w:rsidRPr="00B1091A" w14:paraId="6644C588" w14:textId="77777777" w:rsidTr="00A171F6">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09D86AE" w14:textId="77777777" w:rsidR="005C334C" w:rsidRPr="00B1091A" w:rsidRDefault="005C334C" w:rsidP="009F74B2">
            <w:pPr>
              <w:spacing w:after="100" w:afterAutospacing="1" w:line="240" w:lineRule="auto"/>
              <w:jc w:val="center"/>
              <w:rPr>
                <w:rFonts w:ascii="Times New Roman" w:eastAsia="Times New Roman" w:hAnsi="Times New Roman" w:cs="Times New Roman"/>
                <w:b/>
                <w:bCs/>
                <w:sz w:val="24"/>
                <w:szCs w:val="24"/>
                <w:lang w:eastAsia="lv-LV"/>
              </w:rPr>
            </w:pPr>
            <w:r w:rsidRPr="00B1091A">
              <w:rPr>
                <w:rFonts w:ascii="Times New Roman" w:eastAsia="Times New Roman" w:hAnsi="Times New Roman" w:cs="Times New Roman"/>
                <w:b/>
                <w:bCs/>
                <w:sz w:val="24"/>
                <w:szCs w:val="24"/>
                <w:lang w:eastAsia="lv-LV"/>
              </w:rPr>
              <w:t>VI. Sabiedrības līdzdalība un komunikācijas aktivitātes</w:t>
            </w:r>
          </w:p>
        </w:tc>
      </w:tr>
      <w:tr w:rsidR="00B1091A" w:rsidRPr="00B1091A" w14:paraId="0DB481C2" w14:textId="77777777" w:rsidTr="00756FB3">
        <w:tc>
          <w:tcPr>
            <w:tcW w:w="217" w:type="pct"/>
            <w:tcBorders>
              <w:top w:val="outset" w:sz="6" w:space="0" w:color="414142"/>
              <w:left w:val="outset" w:sz="6" w:space="0" w:color="414142"/>
              <w:bottom w:val="outset" w:sz="6" w:space="0" w:color="414142"/>
              <w:right w:val="outset" w:sz="6" w:space="0" w:color="414142"/>
            </w:tcBorders>
            <w:hideMark/>
          </w:tcPr>
          <w:p w14:paraId="775AEA37" w14:textId="77777777" w:rsidR="005C334C" w:rsidRPr="00B1091A"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1.</w:t>
            </w:r>
          </w:p>
        </w:tc>
        <w:tc>
          <w:tcPr>
            <w:tcW w:w="1015" w:type="pct"/>
            <w:tcBorders>
              <w:top w:val="outset" w:sz="6" w:space="0" w:color="414142"/>
              <w:left w:val="outset" w:sz="6" w:space="0" w:color="414142"/>
              <w:bottom w:val="outset" w:sz="6" w:space="0" w:color="414142"/>
              <w:right w:val="outset" w:sz="6" w:space="0" w:color="414142"/>
            </w:tcBorders>
            <w:hideMark/>
          </w:tcPr>
          <w:p w14:paraId="75D82AD3" w14:textId="77777777" w:rsidR="005C334C" w:rsidRPr="00B1091A" w:rsidRDefault="005C334C" w:rsidP="009F74B2">
            <w:pPr>
              <w:spacing w:after="0" w:line="240" w:lineRule="auto"/>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Plānotās sabiedrības līdzdalības un komunikācijas aktivitātes saistībā ar projektu</w:t>
            </w:r>
          </w:p>
        </w:tc>
        <w:tc>
          <w:tcPr>
            <w:tcW w:w="3768" w:type="pct"/>
            <w:tcBorders>
              <w:top w:val="outset" w:sz="6" w:space="0" w:color="414142"/>
              <w:left w:val="outset" w:sz="6" w:space="0" w:color="414142"/>
              <w:bottom w:val="outset" w:sz="6" w:space="0" w:color="414142"/>
              <w:right w:val="outset" w:sz="6" w:space="0" w:color="414142"/>
            </w:tcBorders>
            <w:shd w:val="clear" w:color="auto" w:fill="auto"/>
            <w:hideMark/>
          </w:tcPr>
          <w:p w14:paraId="1FDF1D88" w14:textId="38F876BB" w:rsidR="00CB4EE8" w:rsidRPr="00CB4EE8" w:rsidRDefault="00CB4EE8" w:rsidP="007E794A">
            <w:pPr>
              <w:spacing w:after="0" w:line="240" w:lineRule="auto"/>
              <w:jc w:val="both"/>
              <w:rPr>
                <w:rFonts w:ascii="Times New Roman" w:eastAsia="Times New Roman" w:hAnsi="Times New Roman" w:cs="Times New Roman"/>
                <w:sz w:val="24"/>
                <w:szCs w:val="24"/>
                <w:lang w:eastAsia="lv-LV"/>
              </w:rPr>
            </w:pPr>
            <w:r w:rsidRPr="00D54391">
              <w:rPr>
                <w:rFonts w:ascii="Times New Roman" w:hAnsi="Times New Roman" w:cs="Times New Roman"/>
                <w:sz w:val="24"/>
                <w:szCs w:val="24"/>
              </w:rPr>
              <w:t>Sabiedrības līdzdalība noteikumu projekta izstrādē tik</w:t>
            </w:r>
            <w:r w:rsidR="00B62BAF">
              <w:rPr>
                <w:rFonts w:ascii="Times New Roman" w:hAnsi="Times New Roman" w:cs="Times New Roman"/>
                <w:sz w:val="24"/>
                <w:szCs w:val="24"/>
              </w:rPr>
              <w:t>s</w:t>
            </w:r>
            <w:r w:rsidRPr="00D54391">
              <w:rPr>
                <w:rFonts w:ascii="Times New Roman" w:hAnsi="Times New Roman" w:cs="Times New Roman"/>
                <w:sz w:val="24"/>
                <w:szCs w:val="24"/>
              </w:rPr>
              <w:t xml:space="preserve"> nodrošināta, ievietojot informāciju par noteikumu projektu ministrijas tīmekļvietnē </w:t>
            </w:r>
            <w:hyperlink r:id="rId9" w:history="1">
              <w:r w:rsidRPr="00D54391">
                <w:rPr>
                  <w:rFonts w:ascii="Times New Roman" w:hAnsi="Times New Roman" w:cs="Times New Roman"/>
                  <w:sz w:val="24"/>
                  <w:szCs w:val="24"/>
                </w:rPr>
                <w:t>www.izm.gov.lv</w:t>
              </w:r>
            </w:hyperlink>
            <w:r w:rsidRPr="00D54391">
              <w:rPr>
                <w:rFonts w:ascii="Times New Roman" w:hAnsi="Times New Roman" w:cs="Times New Roman"/>
                <w:sz w:val="24"/>
                <w:szCs w:val="24"/>
              </w:rPr>
              <w:t xml:space="preserve"> (sadaļā Aktualitātes → Sabiedrības līdzdalība → Sabiedriskajai apspriešanai nodotie normatīvo aktu projekti →  Sabiedrības līdzdalība → Sabiedriskajai apspriešanai nodotie normatīvo aktu projekti 2021. g.</w:t>
            </w:r>
            <w:r w:rsidRPr="00D54391">
              <w:rPr>
                <w:rFonts w:ascii="Times New Roman" w:hAnsi="Times New Roman" w:cs="Times New Roman"/>
                <w:bCs/>
                <w:sz w:val="24"/>
                <w:szCs w:val="24"/>
              </w:rPr>
              <w:t xml:space="preserve">) </w:t>
            </w:r>
            <w:r w:rsidRPr="00D54391">
              <w:rPr>
                <w:rFonts w:ascii="Times New Roman" w:hAnsi="Times New Roman" w:cs="Times New Roman"/>
                <w:sz w:val="24"/>
                <w:szCs w:val="24"/>
              </w:rPr>
              <w:t xml:space="preserve">un aicinot sabiedrības pārstāvjus rakstiski sniegt viedokli par noteikumu projektu tā izstrādes stadijā – nosūtot viedokli elektroniski uz elektronisko pasta adresi: </w:t>
            </w:r>
            <w:hyperlink r:id="rId10" w:history="1">
              <w:r w:rsidRPr="00D54391">
                <w:rPr>
                  <w:rStyle w:val="Hyperlink"/>
                  <w:rFonts w:ascii="Times New Roman" w:hAnsi="Times New Roman" w:cs="Times New Roman"/>
                  <w:bCs/>
                  <w:sz w:val="24"/>
                  <w:szCs w:val="24"/>
                </w:rPr>
                <w:t>pasts@izm.gov.lv</w:t>
              </w:r>
            </w:hyperlink>
            <w:r w:rsidRPr="00D54391">
              <w:rPr>
                <w:rFonts w:ascii="Times New Roman" w:hAnsi="Times New Roman" w:cs="Times New Roman"/>
                <w:sz w:val="24"/>
                <w:szCs w:val="24"/>
              </w:rPr>
              <w:t xml:space="preserve"> vai sniedzot viedokli klātienē. Sabiedrības pārstāvji var līdzdarboties noteikumu projekta izstrādē, sniedzot atzinumu un viedokli par noteikumu projektu.</w:t>
            </w:r>
          </w:p>
          <w:p w14:paraId="00EFE1C2" w14:textId="53DC3538" w:rsidR="005B603F" w:rsidRPr="00D54391" w:rsidRDefault="005B603F" w:rsidP="00D54391">
            <w:pPr>
              <w:spacing w:after="0" w:line="240" w:lineRule="auto"/>
              <w:jc w:val="both"/>
              <w:rPr>
                <w:rFonts w:ascii="Times New Roman" w:eastAsia="Times New Roman" w:hAnsi="Times New Roman"/>
                <w:sz w:val="24"/>
                <w:szCs w:val="24"/>
                <w:lang w:eastAsia="lv-LV"/>
              </w:rPr>
            </w:pPr>
          </w:p>
        </w:tc>
      </w:tr>
      <w:tr w:rsidR="00B1091A" w:rsidRPr="00B1091A" w14:paraId="5F0FDC26" w14:textId="77777777" w:rsidTr="00B33BDE">
        <w:tc>
          <w:tcPr>
            <w:tcW w:w="217" w:type="pct"/>
            <w:tcBorders>
              <w:top w:val="outset" w:sz="6" w:space="0" w:color="414142"/>
              <w:left w:val="outset" w:sz="6" w:space="0" w:color="414142"/>
              <w:bottom w:val="outset" w:sz="6" w:space="0" w:color="414142"/>
              <w:right w:val="outset" w:sz="6" w:space="0" w:color="414142"/>
            </w:tcBorders>
            <w:hideMark/>
          </w:tcPr>
          <w:p w14:paraId="60E29E62" w14:textId="6B114A19" w:rsidR="005C334C" w:rsidRPr="00B1091A"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2.</w:t>
            </w:r>
          </w:p>
        </w:tc>
        <w:tc>
          <w:tcPr>
            <w:tcW w:w="1015" w:type="pct"/>
            <w:tcBorders>
              <w:top w:val="outset" w:sz="6" w:space="0" w:color="414142"/>
              <w:left w:val="outset" w:sz="6" w:space="0" w:color="414142"/>
              <w:bottom w:val="outset" w:sz="6" w:space="0" w:color="414142"/>
              <w:right w:val="outset" w:sz="6" w:space="0" w:color="414142"/>
            </w:tcBorders>
            <w:hideMark/>
          </w:tcPr>
          <w:p w14:paraId="70E2EFB3" w14:textId="77777777" w:rsidR="005C334C" w:rsidRPr="00B1091A" w:rsidRDefault="005C334C" w:rsidP="009F74B2">
            <w:pPr>
              <w:spacing w:after="0" w:line="240" w:lineRule="auto"/>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Sabiedrības līdzdalība projekta izstrādē</w:t>
            </w:r>
          </w:p>
        </w:tc>
        <w:tc>
          <w:tcPr>
            <w:tcW w:w="3768" w:type="pct"/>
            <w:tcBorders>
              <w:top w:val="outset" w:sz="6" w:space="0" w:color="414142"/>
              <w:left w:val="outset" w:sz="6" w:space="0" w:color="414142"/>
              <w:bottom w:val="outset" w:sz="6" w:space="0" w:color="414142"/>
              <w:right w:val="outset" w:sz="6" w:space="0" w:color="414142"/>
            </w:tcBorders>
            <w:hideMark/>
          </w:tcPr>
          <w:p w14:paraId="4D12A34F" w14:textId="44012D13" w:rsidR="007E794A" w:rsidRPr="00397784" w:rsidRDefault="007E794A" w:rsidP="009F74B2">
            <w:pPr>
              <w:spacing w:after="0" w:line="240" w:lineRule="auto"/>
              <w:jc w:val="both"/>
              <w:rPr>
                <w:rFonts w:ascii="Times New Roman" w:eastAsia="Times New Roman" w:hAnsi="Times New Roman" w:cs="Times New Roman"/>
                <w:sz w:val="24"/>
                <w:szCs w:val="24"/>
                <w:highlight w:val="lightGray"/>
                <w:lang w:eastAsia="lv-LV"/>
              </w:rPr>
            </w:pPr>
            <w:r w:rsidRPr="002F561D">
              <w:rPr>
                <w:rFonts w:ascii="Times New Roman" w:eastAsia="Times New Roman" w:hAnsi="Times New Roman" w:cs="Times New Roman"/>
                <w:sz w:val="24"/>
                <w:szCs w:val="24"/>
                <w:lang w:eastAsia="lv-LV"/>
              </w:rPr>
              <w:t>Sabi</w:t>
            </w:r>
            <w:r w:rsidR="002F561D" w:rsidRPr="002F561D">
              <w:rPr>
                <w:rFonts w:ascii="Times New Roman" w:eastAsia="Times New Roman" w:hAnsi="Times New Roman" w:cs="Times New Roman"/>
                <w:sz w:val="24"/>
                <w:szCs w:val="24"/>
                <w:lang w:eastAsia="lv-LV"/>
              </w:rPr>
              <w:t>edrības pārstāvju viedoklis tiks</w:t>
            </w:r>
            <w:r w:rsidRPr="002F561D">
              <w:rPr>
                <w:rFonts w:ascii="Times New Roman" w:eastAsia="Times New Roman" w:hAnsi="Times New Roman" w:cs="Times New Roman"/>
                <w:sz w:val="24"/>
                <w:szCs w:val="24"/>
                <w:lang w:eastAsia="lv-LV"/>
              </w:rPr>
              <w:t xml:space="preserve"> apkopots, izmantojot sabiedrības līdzdalības un komunikācijas aktivitāšu rezultātus.</w:t>
            </w:r>
          </w:p>
        </w:tc>
      </w:tr>
      <w:tr w:rsidR="00B1091A" w:rsidRPr="00B1091A" w14:paraId="593BDC25" w14:textId="77777777" w:rsidTr="00B33BDE">
        <w:tc>
          <w:tcPr>
            <w:tcW w:w="217" w:type="pct"/>
            <w:tcBorders>
              <w:top w:val="outset" w:sz="6" w:space="0" w:color="414142"/>
              <w:left w:val="outset" w:sz="6" w:space="0" w:color="414142"/>
              <w:bottom w:val="outset" w:sz="6" w:space="0" w:color="414142"/>
              <w:right w:val="outset" w:sz="6" w:space="0" w:color="414142"/>
            </w:tcBorders>
            <w:hideMark/>
          </w:tcPr>
          <w:p w14:paraId="7E7D7E75" w14:textId="77777777" w:rsidR="005C334C" w:rsidRPr="00B1091A"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3.</w:t>
            </w:r>
          </w:p>
        </w:tc>
        <w:tc>
          <w:tcPr>
            <w:tcW w:w="1015" w:type="pct"/>
            <w:tcBorders>
              <w:top w:val="outset" w:sz="6" w:space="0" w:color="414142"/>
              <w:left w:val="outset" w:sz="6" w:space="0" w:color="414142"/>
              <w:bottom w:val="outset" w:sz="6" w:space="0" w:color="414142"/>
              <w:right w:val="outset" w:sz="6" w:space="0" w:color="414142"/>
            </w:tcBorders>
            <w:hideMark/>
          </w:tcPr>
          <w:p w14:paraId="2F695AD9" w14:textId="77777777" w:rsidR="005C334C" w:rsidRPr="00B1091A" w:rsidRDefault="005C334C" w:rsidP="009F74B2">
            <w:pPr>
              <w:spacing w:after="0" w:line="240" w:lineRule="auto"/>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Sabiedrības līdzdalības rezultāti</w:t>
            </w:r>
          </w:p>
        </w:tc>
        <w:tc>
          <w:tcPr>
            <w:tcW w:w="3768" w:type="pct"/>
            <w:tcBorders>
              <w:top w:val="outset" w:sz="6" w:space="0" w:color="414142"/>
              <w:left w:val="outset" w:sz="6" w:space="0" w:color="414142"/>
              <w:bottom w:val="outset" w:sz="6" w:space="0" w:color="414142"/>
              <w:right w:val="outset" w:sz="6" w:space="0" w:color="414142"/>
            </w:tcBorders>
            <w:hideMark/>
          </w:tcPr>
          <w:p w14:paraId="77CEF28C" w14:textId="5821701D" w:rsidR="005B603F" w:rsidRPr="005E7C72" w:rsidRDefault="006F55D9" w:rsidP="002141E9">
            <w:pPr>
              <w:spacing w:after="0" w:line="240" w:lineRule="auto"/>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S</w:t>
            </w:r>
            <w:r w:rsidR="002141E9" w:rsidRPr="002141E9">
              <w:rPr>
                <w:rFonts w:ascii="Times New Roman" w:eastAsia="Times New Roman" w:hAnsi="Times New Roman" w:cs="Times New Roman"/>
                <w:sz w:val="24"/>
                <w:szCs w:val="24"/>
                <w:lang w:eastAsia="lv-LV"/>
              </w:rPr>
              <w:t xml:space="preserve">abiedrības līdzdalības un komunikācijas aktivitātēs </w:t>
            </w:r>
            <w:r w:rsidR="002141E9">
              <w:rPr>
                <w:rFonts w:ascii="Times New Roman" w:eastAsia="Times New Roman" w:hAnsi="Times New Roman" w:cs="Times New Roman"/>
                <w:sz w:val="24"/>
                <w:szCs w:val="24"/>
                <w:lang w:eastAsia="lv-LV"/>
              </w:rPr>
              <w:t xml:space="preserve">saņemtie priekšlikumi </w:t>
            </w:r>
            <w:r w:rsidR="002141E9" w:rsidRPr="002141E9">
              <w:rPr>
                <w:rFonts w:ascii="Times New Roman" w:eastAsia="Times New Roman" w:hAnsi="Times New Roman" w:cs="Times New Roman"/>
                <w:sz w:val="24"/>
                <w:szCs w:val="24"/>
                <w:lang w:eastAsia="lv-LV"/>
              </w:rPr>
              <w:t>saistībā ar noteikumu projektu.</w:t>
            </w:r>
          </w:p>
        </w:tc>
      </w:tr>
      <w:tr w:rsidR="00B1091A" w:rsidRPr="00B1091A" w14:paraId="289FA3DA" w14:textId="77777777" w:rsidTr="00B33BDE">
        <w:tc>
          <w:tcPr>
            <w:tcW w:w="217" w:type="pct"/>
            <w:tcBorders>
              <w:top w:val="outset" w:sz="6" w:space="0" w:color="414142"/>
              <w:left w:val="outset" w:sz="6" w:space="0" w:color="414142"/>
              <w:bottom w:val="outset" w:sz="6" w:space="0" w:color="414142"/>
              <w:right w:val="outset" w:sz="6" w:space="0" w:color="414142"/>
            </w:tcBorders>
            <w:hideMark/>
          </w:tcPr>
          <w:p w14:paraId="687957DF" w14:textId="77777777" w:rsidR="005C334C" w:rsidRPr="00B1091A"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4.</w:t>
            </w:r>
          </w:p>
        </w:tc>
        <w:tc>
          <w:tcPr>
            <w:tcW w:w="1015" w:type="pct"/>
            <w:tcBorders>
              <w:top w:val="outset" w:sz="6" w:space="0" w:color="414142"/>
              <w:left w:val="outset" w:sz="6" w:space="0" w:color="414142"/>
              <w:bottom w:val="outset" w:sz="6" w:space="0" w:color="414142"/>
              <w:right w:val="outset" w:sz="6" w:space="0" w:color="414142"/>
            </w:tcBorders>
            <w:hideMark/>
          </w:tcPr>
          <w:p w14:paraId="122CFD73" w14:textId="77777777" w:rsidR="005C334C" w:rsidRPr="00B1091A" w:rsidRDefault="005C334C" w:rsidP="009F74B2">
            <w:pPr>
              <w:spacing w:after="0" w:line="240" w:lineRule="auto"/>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Cita informācija</w:t>
            </w:r>
          </w:p>
        </w:tc>
        <w:tc>
          <w:tcPr>
            <w:tcW w:w="3768" w:type="pct"/>
            <w:tcBorders>
              <w:top w:val="outset" w:sz="6" w:space="0" w:color="414142"/>
              <w:left w:val="outset" w:sz="6" w:space="0" w:color="414142"/>
              <w:bottom w:val="outset" w:sz="6" w:space="0" w:color="414142"/>
              <w:right w:val="outset" w:sz="6" w:space="0" w:color="414142"/>
            </w:tcBorders>
            <w:hideMark/>
          </w:tcPr>
          <w:p w14:paraId="6303ECC8" w14:textId="61A68ACC" w:rsidR="00FA5E76" w:rsidRPr="00397784" w:rsidRDefault="002141E9" w:rsidP="009F74B2">
            <w:pPr>
              <w:tabs>
                <w:tab w:val="left" w:pos="4230"/>
              </w:tabs>
              <w:spacing w:after="0" w:line="240" w:lineRule="auto"/>
              <w:jc w:val="both"/>
              <w:rPr>
                <w:rFonts w:ascii="Times New Roman" w:eastAsia="Times New Roman" w:hAnsi="Times New Roman" w:cs="Times New Roman"/>
                <w:sz w:val="24"/>
                <w:szCs w:val="24"/>
                <w:highlight w:val="lightGray"/>
                <w:lang w:eastAsia="lv-LV"/>
              </w:rPr>
            </w:pPr>
            <w:r>
              <w:rPr>
                <w:rFonts w:ascii="Times New Roman" w:eastAsia="Times New Roman" w:hAnsi="Times New Roman" w:cs="Times New Roman"/>
                <w:sz w:val="24"/>
                <w:szCs w:val="24"/>
                <w:lang w:eastAsia="lv-LV"/>
              </w:rPr>
              <w:t>Nav</w:t>
            </w:r>
            <w:r w:rsidR="00F33B77" w:rsidRPr="005E7C72">
              <w:rPr>
                <w:rFonts w:ascii="Times New Roman" w:eastAsia="Times New Roman" w:hAnsi="Times New Roman" w:cs="Times New Roman"/>
                <w:sz w:val="24"/>
                <w:szCs w:val="24"/>
                <w:lang w:eastAsia="lv-LV"/>
              </w:rPr>
              <w:tab/>
            </w:r>
          </w:p>
        </w:tc>
      </w:tr>
    </w:tbl>
    <w:p w14:paraId="0F5DAAF4" w14:textId="77777777" w:rsidR="005C334C" w:rsidRPr="00B1091A" w:rsidRDefault="005C334C" w:rsidP="009F74B2">
      <w:pPr>
        <w:shd w:val="clear" w:color="auto" w:fill="FFFFFF"/>
        <w:spacing w:after="0" w:line="240" w:lineRule="auto"/>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 </w:t>
      </w:r>
    </w:p>
    <w:tbl>
      <w:tblPr>
        <w:tblW w:w="5401" w:type="pct"/>
        <w:tblInd w:w="-57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30"/>
        <w:gridCol w:w="3858"/>
        <w:gridCol w:w="5575"/>
      </w:tblGrid>
      <w:tr w:rsidR="00B1091A" w:rsidRPr="00B1091A" w14:paraId="5B4085DE" w14:textId="77777777" w:rsidTr="009B57A1">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774146E" w14:textId="77777777" w:rsidR="005C334C" w:rsidRPr="00B1091A" w:rsidRDefault="005C334C" w:rsidP="009F74B2">
            <w:pPr>
              <w:spacing w:after="100" w:afterAutospacing="1" w:line="240" w:lineRule="auto"/>
              <w:jc w:val="center"/>
              <w:rPr>
                <w:rFonts w:ascii="Times New Roman" w:eastAsia="Times New Roman" w:hAnsi="Times New Roman" w:cs="Times New Roman"/>
                <w:b/>
                <w:bCs/>
                <w:sz w:val="24"/>
                <w:szCs w:val="24"/>
                <w:lang w:eastAsia="lv-LV"/>
              </w:rPr>
            </w:pPr>
            <w:r w:rsidRPr="00B1091A">
              <w:rPr>
                <w:rFonts w:ascii="Times New Roman" w:eastAsia="Times New Roman" w:hAnsi="Times New Roman" w:cs="Times New Roman"/>
                <w:b/>
                <w:bCs/>
                <w:sz w:val="24"/>
                <w:szCs w:val="24"/>
                <w:lang w:eastAsia="lv-LV"/>
              </w:rPr>
              <w:t>VII. Tiesību akta projekta izpildes nodrošināšana un tās ietekme uz institūcijām</w:t>
            </w:r>
          </w:p>
        </w:tc>
      </w:tr>
      <w:tr w:rsidR="00B1091A" w:rsidRPr="00B1091A" w14:paraId="12F391E9" w14:textId="77777777" w:rsidTr="009B57A1">
        <w:tc>
          <w:tcPr>
            <w:tcW w:w="218" w:type="pct"/>
            <w:tcBorders>
              <w:top w:val="outset" w:sz="6" w:space="0" w:color="414142"/>
              <w:left w:val="outset" w:sz="6" w:space="0" w:color="414142"/>
              <w:bottom w:val="outset" w:sz="6" w:space="0" w:color="414142"/>
              <w:right w:val="outset" w:sz="6" w:space="0" w:color="414142"/>
            </w:tcBorders>
            <w:hideMark/>
          </w:tcPr>
          <w:p w14:paraId="555C818B" w14:textId="77777777" w:rsidR="00337827" w:rsidRPr="00B1091A" w:rsidRDefault="00337827" w:rsidP="009F74B2">
            <w:pPr>
              <w:spacing w:after="100" w:afterAutospacing="1" w:line="240" w:lineRule="auto"/>
              <w:jc w:val="center"/>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1.</w:t>
            </w:r>
          </w:p>
        </w:tc>
        <w:tc>
          <w:tcPr>
            <w:tcW w:w="1956" w:type="pct"/>
            <w:tcBorders>
              <w:top w:val="outset" w:sz="6" w:space="0" w:color="414142"/>
              <w:left w:val="outset" w:sz="6" w:space="0" w:color="414142"/>
              <w:bottom w:val="outset" w:sz="6" w:space="0" w:color="414142"/>
              <w:right w:val="outset" w:sz="6" w:space="0" w:color="414142"/>
            </w:tcBorders>
            <w:hideMark/>
          </w:tcPr>
          <w:p w14:paraId="58E2A0EA" w14:textId="77777777" w:rsidR="00337827" w:rsidRPr="00B1091A" w:rsidRDefault="00337827" w:rsidP="009F74B2">
            <w:pPr>
              <w:spacing w:after="0" w:line="240" w:lineRule="auto"/>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Projekta izpildē iesaistītās institūcijas</w:t>
            </w:r>
          </w:p>
        </w:tc>
        <w:tc>
          <w:tcPr>
            <w:tcW w:w="2826" w:type="pct"/>
            <w:tcBorders>
              <w:top w:val="outset" w:sz="6" w:space="0" w:color="414142"/>
              <w:left w:val="outset" w:sz="6" w:space="0" w:color="414142"/>
              <w:bottom w:val="outset" w:sz="6" w:space="0" w:color="414142"/>
              <w:right w:val="outset" w:sz="6" w:space="0" w:color="414142"/>
            </w:tcBorders>
            <w:hideMark/>
          </w:tcPr>
          <w:p w14:paraId="1DE6E089" w14:textId="53D005F9" w:rsidR="00337827" w:rsidRPr="002F561D" w:rsidRDefault="00362C9B" w:rsidP="00934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93478B" w:rsidRPr="002F561D">
              <w:rPr>
                <w:rFonts w:ascii="Times New Roman" w:hAnsi="Times New Roman" w:cs="Times New Roman"/>
                <w:sz w:val="24"/>
                <w:szCs w:val="24"/>
              </w:rPr>
              <w:t xml:space="preserve">inistrija (pilda </w:t>
            </w:r>
            <w:r w:rsidR="00337827" w:rsidRPr="002F561D">
              <w:rPr>
                <w:rFonts w:ascii="Times New Roman" w:hAnsi="Times New Roman" w:cs="Times New Roman"/>
                <w:sz w:val="24"/>
                <w:szCs w:val="24"/>
              </w:rPr>
              <w:t>atbildīgā</w:t>
            </w:r>
            <w:r w:rsidR="0093478B" w:rsidRPr="002F561D">
              <w:rPr>
                <w:rFonts w:ascii="Times New Roman" w:hAnsi="Times New Roman" w:cs="Times New Roman"/>
                <w:sz w:val="24"/>
                <w:szCs w:val="24"/>
              </w:rPr>
              <w:t>s</w:t>
            </w:r>
            <w:r w:rsidR="00337827" w:rsidRPr="002F561D">
              <w:rPr>
                <w:rFonts w:ascii="Times New Roman" w:hAnsi="Times New Roman" w:cs="Times New Roman"/>
                <w:sz w:val="24"/>
                <w:szCs w:val="24"/>
              </w:rPr>
              <w:t xml:space="preserve"> iestāde</w:t>
            </w:r>
            <w:r w:rsidR="0093478B" w:rsidRPr="002F561D">
              <w:rPr>
                <w:rFonts w:ascii="Times New Roman" w:hAnsi="Times New Roman" w:cs="Times New Roman"/>
                <w:sz w:val="24"/>
                <w:szCs w:val="24"/>
              </w:rPr>
              <w:t>s funkcijas)</w:t>
            </w:r>
            <w:r w:rsidR="003E7148" w:rsidRPr="002F561D">
              <w:rPr>
                <w:rFonts w:ascii="Times New Roman" w:hAnsi="Times New Roman" w:cs="Times New Roman"/>
                <w:sz w:val="24"/>
                <w:szCs w:val="24"/>
              </w:rPr>
              <w:t>,</w:t>
            </w:r>
            <w:r w:rsidR="003E7148" w:rsidRPr="002F561D">
              <w:rPr>
                <w:rFonts w:ascii="Times New Roman" w:hAnsi="Times New Roman" w:cs="Times New Roman"/>
                <w:i/>
                <w:sz w:val="24"/>
                <w:szCs w:val="24"/>
              </w:rPr>
              <w:t xml:space="preserve"> </w:t>
            </w:r>
            <w:r w:rsidR="003E7148" w:rsidRPr="002F561D">
              <w:rPr>
                <w:rFonts w:ascii="Times New Roman" w:hAnsi="Times New Roman" w:cs="Times New Roman"/>
                <w:sz w:val="24"/>
                <w:szCs w:val="24"/>
              </w:rPr>
              <w:t>Centrālā finanšu un līgumu aģentūra</w:t>
            </w:r>
            <w:r w:rsidR="00337827" w:rsidRPr="002F561D">
              <w:rPr>
                <w:rFonts w:ascii="Times New Roman" w:hAnsi="Times New Roman" w:cs="Times New Roman"/>
                <w:sz w:val="24"/>
                <w:szCs w:val="24"/>
              </w:rPr>
              <w:t xml:space="preserve"> </w:t>
            </w:r>
            <w:r w:rsidR="0093478B" w:rsidRPr="002F561D">
              <w:rPr>
                <w:rFonts w:ascii="Times New Roman" w:hAnsi="Times New Roman" w:cs="Times New Roman"/>
                <w:sz w:val="24"/>
                <w:szCs w:val="24"/>
              </w:rPr>
              <w:t xml:space="preserve">(pilda sadarbības iestādes funkcijas), </w:t>
            </w:r>
            <w:r w:rsidR="003E7148" w:rsidRPr="002F561D">
              <w:rPr>
                <w:rFonts w:ascii="Times New Roman" w:hAnsi="Times New Roman" w:cs="Times New Roman"/>
                <w:iCs/>
                <w:sz w:val="24"/>
                <w:szCs w:val="24"/>
              </w:rPr>
              <w:t>Izglītības kvalitātes valsts dienests</w:t>
            </w:r>
            <w:r w:rsidR="0093478B" w:rsidRPr="002F561D">
              <w:rPr>
                <w:rFonts w:ascii="Times New Roman" w:hAnsi="Times New Roman" w:cs="Times New Roman"/>
                <w:iCs/>
                <w:sz w:val="24"/>
                <w:szCs w:val="24"/>
              </w:rPr>
              <w:t xml:space="preserve"> (finansējuma saņēmējs)</w:t>
            </w:r>
            <w:r w:rsidR="00025A6E" w:rsidRPr="002F561D">
              <w:rPr>
                <w:rFonts w:ascii="Times New Roman" w:hAnsi="Times New Roman" w:cs="Times New Roman"/>
                <w:sz w:val="24"/>
                <w:szCs w:val="24"/>
              </w:rPr>
              <w:t>.</w:t>
            </w:r>
          </w:p>
          <w:p w14:paraId="09440EAC" w14:textId="2F27F122" w:rsidR="005B603F" w:rsidRPr="00CD2D5B" w:rsidRDefault="005B603F" w:rsidP="0093478B">
            <w:pPr>
              <w:spacing w:after="0" w:line="240" w:lineRule="auto"/>
              <w:jc w:val="both"/>
              <w:rPr>
                <w:rFonts w:ascii="Times New Roman" w:eastAsia="Times New Roman" w:hAnsi="Times New Roman" w:cs="Times New Roman"/>
                <w:sz w:val="24"/>
                <w:szCs w:val="24"/>
                <w:highlight w:val="yellow"/>
                <w:lang w:eastAsia="lv-LV"/>
              </w:rPr>
            </w:pPr>
          </w:p>
        </w:tc>
      </w:tr>
      <w:tr w:rsidR="00B1091A" w:rsidRPr="00B1091A" w14:paraId="4E2EB047" w14:textId="77777777" w:rsidTr="009B57A1">
        <w:tc>
          <w:tcPr>
            <w:tcW w:w="218" w:type="pct"/>
            <w:tcBorders>
              <w:top w:val="outset" w:sz="6" w:space="0" w:color="414142"/>
              <w:left w:val="outset" w:sz="6" w:space="0" w:color="414142"/>
              <w:bottom w:val="outset" w:sz="6" w:space="0" w:color="414142"/>
              <w:right w:val="outset" w:sz="6" w:space="0" w:color="414142"/>
            </w:tcBorders>
            <w:hideMark/>
          </w:tcPr>
          <w:p w14:paraId="25315EAE" w14:textId="77777777" w:rsidR="00337827" w:rsidRPr="00B1091A" w:rsidRDefault="00337827" w:rsidP="009F74B2">
            <w:pPr>
              <w:spacing w:after="100" w:afterAutospacing="1" w:line="240" w:lineRule="auto"/>
              <w:jc w:val="center"/>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2.</w:t>
            </w:r>
          </w:p>
        </w:tc>
        <w:tc>
          <w:tcPr>
            <w:tcW w:w="1956" w:type="pct"/>
            <w:tcBorders>
              <w:top w:val="outset" w:sz="6" w:space="0" w:color="414142"/>
              <w:left w:val="outset" w:sz="6" w:space="0" w:color="414142"/>
              <w:bottom w:val="outset" w:sz="6" w:space="0" w:color="414142"/>
              <w:right w:val="outset" w:sz="6" w:space="0" w:color="414142"/>
            </w:tcBorders>
            <w:hideMark/>
          </w:tcPr>
          <w:p w14:paraId="5ED3AC71" w14:textId="77777777" w:rsidR="00337827" w:rsidRDefault="00337827" w:rsidP="009F74B2">
            <w:pPr>
              <w:spacing w:after="0" w:line="240" w:lineRule="auto"/>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Projekta izpildes ietekme uz pārvaldes funkcijām un institucionālo struktūru.</w:t>
            </w:r>
            <w:r w:rsidRPr="00B1091A">
              <w:rPr>
                <w:rFonts w:ascii="Times New Roman" w:eastAsia="Times New Roman" w:hAnsi="Times New Roman" w:cs="Times New Roman"/>
                <w:sz w:val="24"/>
                <w:szCs w:val="24"/>
                <w:lang w:eastAsia="lv-LV"/>
              </w:rPr>
              <w:br/>
              <w:t>Jaunu institūciju izveide, esošu institūciju likvidācija vai reorganizācija, to ietekme uz institūcijas cilvēkresursiem</w:t>
            </w:r>
          </w:p>
          <w:p w14:paraId="7209F42D" w14:textId="77777777" w:rsidR="00185697" w:rsidRPr="00B1091A" w:rsidRDefault="00185697" w:rsidP="009F74B2">
            <w:pPr>
              <w:spacing w:after="0" w:line="240" w:lineRule="auto"/>
              <w:rPr>
                <w:rFonts w:ascii="Times New Roman" w:eastAsia="Times New Roman" w:hAnsi="Times New Roman" w:cs="Times New Roman"/>
                <w:sz w:val="24"/>
                <w:szCs w:val="24"/>
                <w:lang w:eastAsia="lv-LV"/>
              </w:rPr>
            </w:pPr>
          </w:p>
        </w:tc>
        <w:tc>
          <w:tcPr>
            <w:tcW w:w="2826" w:type="pct"/>
            <w:tcBorders>
              <w:top w:val="outset" w:sz="6" w:space="0" w:color="414142"/>
              <w:left w:val="outset" w:sz="6" w:space="0" w:color="414142"/>
              <w:bottom w:val="outset" w:sz="6" w:space="0" w:color="414142"/>
              <w:right w:val="outset" w:sz="6" w:space="0" w:color="414142"/>
            </w:tcBorders>
            <w:hideMark/>
          </w:tcPr>
          <w:p w14:paraId="02E960AE" w14:textId="12AC2873" w:rsidR="00E50B31" w:rsidRPr="00CD2D5B" w:rsidRDefault="00337827" w:rsidP="009F74B2">
            <w:pPr>
              <w:spacing w:after="0" w:line="240" w:lineRule="auto"/>
              <w:jc w:val="both"/>
              <w:rPr>
                <w:rFonts w:ascii="Times New Roman" w:hAnsi="Times New Roman" w:cs="Times New Roman"/>
                <w:sz w:val="24"/>
                <w:szCs w:val="24"/>
                <w:highlight w:val="yellow"/>
              </w:rPr>
            </w:pPr>
            <w:r w:rsidRPr="002F561D">
              <w:rPr>
                <w:rFonts w:ascii="Times New Roman" w:hAnsi="Times New Roman" w:cs="Times New Roman"/>
                <w:sz w:val="24"/>
                <w:szCs w:val="24"/>
              </w:rPr>
              <w:t>Netiek paplašinātas vai sašaurinātas esošo institūciju funkcijas, kā arī nav plānota jaunu institūciju izveide, esošo institūciju likvidācija vai reorganizācija.</w:t>
            </w:r>
            <w:r w:rsidR="00E50B31" w:rsidRPr="002F561D">
              <w:rPr>
                <w:rFonts w:ascii="Times New Roman" w:hAnsi="Times New Roman" w:cs="Times New Roman"/>
                <w:sz w:val="24"/>
                <w:szCs w:val="24"/>
              </w:rPr>
              <w:t xml:space="preserve"> </w:t>
            </w:r>
            <w:r w:rsidR="00E50B31" w:rsidRPr="002F561D">
              <w:rPr>
                <w:rFonts w:ascii="Times New Roman" w:hAnsi="Times New Roman" w:cs="Times New Roman"/>
                <w:iCs/>
                <w:sz w:val="24"/>
                <w:szCs w:val="24"/>
              </w:rPr>
              <w:t>Noteikumu projekta izpilde tiks nodrošināta pieejamo cilvēkresursu ietvaros.</w:t>
            </w:r>
          </w:p>
        </w:tc>
      </w:tr>
      <w:tr w:rsidR="00B1091A" w:rsidRPr="00B1091A" w14:paraId="7657E00C" w14:textId="77777777" w:rsidTr="009B57A1">
        <w:tc>
          <w:tcPr>
            <w:tcW w:w="218" w:type="pct"/>
            <w:tcBorders>
              <w:top w:val="outset" w:sz="6" w:space="0" w:color="414142"/>
              <w:left w:val="outset" w:sz="6" w:space="0" w:color="414142"/>
              <w:bottom w:val="outset" w:sz="6" w:space="0" w:color="414142"/>
              <w:right w:val="outset" w:sz="6" w:space="0" w:color="414142"/>
            </w:tcBorders>
            <w:hideMark/>
          </w:tcPr>
          <w:p w14:paraId="702D6F0E" w14:textId="77777777" w:rsidR="005C334C" w:rsidRPr="00B1091A" w:rsidRDefault="005C334C" w:rsidP="009F74B2">
            <w:pPr>
              <w:spacing w:after="100" w:afterAutospacing="1" w:line="240" w:lineRule="auto"/>
              <w:jc w:val="center"/>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3.</w:t>
            </w:r>
          </w:p>
        </w:tc>
        <w:tc>
          <w:tcPr>
            <w:tcW w:w="1956" w:type="pct"/>
            <w:tcBorders>
              <w:top w:val="outset" w:sz="6" w:space="0" w:color="414142"/>
              <w:left w:val="outset" w:sz="6" w:space="0" w:color="414142"/>
              <w:bottom w:val="outset" w:sz="6" w:space="0" w:color="414142"/>
              <w:right w:val="outset" w:sz="6" w:space="0" w:color="414142"/>
            </w:tcBorders>
            <w:hideMark/>
          </w:tcPr>
          <w:p w14:paraId="1A0A6612" w14:textId="77777777" w:rsidR="005C334C" w:rsidRPr="00B1091A" w:rsidRDefault="005C334C" w:rsidP="009F74B2">
            <w:pPr>
              <w:spacing w:after="0" w:line="240" w:lineRule="auto"/>
              <w:rPr>
                <w:rFonts w:ascii="Times New Roman" w:eastAsia="Times New Roman" w:hAnsi="Times New Roman" w:cs="Times New Roman"/>
                <w:sz w:val="24"/>
                <w:szCs w:val="24"/>
                <w:lang w:eastAsia="lv-LV"/>
              </w:rPr>
            </w:pPr>
            <w:r w:rsidRPr="00B1091A">
              <w:rPr>
                <w:rFonts w:ascii="Times New Roman" w:eastAsia="Times New Roman" w:hAnsi="Times New Roman" w:cs="Times New Roman"/>
                <w:sz w:val="24"/>
                <w:szCs w:val="24"/>
                <w:lang w:eastAsia="lv-LV"/>
              </w:rPr>
              <w:t>Cita informācija</w:t>
            </w:r>
          </w:p>
        </w:tc>
        <w:tc>
          <w:tcPr>
            <w:tcW w:w="2826" w:type="pct"/>
            <w:tcBorders>
              <w:top w:val="outset" w:sz="6" w:space="0" w:color="414142"/>
              <w:left w:val="outset" w:sz="6" w:space="0" w:color="414142"/>
              <w:bottom w:val="outset" w:sz="6" w:space="0" w:color="414142"/>
              <w:right w:val="outset" w:sz="6" w:space="0" w:color="414142"/>
            </w:tcBorders>
            <w:hideMark/>
          </w:tcPr>
          <w:p w14:paraId="1BFA8F4B" w14:textId="195F562C" w:rsidR="005C334C" w:rsidRPr="00CD2D5B" w:rsidRDefault="00AD4C6B" w:rsidP="009F74B2">
            <w:pPr>
              <w:spacing w:after="0" w:line="240" w:lineRule="auto"/>
              <w:jc w:val="both"/>
              <w:rPr>
                <w:rFonts w:ascii="Times New Roman" w:eastAsia="Times New Roman" w:hAnsi="Times New Roman" w:cs="Times New Roman"/>
                <w:sz w:val="24"/>
                <w:szCs w:val="24"/>
                <w:highlight w:val="yellow"/>
                <w:lang w:eastAsia="lv-LV"/>
              </w:rPr>
            </w:pPr>
            <w:r w:rsidRPr="002F561D">
              <w:rPr>
                <w:rFonts w:ascii="Times New Roman" w:eastAsia="Calibri" w:hAnsi="Times New Roman" w:cs="Times New Roman"/>
                <w:iCs/>
                <w:sz w:val="24"/>
                <w:szCs w:val="24"/>
                <w:lang w:eastAsia="lv-LV"/>
              </w:rPr>
              <w:t>Nav</w:t>
            </w:r>
          </w:p>
        </w:tc>
      </w:tr>
    </w:tbl>
    <w:p w14:paraId="639CC230" w14:textId="77777777" w:rsidR="00F43026" w:rsidRDefault="00F43026" w:rsidP="009F74B2">
      <w:pPr>
        <w:tabs>
          <w:tab w:val="left" w:pos="6946"/>
        </w:tabs>
        <w:spacing w:after="0" w:line="240" w:lineRule="auto"/>
        <w:ind w:firstLine="709"/>
        <w:jc w:val="both"/>
        <w:rPr>
          <w:rFonts w:ascii="Times New Roman" w:hAnsi="Times New Roman" w:cs="Times New Roman"/>
          <w:sz w:val="24"/>
          <w:szCs w:val="24"/>
        </w:rPr>
      </w:pPr>
    </w:p>
    <w:p w14:paraId="0FD29FC4" w14:textId="77777777" w:rsidR="00F43026" w:rsidRDefault="00F43026" w:rsidP="009F74B2">
      <w:pPr>
        <w:tabs>
          <w:tab w:val="left" w:pos="6946"/>
        </w:tabs>
        <w:spacing w:after="0" w:line="240" w:lineRule="auto"/>
        <w:ind w:firstLine="709"/>
        <w:jc w:val="both"/>
        <w:rPr>
          <w:rFonts w:ascii="Times New Roman" w:hAnsi="Times New Roman" w:cs="Times New Roman"/>
          <w:sz w:val="24"/>
          <w:szCs w:val="24"/>
        </w:rPr>
      </w:pPr>
    </w:p>
    <w:p w14:paraId="0C82A990" w14:textId="2B92F75E" w:rsidR="005C334C" w:rsidRPr="00B1091A" w:rsidRDefault="001A3CEA" w:rsidP="009F74B2">
      <w:pPr>
        <w:tabs>
          <w:tab w:val="left" w:pos="6946"/>
        </w:tabs>
        <w:spacing w:after="0" w:line="240" w:lineRule="auto"/>
        <w:ind w:firstLine="709"/>
        <w:jc w:val="both"/>
        <w:rPr>
          <w:rFonts w:ascii="Times New Roman" w:hAnsi="Times New Roman" w:cs="Times New Roman"/>
          <w:sz w:val="24"/>
          <w:szCs w:val="24"/>
        </w:rPr>
      </w:pPr>
      <w:r w:rsidRPr="00B1091A">
        <w:rPr>
          <w:rFonts w:ascii="Times New Roman" w:hAnsi="Times New Roman" w:cs="Times New Roman"/>
          <w:sz w:val="24"/>
          <w:szCs w:val="24"/>
        </w:rPr>
        <w:t>Izglītības un zinātnes ministr</w:t>
      </w:r>
      <w:r w:rsidR="003D01F0" w:rsidRPr="00B1091A">
        <w:rPr>
          <w:rFonts w:ascii="Times New Roman" w:hAnsi="Times New Roman" w:cs="Times New Roman"/>
          <w:sz w:val="24"/>
          <w:szCs w:val="24"/>
        </w:rPr>
        <w:t>e</w:t>
      </w:r>
      <w:r w:rsidR="003D01F0" w:rsidRPr="00B1091A">
        <w:rPr>
          <w:rFonts w:ascii="Times New Roman" w:hAnsi="Times New Roman" w:cs="Times New Roman"/>
          <w:sz w:val="24"/>
          <w:szCs w:val="24"/>
        </w:rPr>
        <w:tab/>
      </w:r>
      <w:r w:rsidR="003D01F0" w:rsidRPr="00B1091A">
        <w:rPr>
          <w:rFonts w:ascii="Times New Roman" w:hAnsi="Times New Roman" w:cs="Times New Roman"/>
          <w:sz w:val="24"/>
          <w:szCs w:val="24"/>
        </w:rPr>
        <w:tab/>
      </w:r>
      <w:r w:rsidR="003C26C4" w:rsidRPr="00B1091A">
        <w:rPr>
          <w:rFonts w:ascii="Times New Roman" w:hAnsi="Times New Roman" w:cs="Times New Roman"/>
          <w:sz w:val="24"/>
          <w:szCs w:val="24"/>
        </w:rPr>
        <w:t>I</w:t>
      </w:r>
      <w:r w:rsidR="0067195F" w:rsidRPr="00B1091A">
        <w:rPr>
          <w:rFonts w:ascii="Times New Roman" w:hAnsi="Times New Roman" w:cs="Times New Roman"/>
          <w:sz w:val="24"/>
          <w:szCs w:val="24"/>
        </w:rPr>
        <w:t xml:space="preserve">lga </w:t>
      </w:r>
      <w:r w:rsidR="0028035B" w:rsidRPr="00B1091A">
        <w:rPr>
          <w:rFonts w:ascii="Times New Roman" w:hAnsi="Times New Roman" w:cs="Times New Roman"/>
          <w:sz w:val="24"/>
          <w:szCs w:val="24"/>
        </w:rPr>
        <w:t>Šuplinska</w:t>
      </w:r>
    </w:p>
    <w:p w14:paraId="43685521" w14:textId="77777777" w:rsidR="00E24655" w:rsidRPr="00B1091A" w:rsidRDefault="00E24655" w:rsidP="009F74B2">
      <w:pPr>
        <w:tabs>
          <w:tab w:val="left" w:pos="6946"/>
        </w:tabs>
        <w:spacing w:after="0" w:line="240" w:lineRule="auto"/>
        <w:jc w:val="both"/>
        <w:rPr>
          <w:rFonts w:ascii="Times New Roman" w:hAnsi="Times New Roman" w:cs="Times New Roman"/>
          <w:sz w:val="24"/>
          <w:szCs w:val="24"/>
        </w:rPr>
      </w:pPr>
    </w:p>
    <w:p w14:paraId="606D250F" w14:textId="5D303A9F" w:rsidR="005C334C" w:rsidRPr="00B1091A" w:rsidRDefault="005C334C" w:rsidP="009F74B2">
      <w:pPr>
        <w:tabs>
          <w:tab w:val="left" w:pos="6946"/>
        </w:tabs>
        <w:spacing w:after="0" w:line="240" w:lineRule="auto"/>
        <w:ind w:firstLine="709"/>
        <w:jc w:val="both"/>
        <w:rPr>
          <w:rFonts w:ascii="Times New Roman" w:hAnsi="Times New Roman" w:cs="Times New Roman"/>
          <w:sz w:val="24"/>
          <w:szCs w:val="24"/>
        </w:rPr>
      </w:pPr>
      <w:r w:rsidRPr="00B1091A">
        <w:rPr>
          <w:rFonts w:ascii="Times New Roman" w:hAnsi="Times New Roman" w:cs="Times New Roman"/>
          <w:sz w:val="24"/>
          <w:szCs w:val="24"/>
        </w:rPr>
        <w:t>V</w:t>
      </w:r>
      <w:r w:rsidR="004F1E59" w:rsidRPr="00B1091A">
        <w:rPr>
          <w:rFonts w:ascii="Times New Roman" w:hAnsi="Times New Roman" w:cs="Times New Roman"/>
          <w:sz w:val="24"/>
          <w:szCs w:val="24"/>
        </w:rPr>
        <w:t>ī</w:t>
      </w:r>
      <w:r w:rsidRPr="00B1091A">
        <w:rPr>
          <w:rFonts w:ascii="Times New Roman" w:hAnsi="Times New Roman" w:cs="Times New Roman"/>
          <w:sz w:val="24"/>
          <w:szCs w:val="24"/>
        </w:rPr>
        <w:t>z</w:t>
      </w:r>
      <w:r w:rsidR="004F1E59" w:rsidRPr="00B1091A">
        <w:rPr>
          <w:rFonts w:ascii="Times New Roman" w:hAnsi="Times New Roman" w:cs="Times New Roman"/>
          <w:sz w:val="24"/>
          <w:szCs w:val="24"/>
        </w:rPr>
        <w:t>a</w:t>
      </w:r>
      <w:r w:rsidRPr="00B1091A">
        <w:rPr>
          <w:rFonts w:ascii="Times New Roman" w:hAnsi="Times New Roman" w:cs="Times New Roman"/>
          <w:sz w:val="24"/>
          <w:szCs w:val="24"/>
        </w:rPr>
        <w:t xml:space="preserve">: </w:t>
      </w:r>
    </w:p>
    <w:p w14:paraId="6BFBC345" w14:textId="70A20B1F" w:rsidR="005D577B" w:rsidRPr="00B1091A" w:rsidRDefault="004F1E59" w:rsidP="009F74B2">
      <w:pPr>
        <w:tabs>
          <w:tab w:val="left" w:pos="6946"/>
        </w:tabs>
        <w:spacing w:after="0" w:line="240" w:lineRule="auto"/>
        <w:ind w:firstLine="709"/>
        <w:jc w:val="both"/>
        <w:rPr>
          <w:rFonts w:ascii="Times New Roman" w:hAnsi="Times New Roman" w:cs="Times New Roman"/>
          <w:sz w:val="24"/>
          <w:szCs w:val="24"/>
        </w:rPr>
      </w:pPr>
      <w:r w:rsidRPr="00B1091A">
        <w:rPr>
          <w:rFonts w:ascii="Times New Roman" w:hAnsi="Times New Roman" w:cs="Times New Roman"/>
          <w:sz w:val="24"/>
          <w:szCs w:val="24"/>
        </w:rPr>
        <w:t>v</w:t>
      </w:r>
      <w:r w:rsidR="00CD2D5B">
        <w:rPr>
          <w:rFonts w:ascii="Times New Roman" w:hAnsi="Times New Roman" w:cs="Times New Roman"/>
          <w:sz w:val="24"/>
          <w:szCs w:val="24"/>
        </w:rPr>
        <w:t>alsts sekretārs</w:t>
      </w:r>
      <w:r w:rsidR="005C334C" w:rsidRPr="00B1091A">
        <w:rPr>
          <w:rFonts w:ascii="Times New Roman" w:hAnsi="Times New Roman" w:cs="Times New Roman"/>
          <w:sz w:val="24"/>
          <w:szCs w:val="24"/>
        </w:rPr>
        <w:t xml:space="preserve"> </w:t>
      </w:r>
      <w:r w:rsidR="005C334C" w:rsidRPr="00B1091A">
        <w:rPr>
          <w:rFonts w:ascii="Times New Roman" w:hAnsi="Times New Roman" w:cs="Times New Roman"/>
          <w:sz w:val="24"/>
          <w:szCs w:val="24"/>
        </w:rPr>
        <w:tab/>
      </w:r>
      <w:r w:rsidR="003D01F0" w:rsidRPr="00B1091A">
        <w:rPr>
          <w:rFonts w:ascii="Times New Roman" w:hAnsi="Times New Roman" w:cs="Times New Roman"/>
          <w:sz w:val="24"/>
          <w:szCs w:val="24"/>
        </w:rPr>
        <w:tab/>
      </w:r>
      <w:r w:rsidR="00CD2D5B">
        <w:rPr>
          <w:rFonts w:ascii="Times New Roman" w:hAnsi="Times New Roman" w:cs="Times New Roman"/>
          <w:sz w:val="24"/>
          <w:szCs w:val="24"/>
        </w:rPr>
        <w:t>Jānis</w:t>
      </w:r>
      <w:r w:rsidR="0067195F" w:rsidRPr="00B1091A">
        <w:rPr>
          <w:rFonts w:ascii="Times New Roman" w:hAnsi="Times New Roman" w:cs="Times New Roman"/>
          <w:sz w:val="24"/>
          <w:szCs w:val="24"/>
        </w:rPr>
        <w:t xml:space="preserve"> </w:t>
      </w:r>
      <w:r w:rsidR="00CD2D5B">
        <w:rPr>
          <w:rFonts w:ascii="Times New Roman" w:hAnsi="Times New Roman" w:cs="Times New Roman"/>
          <w:sz w:val="24"/>
          <w:szCs w:val="24"/>
        </w:rPr>
        <w:t>Volberts</w:t>
      </w:r>
    </w:p>
    <w:p w14:paraId="594CB9A0" w14:textId="77777777" w:rsidR="005D577B" w:rsidRPr="00B1091A" w:rsidRDefault="005D577B" w:rsidP="009F74B2">
      <w:pPr>
        <w:tabs>
          <w:tab w:val="left" w:pos="6946"/>
        </w:tabs>
        <w:spacing w:after="0" w:line="240" w:lineRule="auto"/>
        <w:jc w:val="both"/>
        <w:rPr>
          <w:rFonts w:ascii="Times New Roman" w:hAnsi="Times New Roman" w:cs="Times New Roman"/>
          <w:sz w:val="24"/>
          <w:szCs w:val="24"/>
        </w:rPr>
      </w:pPr>
    </w:p>
    <w:p w14:paraId="6F7A109B" w14:textId="77777777" w:rsidR="005D577B" w:rsidRPr="00B1091A" w:rsidRDefault="005D577B" w:rsidP="009F74B2">
      <w:pPr>
        <w:tabs>
          <w:tab w:val="left" w:pos="6946"/>
        </w:tabs>
        <w:spacing w:after="0" w:line="240" w:lineRule="auto"/>
        <w:jc w:val="both"/>
        <w:rPr>
          <w:rFonts w:ascii="Times New Roman" w:hAnsi="Times New Roman" w:cs="Times New Roman"/>
          <w:sz w:val="24"/>
          <w:szCs w:val="24"/>
        </w:rPr>
      </w:pPr>
    </w:p>
    <w:p w14:paraId="5CD7E13A" w14:textId="18936968" w:rsidR="005C334C" w:rsidRPr="00B1091A" w:rsidRDefault="00397784" w:rsidP="009F74B2">
      <w:pPr>
        <w:tabs>
          <w:tab w:val="left" w:pos="6946"/>
        </w:tabs>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0"/>
          <w:szCs w:val="20"/>
        </w:rPr>
        <w:t xml:space="preserve">I. Indričāne, </w:t>
      </w:r>
      <w:r w:rsidRPr="0091630D">
        <w:rPr>
          <w:rFonts w:ascii="Times New Roman" w:hAnsi="Times New Roman"/>
          <w:sz w:val="20"/>
          <w:szCs w:val="20"/>
        </w:rPr>
        <w:t>67</w:t>
      </w:r>
      <w:r>
        <w:rPr>
          <w:rFonts w:ascii="Times New Roman" w:hAnsi="Times New Roman"/>
          <w:sz w:val="20"/>
          <w:szCs w:val="20"/>
        </w:rPr>
        <w:t>047873</w:t>
      </w:r>
    </w:p>
    <w:p w14:paraId="2C3D398F" w14:textId="5C8F2873" w:rsidR="003C26C4" w:rsidRPr="00B1091A" w:rsidRDefault="00EC2810" w:rsidP="009F74B2">
      <w:pPr>
        <w:spacing w:after="0" w:line="240" w:lineRule="auto"/>
        <w:rPr>
          <w:rFonts w:ascii="Times New Roman" w:hAnsi="Times New Roman" w:cs="Times New Roman"/>
          <w:sz w:val="20"/>
          <w:szCs w:val="20"/>
        </w:rPr>
      </w:pPr>
      <w:hyperlink r:id="rId11" w:history="1">
        <w:r w:rsidR="00397784" w:rsidRPr="0018557D">
          <w:rPr>
            <w:rStyle w:val="Hyperlink"/>
            <w:rFonts w:ascii="Times New Roman" w:hAnsi="Times New Roman" w:cs="Times New Roman"/>
            <w:sz w:val="20"/>
            <w:szCs w:val="20"/>
          </w:rPr>
          <w:t>Inese.Indricane@izm.gov.lv</w:t>
        </w:r>
      </w:hyperlink>
    </w:p>
    <w:sectPr w:rsidR="003C26C4" w:rsidRPr="00B1091A" w:rsidSect="00C761A2">
      <w:headerReference w:type="default" r:id="rId12"/>
      <w:footerReference w:type="default" r:id="rId13"/>
      <w:footerReference w:type="first" r:id="rId14"/>
      <w:pgSz w:w="11906" w:h="16838"/>
      <w:pgMar w:top="1134"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138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A75B26" w16cid:durableId="212111A4"/>
  <w16cid:commentId w16cid:paraId="18233519" w16cid:durableId="21211244"/>
  <w16cid:commentId w16cid:paraId="633FBBFB" w16cid:durableId="212112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E0BA7" w14:textId="77777777" w:rsidR="00EC2810" w:rsidRDefault="00EC2810" w:rsidP="005C334C">
      <w:pPr>
        <w:spacing w:after="0" w:line="240" w:lineRule="auto"/>
      </w:pPr>
      <w:r>
        <w:separator/>
      </w:r>
    </w:p>
  </w:endnote>
  <w:endnote w:type="continuationSeparator" w:id="0">
    <w:p w14:paraId="21E54F13" w14:textId="77777777" w:rsidR="00EC2810" w:rsidRDefault="00EC2810" w:rsidP="005C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Leelawadee UI"/>
    <w:charset w:val="DE"/>
    <w:family w:val="swiss"/>
    <w:pitch w:val="variable"/>
    <w:sig w:usb0="0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48987" w14:textId="5DD97530" w:rsidR="00A873D2" w:rsidRPr="008B3C9D" w:rsidRDefault="00D630F5">
    <w:pPr>
      <w:pStyle w:val="Footer"/>
      <w:rPr>
        <w:rFonts w:ascii="Times New Roman" w:hAnsi="Times New Roman"/>
      </w:rPr>
    </w:pPr>
    <w:r>
      <w:rPr>
        <w:rFonts w:ascii="Times New Roman" w:hAnsi="Times New Roman"/>
      </w:rPr>
      <w:t>IZMAnot_</w:t>
    </w:r>
    <w:r w:rsidR="00BA07B5">
      <w:rPr>
        <w:rFonts w:ascii="Times New Roman" w:hAnsi="Times New Roman"/>
      </w:rPr>
      <w:t>SAM834</w:t>
    </w:r>
    <w:r w:rsidR="00BA07B5" w:rsidRPr="003A5F12">
      <w:rPr>
        <w:rFonts w:ascii="Times New Roman" w:hAnsi="Times New Roman"/>
      </w:rPr>
      <w:t>groz</w:t>
    </w:r>
    <w:r w:rsidR="00BA07B5">
      <w:rPr>
        <w:rFonts w:ascii="Times New Roman" w:hAnsi="Times New Roman"/>
      </w:rPr>
      <w:t>_</w:t>
    </w:r>
    <w:r w:rsidR="0085225C">
      <w:rPr>
        <w:rFonts w:ascii="Times New Roman" w:hAnsi="Times New Roman"/>
      </w:rPr>
      <w:t>1702</w:t>
    </w:r>
    <w:r w:rsidR="00CD2D5B">
      <w:rPr>
        <w:rFonts w:ascii="Times New Roman" w:hAnsi="Times New Roman"/>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C538F" w14:textId="0FA7A0F7" w:rsidR="00A873D2" w:rsidRPr="008B3C9D" w:rsidRDefault="00D630F5">
    <w:pPr>
      <w:pStyle w:val="Footer"/>
      <w:rPr>
        <w:rFonts w:ascii="Times New Roman" w:hAnsi="Times New Roman"/>
      </w:rPr>
    </w:pPr>
    <w:r>
      <w:rPr>
        <w:rFonts w:ascii="Times New Roman" w:hAnsi="Times New Roman"/>
      </w:rPr>
      <w:t>IZMAnot_</w:t>
    </w:r>
    <w:r w:rsidR="00BA07B5">
      <w:rPr>
        <w:rFonts w:ascii="Times New Roman" w:hAnsi="Times New Roman"/>
      </w:rPr>
      <w:t>SAM834</w:t>
    </w:r>
    <w:r w:rsidR="00BA07B5" w:rsidRPr="003A5F12">
      <w:rPr>
        <w:rFonts w:ascii="Times New Roman" w:hAnsi="Times New Roman"/>
      </w:rPr>
      <w:t>groz</w:t>
    </w:r>
    <w:r w:rsidR="00BA07B5">
      <w:rPr>
        <w:rFonts w:ascii="Times New Roman" w:hAnsi="Times New Roman"/>
      </w:rPr>
      <w:t>_</w:t>
    </w:r>
    <w:r w:rsidR="0085225C">
      <w:rPr>
        <w:rFonts w:ascii="Times New Roman" w:hAnsi="Times New Roman"/>
      </w:rPr>
      <w:t>170221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1387A" w14:textId="77777777" w:rsidR="00EC2810" w:rsidRDefault="00EC2810" w:rsidP="005C334C">
      <w:pPr>
        <w:spacing w:after="0" w:line="240" w:lineRule="auto"/>
      </w:pPr>
      <w:r>
        <w:separator/>
      </w:r>
    </w:p>
  </w:footnote>
  <w:footnote w:type="continuationSeparator" w:id="0">
    <w:p w14:paraId="1472EF6C" w14:textId="77777777" w:rsidR="00EC2810" w:rsidRDefault="00EC2810" w:rsidP="005C334C">
      <w:pPr>
        <w:spacing w:after="0" w:line="240" w:lineRule="auto"/>
      </w:pPr>
      <w:r>
        <w:continuationSeparator/>
      </w:r>
    </w:p>
  </w:footnote>
  <w:footnote w:id="1">
    <w:p w14:paraId="7CAD8495" w14:textId="390FAFB3" w:rsidR="00A5579C" w:rsidRPr="00A5579C" w:rsidRDefault="00A5579C" w:rsidP="00A5579C">
      <w:pPr>
        <w:pStyle w:val="FootnoteText"/>
        <w:jc w:val="both"/>
        <w:rPr>
          <w:rFonts w:ascii="Times New Roman" w:hAnsi="Times New Roman"/>
        </w:rPr>
      </w:pPr>
      <w:r w:rsidRPr="00A5579C">
        <w:rPr>
          <w:rStyle w:val="FootnoteReference"/>
          <w:rFonts w:ascii="Times New Roman" w:hAnsi="Times New Roman"/>
        </w:rPr>
        <w:footnoteRef/>
      </w:r>
      <w:r w:rsidRPr="00A5579C">
        <w:rPr>
          <w:rFonts w:ascii="Times New Roman" w:hAnsi="Times New Roman"/>
        </w:rPr>
        <w:t xml:space="preserve"> Informatīvais ziņojums „Par Darbības programmas ”Izaugsme un nodarbinātība” 8.3.3. specifiskā atbalsta mērķa “Attīstīt NEET jauniešu prasmes un veicināt to iesaisti izglītībā, NVA īstenotajos pasākumos Jauniešu garantijas ietvaros un nevalstisko organizāciju vai jauniešu centru darbībā”.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5503434"/>
      <w:docPartObj>
        <w:docPartGallery w:val="Page Numbers (Top of Page)"/>
        <w:docPartUnique/>
      </w:docPartObj>
    </w:sdtPr>
    <w:sdtEndPr>
      <w:rPr>
        <w:noProof/>
      </w:rPr>
    </w:sdtEndPr>
    <w:sdtContent>
      <w:p w14:paraId="2D7AC32E" w14:textId="3983FEBD" w:rsidR="00A873D2" w:rsidRPr="003C26C4" w:rsidRDefault="00A873D2">
        <w:pPr>
          <w:pStyle w:val="Header"/>
          <w:jc w:val="center"/>
          <w:rPr>
            <w:rFonts w:ascii="Times New Roman" w:hAnsi="Times New Roman" w:cs="Times New Roman"/>
          </w:rPr>
        </w:pPr>
        <w:r w:rsidRPr="003C26C4">
          <w:rPr>
            <w:rFonts w:ascii="Times New Roman" w:hAnsi="Times New Roman" w:cs="Times New Roman"/>
          </w:rPr>
          <w:fldChar w:fldCharType="begin"/>
        </w:r>
        <w:r w:rsidRPr="003C26C4">
          <w:rPr>
            <w:rFonts w:ascii="Times New Roman" w:hAnsi="Times New Roman" w:cs="Times New Roman"/>
          </w:rPr>
          <w:instrText xml:space="preserve"> PAGE   \* MERGEFORMAT </w:instrText>
        </w:r>
        <w:r w:rsidRPr="003C26C4">
          <w:rPr>
            <w:rFonts w:ascii="Times New Roman" w:hAnsi="Times New Roman" w:cs="Times New Roman"/>
          </w:rPr>
          <w:fldChar w:fldCharType="separate"/>
        </w:r>
        <w:r w:rsidR="00F53576">
          <w:rPr>
            <w:rFonts w:ascii="Times New Roman" w:hAnsi="Times New Roman" w:cs="Times New Roman"/>
            <w:noProof/>
          </w:rPr>
          <w:t>8</w:t>
        </w:r>
        <w:r w:rsidRPr="003C26C4">
          <w:rPr>
            <w:rFonts w:ascii="Times New Roman" w:hAnsi="Times New Roman" w:cs="Times New Roman"/>
            <w:noProof/>
          </w:rPr>
          <w:fldChar w:fldCharType="end"/>
        </w:r>
      </w:p>
    </w:sdtContent>
  </w:sdt>
  <w:p w14:paraId="599E843E" w14:textId="77777777" w:rsidR="00A873D2" w:rsidRDefault="00A87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91F40"/>
    <w:multiLevelType w:val="hybridMultilevel"/>
    <w:tmpl w:val="CD4E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2665BCF"/>
    <w:multiLevelType w:val="hybridMultilevel"/>
    <w:tmpl w:val="378083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FCD4A46"/>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3">
    <w:nsid w:val="429D355F"/>
    <w:multiLevelType w:val="hybridMultilevel"/>
    <w:tmpl w:val="AF8E55BC"/>
    <w:lvl w:ilvl="0" w:tplc="08FCE5C0">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4">
    <w:nsid w:val="52BF2A93"/>
    <w:multiLevelType w:val="hybridMultilevel"/>
    <w:tmpl w:val="915E5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972CAC"/>
    <w:multiLevelType w:val="hybridMultilevel"/>
    <w:tmpl w:val="6CF44DDA"/>
    <w:lvl w:ilvl="0" w:tplc="58D68196">
      <w:start w:val="1"/>
      <w:numFmt w:val="decimal"/>
      <w:lvlText w:val="(%1)"/>
      <w:lvlJc w:val="left"/>
      <w:pPr>
        <w:ind w:left="4122" w:hanging="360"/>
      </w:pPr>
      <w:rPr>
        <w:rFonts w:ascii="Times New Roman" w:hAnsi="Times New Roman" w:cs="Times New Roman" w:hint="default"/>
        <w:b w:val="0"/>
        <w:i w:val="0"/>
        <w:color w:val="auto"/>
        <w:sz w:val="24"/>
        <w:szCs w:val="24"/>
      </w:rPr>
    </w:lvl>
    <w:lvl w:ilvl="1" w:tplc="ECC26410">
      <w:start w:val="1"/>
      <w:numFmt w:val="decimal"/>
      <w:lvlText w:val="%2."/>
      <w:lvlJc w:val="left"/>
      <w:pPr>
        <w:ind w:left="4842" w:hanging="360"/>
      </w:pPr>
      <w:rPr>
        <w:rFonts w:ascii="Times New Roman" w:hAnsi="Times New Roman" w:cs="Times New Roman" w:hint="default"/>
        <w:b w:val="0"/>
        <w:sz w:val="24"/>
        <w:szCs w:val="24"/>
      </w:rPr>
    </w:lvl>
    <w:lvl w:ilvl="2" w:tplc="0426001B">
      <w:start w:val="1"/>
      <w:numFmt w:val="lowerRoman"/>
      <w:lvlText w:val="%3."/>
      <w:lvlJc w:val="right"/>
      <w:pPr>
        <w:ind w:left="5562" w:hanging="180"/>
      </w:pPr>
    </w:lvl>
    <w:lvl w:ilvl="3" w:tplc="0426000F">
      <w:start w:val="1"/>
      <w:numFmt w:val="decimal"/>
      <w:lvlText w:val="%4."/>
      <w:lvlJc w:val="left"/>
      <w:pPr>
        <w:ind w:left="6282" w:hanging="360"/>
      </w:pPr>
    </w:lvl>
    <w:lvl w:ilvl="4" w:tplc="04260019">
      <w:start w:val="1"/>
      <w:numFmt w:val="lowerLetter"/>
      <w:lvlText w:val="%5."/>
      <w:lvlJc w:val="left"/>
      <w:pPr>
        <w:ind w:left="7002" w:hanging="360"/>
      </w:pPr>
    </w:lvl>
    <w:lvl w:ilvl="5" w:tplc="0426001B">
      <w:start w:val="1"/>
      <w:numFmt w:val="lowerRoman"/>
      <w:lvlText w:val="%6."/>
      <w:lvlJc w:val="right"/>
      <w:pPr>
        <w:ind w:left="7722" w:hanging="180"/>
      </w:pPr>
    </w:lvl>
    <w:lvl w:ilvl="6" w:tplc="0426000F">
      <w:start w:val="1"/>
      <w:numFmt w:val="decimal"/>
      <w:lvlText w:val="%7."/>
      <w:lvlJc w:val="left"/>
      <w:pPr>
        <w:ind w:left="8442" w:hanging="360"/>
      </w:pPr>
    </w:lvl>
    <w:lvl w:ilvl="7" w:tplc="04260019">
      <w:start w:val="1"/>
      <w:numFmt w:val="lowerLetter"/>
      <w:lvlText w:val="%8."/>
      <w:lvlJc w:val="left"/>
      <w:pPr>
        <w:ind w:left="9162" w:hanging="360"/>
      </w:pPr>
    </w:lvl>
    <w:lvl w:ilvl="8" w:tplc="0426001B">
      <w:start w:val="1"/>
      <w:numFmt w:val="lowerRoman"/>
      <w:lvlText w:val="%9."/>
      <w:lvlJc w:val="right"/>
      <w:pPr>
        <w:ind w:left="9882" w:hanging="180"/>
      </w:pPr>
    </w:lvl>
  </w:abstractNum>
  <w:abstractNum w:abstractNumId="6">
    <w:nsid w:val="6398079E"/>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7">
    <w:nsid w:val="67754DFC"/>
    <w:multiLevelType w:val="hybridMultilevel"/>
    <w:tmpl w:val="D62AAAD8"/>
    <w:lvl w:ilvl="0" w:tplc="A8066FEA">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452DDF"/>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9">
    <w:nsid w:val="7B553901"/>
    <w:multiLevelType w:val="hybridMultilevel"/>
    <w:tmpl w:val="9F68DFA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num>
  <w:num w:numId="2">
    <w:abstractNumId w:val="6"/>
  </w:num>
  <w:num w:numId="3">
    <w:abstractNumId w:val="8"/>
  </w:num>
  <w:num w:numId="4">
    <w:abstractNumId w:val="3"/>
  </w:num>
  <w:num w:numId="5">
    <w:abstractNumId w:val="0"/>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4C"/>
    <w:rsid w:val="00002CF1"/>
    <w:rsid w:val="00003712"/>
    <w:rsid w:val="000052E5"/>
    <w:rsid w:val="000056FC"/>
    <w:rsid w:val="00005F21"/>
    <w:rsid w:val="00011B18"/>
    <w:rsid w:val="0001289A"/>
    <w:rsid w:val="0001290C"/>
    <w:rsid w:val="00014ACD"/>
    <w:rsid w:val="00017361"/>
    <w:rsid w:val="000220AF"/>
    <w:rsid w:val="0002310E"/>
    <w:rsid w:val="00025A6E"/>
    <w:rsid w:val="000261CF"/>
    <w:rsid w:val="0002712D"/>
    <w:rsid w:val="00027917"/>
    <w:rsid w:val="00030690"/>
    <w:rsid w:val="00032669"/>
    <w:rsid w:val="00033920"/>
    <w:rsid w:val="00034874"/>
    <w:rsid w:val="00036B89"/>
    <w:rsid w:val="00042B32"/>
    <w:rsid w:val="000442F2"/>
    <w:rsid w:val="00044BE9"/>
    <w:rsid w:val="00045078"/>
    <w:rsid w:val="00045578"/>
    <w:rsid w:val="00045CED"/>
    <w:rsid w:val="00046A76"/>
    <w:rsid w:val="00046DAA"/>
    <w:rsid w:val="00046FA6"/>
    <w:rsid w:val="00050BF0"/>
    <w:rsid w:val="00051FAE"/>
    <w:rsid w:val="0005287B"/>
    <w:rsid w:val="00052E4E"/>
    <w:rsid w:val="00053D88"/>
    <w:rsid w:val="0005479B"/>
    <w:rsid w:val="00056D2B"/>
    <w:rsid w:val="00057041"/>
    <w:rsid w:val="00061238"/>
    <w:rsid w:val="000613AE"/>
    <w:rsid w:val="00064EB2"/>
    <w:rsid w:val="0006538F"/>
    <w:rsid w:val="00066E08"/>
    <w:rsid w:val="000676C2"/>
    <w:rsid w:val="000717A4"/>
    <w:rsid w:val="00073B78"/>
    <w:rsid w:val="00076417"/>
    <w:rsid w:val="00077888"/>
    <w:rsid w:val="00080234"/>
    <w:rsid w:val="00080741"/>
    <w:rsid w:val="0008170E"/>
    <w:rsid w:val="00082319"/>
    <w:rsid w:val="0008255D"/>
    <w:rsid w:val="000833C4"/>
    <w:rsid w:val="000833D7"/>
    <w:rsid w:val="000841B9"/>
    <w:rsid w:val="000848BC"/>
    <w:rsid w:val="0008524C"/>
    <w:rsid w:val="00085D76"/>
    <w:rsid w:val="00086369"/>
    <w:rsid w:val="00087C77"/>
    <w:rsid w:val="0009053F"/>
    <w:rsid w:val="0009071B"/>
    <w:rsid w:val="0009074B"/>
    <w:rsid w:val="00090A9C"/>
    <w:rsid w:val="00090F54"/>
    <w:rsid w:val="0009103F"/>
    <w:rsid w:val="00091EDF"/>
    <w:rsid w:val="0009457F"/>
    <w:rsid w:val="00095C26"/>
    <w:rsid w:val="0009691B"/>
    <w:rsid w:val="00096EA9"/>
    <w:rsid w:val="0009707B"/>
    <w:rsid w:val="000A2156"/>
    <w:rsid w:val="000A2FDD"/>
    <w:rsid w:val="000A4F3E"/>
    <w:rsid w:val="000A55D0"/>
    <w:rsid w:val="000B03AB"/>
    <w:rsid w:val="000B18BD"/>
    <w:rsid w:val="000B19C6"/>
    <w:rsid w:val="000B332A"/>
    <w:rsid w:val="000B41A8"/>
    <w:rsid w:val="000B6CC3"/>
    <w:rsid w:val="000B6D67"/>
    <w:rsid w:val="000C078A"/>
    <w:rsid w:val="000C0CDE"/>
    <w:rsid w:val="000C1605"/>
    <w:rsid w:val="000C3B75"/>
    <w:rsid w:val="000C600C"/>
    <w:rsid w:val="000C7EE9"/>
    <w:rsid w:val="000D024D"/>
    <w:rsid w:val="000D20D6"/>
    <w:rsid w:val="000D3610"/>
    <w:rsid w:val="000D528D"/>
    <w:rsid w:val="000E136B"/>
    <w:rsid w:val="000E5B90"/>
    <w:rsid w:val="000E60EA"/>
    <w:rsid w:val="000E72EC"/>
    <w:rsid w:val="000F069F"/>
    <w:rsid w:val="000F29E5"/>
    <w:rsid w:val="000F2D0B"/>
    <w:rsid w:val="000F3969"/>
    <w:rsid w:val="000F5885"/>
    <w:rsid w:val="000F5C6E"/>
    <w:rsid w:val="000F6D21"/>
    <w:rsid w:val="00103294"/>
    <w:rsid w:val="001040D4"/>
    <w:rsid w:val="0010446B"/>
    <w:rsid w:val="0010452A"/>
    <w:rsid w:val="001066E0"/>
    <w:rsid w:val="0010728B"/>
    <w:rsid w:val="00110A4A"/>
    <w:rsid w:val="0011145C"/>
    <w:rsid w:val="001121DD"/>
    <w:rsid w:val="001143DC"/>
    <w:rsid w:val="0011529A"/>
    <w:rsid w:val="00120331"/>
    <w:rsid w:val="00124CF7"/>
    <w:rsid w:val="001267AF"/>
    <w:rsid w:val="00126C2A"/>
    <w:rsid w:val="00127247"/>
    <w:rsid w:val="0013007F"/>
    <w:rsid w:val="001321A3"/>
    <w:rsid w:val="00132294"/>
    <w:rsid w:val="00132515"/>
    <w:rsid w:val="00133C1C"/>
    <w:rsid w:val="00133F22"/>
    <w:rsid w:val="00135375"/>
    <w:rsid w:val="00135E35"/>
    <w:rsid w:val="001364CD"/>
    <w:rsid w:val="00137017"/>
    <w:rsid w:val="001370D4"/>
    <w:rsid w:val="0013740A"/>
    <w:rsid w:val="001376ED"/>
    <w:rsid w:val="00140B59"/>
    <w:rsid w:val="00141692"/>
    <w:rsid w:val="001418A1"/>
    <w:rsid w:val="00143274"/>
    <w:rsid w:val="00144D29"/>
    <w:rsid w:val="00146E8D"/>
    <w:rsid w:val="00150913"/>
    <w:rsid w:val="00150EA1"/>
    <w:rsid w:val="0015124B"/>
    <w:rsid w:val="001525DE"/>
    <w:rsid w:val="00154BC6"/>
    <w:rsid w:val="00155066"/>
    <w:rsid w:val="00157113"/>
    <w:rsid w:val="00160040"/>
    <w:rsid w:val="00160209"/>
    <w:rsid w:val="00161E52"/>
    <w:rsid w:val="001631B5"/>
    <w:rsid w:val="00163A9B"/>
    <w:rsid w:val="0016413B"/>
    <w:rsid w:val="001644A8"/>
    <w:rsid w:val="00164B16"/>
    <w:rsid w:val="00164D74"/>
    <w:rsid w:val="00165070"/>
    <w:rsid w:val="001654EA"/>
    <w:rsid w:val="00165FDE"/>
    <w:rsid w:val="00166773"/>
    <w:rsid w:val="00167161"/>
    <w:rsid w:val="001708CB"/>
    <w:rsid w:val="00170A80"/>
    <w:rsid w:val="001710BF"/>
    <w:rsid w:val="001761B7"/>
    <w:rsid w:val="001769D6"/>
    <w:rsid w:val="00180107"/>
    <w:rsid w:val="001804FF"/>
    <w:rsid w:val="0018434B"/>
    <w:rsid w:val="00185697"/>
    <w:rsid w:val="001868AA"/>
    <w:rsid w:val="00186ABC"/>
    <w:rsid w:val="00191BD3"/>
    <w:rsid w:val="00192EF6"/>
    <w:rsid w:val="00193931"/>
    <w:rsid w:val="00193953"/>
    <w:rsid w:val="0019675A"/>
    <w:rsid w:val="0019746C"/>
    <w:rsid w:val="001A181A"/>
    <w:rsid w:val="001A23E4"/>
    <w:rsid w:val="001A2EDF"/>
    <w:rsid w:val="001A38A3"/>
    <w:rsid w:val="001A3CEA"/>
    <w:rsid w:val="001A4D1A"/>
    <w:rsid w:val="001A5334"/>
    <w:rsid w:val="001A5CB7"/>
    <w:rsid w:val="001B2A52"/>
    <w:rsid w:val="001B2FDF"/>
    <w:rsid w:val="001B3706"/>
    <w:rsid w:val="001B5672"/>
    <w:rsid w:val="001C025A"/>
    <w:rsid w:val="001C08C5"/>
    <w:rsid w:val="001C18A0"/>
    <w:rsid w:val="001C2840"/>
    <w:rsid w:val="001C3014"/>
    <w:rsid w:val="001C46B7"/>
    <w:rsid w:val="001C5C47"/>
    <w:rsid w:val="001C6E84"/>
    <w:rsid w:val="001C6ECC"/>
    <w:rsid w:val="001D1B82"/>
    <w:rsid w:val="001D2708"/>
    <w:rsid w:val="001D4A11"/>
    <w:rsid w:val="001D4A50"/>
    <w:rsid w:val="001D4BCD"/>
    <w:rsid w:val="001D7541"/>
    <w:rsid w:val="001E0EBC"/>
    <w:rsid w:val="001E104B"/>
    <w:rsid w:val="001E1089"/>
    <w:rsid w:val="001E15BE"/>
    <w:rsid w:val="001E178E"/>
    <w:rsid w:val="001E1E15"/>
    <w:rsid w:val="001E3CB6"/>
    <w:rsid w:val="001E6C3F"/>
    <w:rsid w:val="001E7486"/>
    <w:rsid w:val="001F0363"/>
    <w:rsid w:val="001F1557"/>
    <w:rsid w:val="001F16FB"/>
    <w:rsid w:val="001F2C6D"/>
    <w:rsid w:val="001F32CC"/>
    <w:rsid w:val="001F5577"/>
    <w:rsid w:val="001F55B5"/>
    <w:rsid w:val="001F6A37"/>
    <w:rsid w:val="0020202F"/>
    <w:rsid w:val="002022AB"/>
    <w:rsid w:val="002029A0"/>
    <w:rsid w:val="002037C0"/>
    <w:rsid w:val="00203D31"/>
    <w:rsid w:val="00204B54"/>
    <w:rsid w:val="00204D53"/>
    <w:rsid w:val="00211479"/>
    <w:rsid w:val="00212518"/>
    <w:rsid w:val="002135AF"/>
    <w:rsid w:val="002141E9"/>
    <w:rsid w:val="00215A7E"/>
    <w:rsid w:val="0021649F"/>
    <w:rsid w:val="002205F6"/>
    <w:rsid w:val="00221D19"/>
    <w:rsid w:val="00226906"/>
    <w:rsid w:val="002316AB"/>
    <w:rsid w:val="00232848"/>
    <w:rsid w:val="002329E4"/>
    <w:rsid w:val="00234EDB"/>
    <w:rsid w:val="002362A3"/>
    <w:rsid w:val="00237FC7"/>
    <w:rsid w:val="00240B76"/>
    <w:rsid w:val="00240F7B"/>
    <w:rsid w:val="002413A5"/>
    <w:rsid w:val="0024391C"/>
    <w:rsid w:val="0024472B"/>
    <w:rsid w:val="0024599B"/>
    <w:rsid w:val="002472DF"/>
    <w:rsid w:val="00250636"/>
    <w:rsid w:val="00250A5F"/>
    <w:rsid w:val="002528A3"/>
    <w:rsid w:val="00255B10"/>
    <w:rsid w:val="00255B90"/>
    <w:rsid w:val="00260241"/>
    <w:rsid w:val="00260383"/>
    <w:rsid w:val="00260F55"/>
    <w:rsid w:val="00261FF3"/>
    <w:rsid w:val="002633B7"/>
    <w:rsid w:val="00263CAD"/>
    <w:rsid w:val="00264619"/>
    <w:rsid w:val="00264A32"/>
    <w:rsid w:val="002673D5"/>
    <w:rsid w:val="00274BE8"/>
    <w:rsid w:val="00275610"/>
    <w:rsid w:val="00276C4A"/>
    <w:rsid w:val="002779D6"/>
    <w:rsid w:val="0028035B"/>
    <w:rsid w:val="0028328B"/>
    <w:rsid w:val="00287831"/>
    <w:rsid w:val="00287B71"/>
    <w:rsid w:val="00287E8C"/>
    <w:rsid w:val="002905A0"/>
    <w:rsid w:val="00290A87"/>
    <w:rsid w:val="00290D14"/>
    <w:rsid w:val="00291898"/>
    <w:rsid w:val="00291B46"/>
    <w:rsid w:val="00292B04"/>
    <w:rsid w:val="00293F24"/>
    <w:rsid w:val="00294186"/>
    <w:rsid w:val="00294C9C"/>
    <w:rsid w:val="00297D7C"/>
    <w:rsid w:val="002A0D18"/>
    <w:rsid w:val="002A226B"/>
    <w:rsid w:val="002A3772"/>
    <w:rsid w:val="002A422B"/>
    <w:rsid w:val="002A5F28"/>
    <w:rsid w:val="002A764B"/>
    <w:rsid w:val="002B08F2"/>
    <w:rsid w:val="002B2D4D"/>
    <w:rsid w:val="002B7CE8"/>
    <w:rsid w:val="002C2DCD"/>
    <w:rsid w:val="002C3930"/>
    <w:rsid w:val="002C4236"/>
    <w:rsid w:val="002C673D"/>
    <w:rsid w:val="002D0868"/>
    <w:rsid w:val="002D1B96"/>
    <w:rsid w:val="002D1BF3"/>
    <w:rsid w:val="002D44EF"/>
    <w:rsid w:val="002D6D91"/>
    <w:rsid w:val="002E00D2"/>
    <w:rsid w:val="002E1297"/>
    <w:rsid w:val="002E36B9"/>
    <w:rsid w:val="002E6113"/>
    <w:rsid w:val="002F27A1"/>
    <w:rsid w:val="002F378E"/>
    <w:rsid w:val="002F3E43"/>
    <w:rsid w:val="002F43B7"/>
    <w:rsid w:val="002F46AB"/>
    <w:rsid w:val="002F517B"/>
    <w:rsid w:val="002F561D"/>
    <w:rsid w:val="002F5684"/>
    <w:rsid w:val="002F5866"/>
    <w:rsid w:val="002F6B2D"/>
    <w:rsid w:val="002F6FF9"/>
    <w:rsid w:val="003004BF"/>
    <w:rsid w:val="00300ED0"/>
    <w:rsid w:val="00302E44"/>
    <w:rsid w:val="00304BF6"/>
    <w:rsid w:val="00305F41"/>
    <w:rsid w:val="00311620"/>
    <w:rsid w:val="003116EB"/>
    <w:rsid w:val="00311E7B"/>
    <w:rsid w:val="00313922"/>
    <w:rsid w:val="00314B71"/>
    <w:rsid w:val="0031574C"/>
    <w:rsid w:val="00315774"/>
    <w:rsid w:val="00316E26"/>
    <w:rsid w:val="003178BF"/>
    <w:rsid w:val="00320DE8"/>
    <w:rsid w:val="00322147"/>
    <w:rsid w:val="003237E5"/>
    <w:rsid w:val="00324151"/>
    <w:rsid w:val="00325210"/>
    <w:rsid w:val="00326AA8"/>
    <w:rsid w:val="00327100"/>
    <w:rsid w:val="003276F1"/>
    <w:rsid w:val="0032787C"/>
    <w:rsid w:val="0033039C"/>
    <w:rsid w:val="003309E2"/>
    <w:rsid w:val="003320F5"/>
    <w:rsid w:val="00332D79"/>
    <w:rsid w:val="00333170"/>
    <w:rsid w:val="0033424C"/>
    <w:rsid w:val="0033545A"/>
    <w:rsid w:val="003359AD"/>
    <w:rsid w:val="00337827"/>
    <w:rsid w:val="0033795E"/>
    <w:rsid w:val="00342450"/>
    <w:rsid w:val="00342FD4"/>
    <w:rsid w:val="00344AB4"/>
    <w:rsid w:val="00344F3F"/>
    <w:rsid w:val="00345DAA"/>
    <w:rsid w:val="003468C6"/>
    <w:rsid w:val="00351541"/>
    <w:rsid w:val="003570F0"/>
    <w:rsid w:val="0035790B"/>
    <w:rsid w:val="0035798A"/>
    <w:rsid w:val="00360C47"/>
    <w:rsid w:val="00360FAB"/>
    <w:rsid w:val="003620C0"/>
    <w:rsid w:val="00362C9B"/>
    <w:rsid w:val="00363267"/>
    <w:rsid w:val="0036366D"/>
    <w:rsid w:val="00363EEE"/>
    <w:rsid w:val="00364C03"/>
    <w:rsid w:val="00366EC3"/>
    <w:rsid w:val="00371241"/>
    <w:rsid w:val="0037204B"/>
    <w:rsid w:val="00373CDB"/>
    <w:rsid w:val="00373D48"/>
    <w:rsid w:val="0037730E"/>
    <w:rsid w:val="0037748F"/>
    <w:rsid w:val="0038067D"/>
    <w:rsid w:val="00385B82"/>
    <w:rsid w:val="003879AB"/>
    <w:rsid w:val="00387CB7"/>
    <w:rsid w:val="003935F7"/>
    <w:rsid w:val="00394BBC"/>
    <w:rsid w:val="00395F53"/>
    <w:rsid w:val="003974D1"/>
    <w:rsid w:val="00397784"/>
    <w:rsid w:val="00397CB3"/>
    <w:rsid w:val="003A12B3"/>
    <w:rsid w:val="003A5F12"/>
    <w:rsid w:val="003A698B"/>
    <w:rsid w:val="003A71A6"/>
    <w:rsid w:val="003B0C8E"/>
    <w:rsid w:val="003B2238"/>
    <w:rsid w:val="003B3032"/>
    <w:rsid w:val="003B455C"/>
    <w:rsid w:val="003B590E"/>
    <w:rsid w:val="003B645A"/>
    <w:rsid w:val="003B66F7"/>
    <w:rsid w:val="003C1773"/>
    <w:rsid w:val="003C26C4"/>
    <w:rsid w:val="003C3002"/>
    <w:rsid w:val="003C4366"/>
    <w:rsid w:val="003C444A"/>
    <w:rsid w:val="003C4DB1"/>
    <w:rsid w:val="003C50A6"/>
    <w:rsid w:val="003C59F5"/>
    <w:rsid w:val="003C770A"/>
    <w:rsid w:val="003D01F0"/>
    <w:rsid w:val="003D469A"/>
    <w:rsid w:val="003D5C7A"/>
    <w:rsid w:val="003D6585"/>
    <w:rsid w:val="003E0357"/>
    <w:rsid w:val="003E04DC"/>
    <w:rsid w:val="003E1874"/>
    <w:rsid w:val="003E1FF1"/>
    <w:rsid w:val="003E423D"/>
    <w:rsid w:val="003E489B"/>
    <w:rsid w:val="003E6257"/>
    <w:rsid w:val="003E7148"/>
    <w:rsid w:val="003E752D"/>
    <w:rsid w:val="003E76AB"/>
    <w:rsid w:val="003E7801"/>
    <w:rsid w:val="003F0EA3"/>
    <w:rsid w:val="003F2543"/>
    <w:rsid w:val="003F3A4F"/>
    <w:rsid w:val="003F4305"/>
    <w:rsid w:val="003F5CE8"/>
    <w:rsid w:val="003F5F81"/>
    <w:rsid w:val="003F69F6"/>
    <w:rsid w:val="00400791"/>
    <w:rsid w:val="00402698"/>
    <w:rsid w:val="004027F7"/>
    <w:rsid w:val="00402AB6"/>
    <w:rsid w:val="00403110"/>
    <w:rsid w:val="00403228"/>
    <w:rsid w:val="0040419B"/>
    <w:rsid w:val="00404315"/>
    <w:rsid w:val="00404D5E"/>
    <w:rsid w:val="004071C6"/>
    <w:rsid w:val="00411114"/>
    <w:rsid w:val="00411626"/>
    <w:rsid w:val="0041299E"/>
    <w:rsid w:val="00413B74"/>
    <w:rsid w:val="00414FAB"/>
    <w:rsid w:val="00415A8B"/>
    <w:rsid w:val="00416299"/>
    <w:rsid w:val="00420B77"/>
    <w:rsid w:val="00420BF9"/>
    <w:rsid w:val="00420E2B"/>
    <w:rsid w:val="0042126C"/>
    <w:rsid w:val="00422712"/>
    <w:rsid w:val="004242A5"/>
    <w:rsid w:val="00427529"/>
    <w:rsid w:val="0043153C"/>
    <w:rsid w:val="004315FE"/>
    <w:rsid w:val="00433619"/>
    <w:rsid w:val="00435171"/>
    <w:rsid w:val="004353B4"/>
    <w:rsid w:val="00435A07"/>
    <w:rsid w:val="004365BC"/>
    <w:rsid w:val="004372BE"/>
    <w:rsid w:val="00440C83"/>
    <w:rsid w:val="00440D18"/>
    <w:rsid w:val="00441296"/>
    <w:rsid w:val="0044380D"/>
    <w:rsid w:val="00447CDC"/>
    <w:rsid w:val="00447F9A"/>
    <w:rsid w:val="00450B68"/>
    <w:rsid w:val="00452A83"/>
    <w:rsid w:val="00452EC9"/>
    <w:rsid w:val="00454280"/>
    <w:rsid w:val="00456475"/>
    <w:rsid w:val="00460071"/>
    <w:rsid w:val="00460994"/>
    <w:rsid w:val="004611E7"/>
    <w:rsid w:val="00461E15"/>
    <w:rsid w:val="00463714"/>
    <w:rsid w:val="00465C26"/>
    <w:rsid w:val="00465D4A"/>
    <w:rsid w:val="0047162C"/>
    <w:rsid w:val="004723E3"/>
    <w:rsid w:val="0047611F"/>
    <w:rsid w:val="004762C5"/>
    <w:rsid w:val="00476624"/>
    <w:rsid w:val="00477190"/>
    <w:rsid w:val="00480DB6"/>
    <w:rsid w:val="004811A1"/>
    <w:rsid w:val="00481ED8"/>
    <w:rsid w:val="00484BF0"/>
    <w:rsid w:val="00485281"/>
    <w:rsid w:val="004867FC"/>
    <w:rsid w:val="0049049A"/>
    <w:rsid w:val="00491227"/>
    <w:rsid w:val="00491917"/>
    <w:rsid w:val="00492FAB"/>
    <w:rsid w:val="0049488A"/>
    <w:rsid w:val="0049509F"/>
    <w:rsid w:val="00496348"/>
    <w:rsid w:val="004A24B0"/>
    <w:rsid w:val="004A479A"/>
    <w:rsid w:val="004B0D19"/>
    <w:rsid w:val="004B2997"/>
    <w:rsid w:val="004B5B6D"/>
    <w:rsid w:val="004C1D3D"/>
    <w:rsid w:val="004C272A"/>
    <w:rsid w:val="004C276C"/>
    <w:rsid w:val="004C43ED"/>
    <w:rsid w:val="004C5256"/>
    <w:rsid w:val="004C5346"/>
    <w:rsid w:val="004C5DE0"/>
    <w:rsid w:val="004C667B"/>
    <w:rsid w:val="004C730F"/>
    <w:rsid w:val="004C7B8F"/>
    <w:rsid w:val="004D0FFE"/>
    <w:rsid w:val="004D1029"/>
    <w:rsid w:val="004D1361"/>
    <w:rsid w:val="004D326D"/>
    <w:rsid w:val="004D3FAD"/>
    <w:rsid w:val="004D410B"/>
    <w:rsid w:val="004D5C71"/>
    <w:rsid w:val="004D65C7"/>
    <w:rsid w:val="004E0A46"/>
    <w:rsid w:val="004E12F3"/>
    <w:rsid w:val="004E2598"/>
    <w:rsid w:val="004E2658"/>
    <w:rsid w:val="004E342C"/>
    <w:rsid w:val="004E426F"/>
    <w:rsid w:val="004E62A3"/>
    <w:rsid w:val="004E62CD"/>
    <w:rsid w:val="004E6C28"/>
    <w:rsid w:val="004E778F"/>
    <w:rsid w:val="004F0AB7"/>
    <w:rsid w:val="004F15A5"/>
    <w:rsid w:val="004F1E59"/>
    <w:rsid w:val="004F65F5"/>
    <w:rsid w:val="00506636"/>
    <w:rsid w:val="005106BD"/>
    <w:rsid w:val="005124CB"/>
    <w:rsid w:val="00513A6F"/>
    <w:rsid w:val="00516F9E"/>
    <w:rsid w:val="005173AC"/>
    <w:rsid w:val="005178AD"/>
    <w:rsid w:val="0052103B"/>
    <w:rsid w:val="00521567"/>
    <w:rsid w:val="005215AE"/>
    <w:rsid w:val="0052178D"/>
    <w:rsid w:val="00521F6F"/>
    <w:rsid w:val="00524605"/>
    <w:rsid w:val="00524E66"/>
    <w:rsid w:val="00525182"/>
    <w:rsid w:val="00525429"/>
    <w:rsid w:val="0052563D"/>
    <w:rsid w:val="00525F51"/>
    <w:rsid w:val="00526EDD"/>
    <w:rsid w:val="00531D77"/>
    <w:rsid w:val="00532399"/>
    <w:rsid w:val="00532FFB"/>
    <w:rsid w:val="0053345E"/>
    <w:rsid w:val="00533C54"/>
    <w:rsid w:val="00534592"/>
    <w:rsid w:val="00537FB5"/>
    <w:rsid w:val="005414F7"/>
    <w:rsid w:val="00541708"/>
    <w:rsid w:val="005418F1"/>
    <w:rsid w:val="0054192B"/>
    <w:rsid w:val="00541EA5"/>
    <w:rsid w:val="005420AB"/>
    <w:rsid w:val="00542630"/>
    <w:rsid w:val="005455F0"/>
    <w:rsid w:val="0054563E"/>
    <w:rsid w:val="00545B5C"/>
    <w:rsid w:val="00546649"/>
    <w:rsid w:val="0054679E"/>
    <w:rsid w:val="00546907"/>
    <w:rsid w:val="00547919"/>
    <w:rsid w:val="00547B71"/>
    <w:rsid w:val="00550475"/>
    <w:rsid w:val="00550FC4"/>
    <w:rsid w:val="005517D6"/>
    <w:rsid w:val="00555156"/>
    <w:rsid w:val="005561E6"/>
    <w:rsid w:val="005573E7"/>
    <w:rsid w:val="00557957"/>
    <w:rsid w:val="00563ACA"/>
    <w:rsid w:val="00564F84"/>
    <w:rsid w:val="00565109"/>
    <w:rsid w:val="0057028F"/>
    <w:rsid w:val="00570364"/>
    <w:rsid w:val="005709AE"/>
    <w:rsid w:val="0057125D"/>
    <w:rsid w:val="005719E2"/>
    <w:rsid w:val="005727BE"/>
    <w:rsid w:val="00574D9A"/>
    <w:rsid w:val="00575C8E"/>
    <w:rsid w:val="00576D78"/>
    <w:rsid w:val="00580B2E"/>
    <w:rsid w:val="00581232"/>
    <w:rsid w:val="00583AAD"/>
    <w:rsid w:val="00585255"/>
    <w:rsid w:val="00585A7A"/>
    <w:rsid w:val="00586658"/>
    <w:rsid w:val="00587DB3"/>
    <w:rsid w:val="00591A33"/>
    <w:rsid w:val="005930B4"/>
    <w:rsid w:val="0059367B"/>
    <w:rsid w:val="005967D3"/>
    <w:rsid w:val="00597B2D"/>
    <w:rsid w:val="005A1009"/>
    <w:rsid w:val="005A1D89"/>
    <w:rsid w:val="005A4345"/>
    <w:rsid w:val="005A47AC"/>
    <w:rsid w:val="005A616D"/>
    <w:rsid w:val="005A62A9"/>
    <w:rsid w:val="005B2FEB"/>
    <w:rsid w:val="005B34E6"/>
    <w:rsid w:val="005B5581"/>
    <w:rsid w:val="005B603F"/>
    <w:rsid w:val="005B6897"/>
    <w:rsid w:val="005B7EC3"/>
    <w:rsid w:val="005B7ED0"/>
    <w:rsid w:val="005C0038"/>
    <w:rsid w:val="005C3056"/>
    <w:rsid w:val="005C334C"/>
    <w:rsid w:val="005C3DA2"/>
    <w:rsid w:val="005C4FE4"/>
    <w:rsid w:val="005C6137"/>
    <w:rsid w:val="005C615D"/>
    <w:rsid w:val="005C6291"/>
    <w:rsid w:val="005D2BEE"/>
    <w:rsid w:val="005D4640"/>
    <w:rsid w:val="005D511B"/>
    <w:rsid w:val="005D577B"/>
    <w:rsid w:val="005D639D"/>
    <w:rsid w:val="005D740A"/>
    <w:rsid w:val="005E0AF0"/>
    <w:rsid w:val="005E2A1B"/>
    <w:rsid w:val="005E2A75"/>
    <w:rsid w:val="005E4791"/>
    <w:rsid w:val="005E5357"/>
    <w:rsid w:val="005E68BC"/>
    <w:rsid w:val="005E7C42"/>
    <w:rsid w:val="005E7C72"/>
    <w:rsid w:val="005F0A32"/>
    <w:rsid w:val="005F0F52"/>
    <w:rsid w:val="005F2EEB"/>
    <w:rsid w:val="005F3DB8"/>
    <w:rsid w:val="005F3ECF"/>
    <w:rsid w:val="005F401A"/>
    <w:rsid w:val="005F51C6"/>
    <w:rsid w:val="005F6363"/>
    <w:rsid w:val="006038D7"/>
    <w:rsid w:val="00604D24"/>
    <w:rsid w:val="00604FF0"/>
    <w:rsid w:val="00606CA8"/>
    <w:rsid w:val="00607EA4"/>
    <w:rsid w:val="0061449B"/>
    <w:rsid w:val="00614E5C"/>
    <w:rsid w:val="006171AE"/>
    <w:rsid w:val="00617B06"/>
    <w:rsid w:val="00617D39"/>
    <w:rsid w:val="00620C79"/>
    <w:rsid w:val="006226BE"/>
    <w:rsid w:val="006234C1"/>
    <w:rsid w:val="00623766"/>
    <w:rsid w:val="00623866"/>
    <w:rsid w:val="006260E6"/>
    <w:rsid w:val="00626F2E"/>
    <w:rsid w:val="0063059E"/>
    <w:rsid w:val="00633863"/>
    <w:rsid w:val="006345AC"/>
    <w:rsid w:val="00634EFF"/>
    <w:rsid w:val="006353B4"/>
    <w:rsid w:val="00635D17"/>
    <w:rsid w:val="00640960"/>
    <w:rsid w:val="0064107A"/>
    <w:rsid w:val="006418B1"/>
    <w:rsid w:val="00643834"/>
    <w:rsid w:val="00643F3F"/>
    <w:rsid w:val="006441E5"/>
    <w:rsid w:val="00650AB7"/>
    <w:rsid w:val="00651648"/>
    <w:rsid w:val="00652D47"/>
    <w:rsid w:val="00652F07"/>
    <w:rsid w:val="006549B7"/>
    <w:rsid w:val="00656BAA"/>
    <w:rsid w:val="00657012"/>
    <w:rsid w:val="00660117"/>
    <w:rsid w:val="006638BA"/>
    <w:rsid w:val="00670173"/>
    <w:rsid w:val="006716FE"/>
    <w:rsid w:val="0067195F"/>
    <w:rsid w:val="00674CD6"/>
    <w:rsid w:val="00677AA7"/>
    <w:rsid w:val="00677D45"/>
    <w:rsid w:val="00677FA4"/>
    <w:rsid w:val="006846C6"/>
    <w:rsid w:val="00684C9E"/>
    <w:rsid w:val="00685065"/>
    <w:rsid w:val="0068530B"/>
    <w:rsid w:val="00687083"/>
    <w:rsid w:val="0068722A"/>
    <w:rsid w:val="0069334E"/>
    <w:rsid w:val="00693F64"/>
    <w:rsid w:val="0069673D"/>
    <w:rsid w:val="006A0392"/>
    <w:rsid w:val="006A178A"/>
    <w:rsid w:val="006A1C77"/>
    <w:rsid w:val="006A4880"/>
    <w:rsid w:val="006A57AD"/>
    <w:rsid w:val="006A61C0"/>
    <w:rsid w:val="006A639E"/>
    <w:rsid w:val="006B2AB5"/>
    <w:rsid w:val="006B46C5"/>
    <w:rsid w:val="006B5A4C"/>
    <w:rsid w:val="006B6FE1"/>
    <w:rsid w:val="006B7171"/>
    <w:rsid w:val="006B7DE7"/>
    <w:rsid w:val="006C09C1"/>
    <w:rsid w:val="006C2166"/>
    <w:rsid w:val="006C241F"/>
    <w:rsid w:val="006C35AD"/>
    <w:rsid w:val="006C4516"/>
    <w:rsid w:val="006C4FF2"/>
    <w:rsid w:val="006C5AE9"/>
    <w:rsid w:val="006D0837"/>
    <w:rsid w:val="006E10E6"/>
    <w:rsid w:val="006E3468"/>
    <w:rsid w:val="006E450D"/>
    <w:rsid w:val="006E4F43"/>
    <w:rsid w:val="006E5513"/>
    <w:rsid w:val="006E5E2D"/>
    <w:rsid w:val="006E7475"/>
    <w:rsid w:val="006F1C74"/>
    <w:rsid w:val="006F2178"/>
    <w:rsid w:val="006F2EFD"/>
    <w:rsid w:val="006F4361"/>
    <w:rsid w:val="006F52A7"/>
    <w:rsid w:val="006F55D9"/>
    <w:rsid w:val="006F5918"/>
    <w:rsid w:val="006F5FA1"/>
    <w:rsid w:val="007023FA"/>
    <w:rsid w:val="00704811"/>
    <w:rsid w:val="00707D8F"/>
    <w:rsid w:val="0071379C"/>
    <w:rsid w:val="00717574"/>
    <w:rsid w:val="007217FF"/>
    <w:rsid w:val="007236D5"/>
    <w:rsid w:val="007260F5"/>
    <w:rsid w:val="0072663F"/>
    <w:rsid w:val="00727436"/>
    <w:rsid w:val="00732479"/>
    <w:rsid w:val="00733BFA"/>
    <w:rsid w:val="0073493B"/>
    <w:rsid w:val="00735C0F"/>
    <w:rsid w:val="00741D27"/>
    <w:rsid w:val="0074230A"/>
    <w:rsid w:val="00743AE4"/>
    <w:rsid w:val="00750CC6"/>
    <w:rsid w:val="00751152"/>
    <w:rsid w:val="007523C0"/>
    <w:rsid w:val="00754485"/>
    <w:rsid w:val="007552FA"/>
    <w:rsid w:val="00756395"/>
    <w:rsid w:val="00756FB3"/>
    <w:rsid w:val="00761F3C"/>
    <w:rsid w:val="0076278E"/>
    <w:rsid w:val="00763075"/>
    <w:rsid w:val="007637F6"/>
    <w:rsid w:val="00765A43"/>
    <w:rsid w:val="00766C07"/>
    <w:rsid w:val="007674D7"/>
    <w:rsid w:val="00771ED3"/>
    <w:rsid w:val="00772A27"/>
    <w:rsid w:val="00772C5E"/>
    <w:rsid w:val="00773637"/>
    <w:rsid w:val="00773D5B"/>
    <w:rsid w:val="00775316"/>
    <w:rsid w:val="00776274"/>
    <w:rsid w:val="00776796"/>
    <w:rsid w:val="00776BAF"/>
    <w:rsid w:val="00776EA0"/>
    <w:rsid w:val="007773A5"/>
    <w:rsid w:val="0078071C"/>
    <w:rsid w:val="00781F12"/>
    <w:rsid w:val="0078209E"/>
    <w:rsid w:val="00784207"/>
    <w:rsid w:val="007854B1"/>
    <w:rsid w:val="00785F25"/>
    <w:rsid w:val="00786098"/>
    <w:rsid w:val="00787779"/>
    <w:rsid w:val="00790046"/>
    <w:rsid w:val="007901D4"/>
    <w:rsid w:val="007918FC"/>
    <w:rsid w:val="00791999"/>
    <w:rsid w:val="0079213E"/>
    <w:rsid w:val="00792304"/>
    <w:rsid w:val="00792353"/>
    <w:rsid w:val="007931CD"/>
    <w:rsid w:val="00793ACB"/>
    <w:rsid w:val="00797A00"/>
    <w:rsid w:val="00797C2C"/>
    <w:rsid w:val="007A5DF5"/>
    <w:rsid w:val="007B0203"/>
    <w:rsid w:val="007B0E1D"/>
    <w:rsid w:val="007B293D"/>
    <w:rsid w:val="007B3166"/>
    <w:rsid w:val="007B513F"/>
    <w:rsid w:val="007B5769"/>
    <w:rsid w:val="007B6094"/>
    <w:rsid w:val="007B61C4"/>
    <w:rsid w:val="007B673D"/>
    <w:rsid w:val="007B6E1B"/>
    <w:rsid w:val="007C10C9"/>
    <w:rsid w:val="007C172C"/>
    <w:rsid w:val="007C456C"/>
    <w:rsid w:val="007C5B92"/>
    <w:rsid w:val="007C6D5A"/>
    <w:rsid w:val="007D0688"/>
    <w:rsid w:val="007D0AB8"/>
    <w:rsid w:val="007D1795"/>
    <w:rsid w:val="007D1BAF"/>
    <w:rsid w:val="007D2972"/>
    <w:rsid w:val="007D4B13"/>
    <w:rsid w:val="007D5959"/>
    <w:rsid w:val="007D77B4"/>
    <w:rsid w:val="007E4064"/>
    <w:rsid w:val="007E4763"/>
    <w:rsid w:val="007E48E7"/>
    <w:rsid w:val="007E5375"/>
    <w:rsid w:val="007E794A"/>
    <w:rsid w:val="007F150D"/>
    <w:rsid w:val="007F2559"/>
    <w:rsid w:val="007F2D4E"/>
    <w:rsid w:val="007F3023"/>
    <w:rsid w:val="007F39E9"/>
    <w:rsid w:val="007F47A4"/>
    <w:rsid w:val="007F55E8"/>
    <w:rsid w:val="007F5DD9"/>
    <w:rsid w:val="007F623E"/>
    <w:rsid w:val="0080070F"/>
    <w:rsid w:val="008011A0"/>
    <w:rsid w:val="00802656"/>
    <w:rsid w:val="00806379"/>
    <w:rsid w:val="00807684"/>
    <w:rsid w:val="00807920"/>
    <w:rsid w:val="00810E4B"/>
    <w:rsid w:val="00811A43"/>
    <w:rsid w:val="00813691"/>
    <w:rsid w:val="00813985"/>
    <w:rsid w:val="00815C0F"/>
    <w:rsid w:val="0081620B"/>
    <w:rsid w:val="008176DA"/>
    <w:rsid w:val="00817752"/>
    <w:rsid w:val="008250CF"/>
    <w:rsid w:val="008251E5"/>
    <w:rsid w:val="00826352"/>
    <w:rsid w:val="00826948"/>
    <w:rsid w:val="00827369"/>
    <w:rsid w:val="00833D4F"/>
    <w:rsid w:val="008342B5"/>
    <w:rsid w:val="00835AD8"/>
    <w:rsid w:val="00837386"/>
    <w:rsid w:val="00837844"/>
    <w:rsid w:val="00837E26"/>
    <w:rsid w:val="008411D6"/>
    <w:rsid w:val="008433D0"/>
    <w:rsid w:val="00843D48"/>
    <w:rsid w:val="00843E0A"/>
    <w:rsid w:val="0084400C"/>
    <w:rsid w:val="00844566"/>
    <w:rsid w:val="00844862"/>
    <w:rsid w:val="008462E6"/>
    <w:rsid w:val="00846900"/>
    <w:rsid w:val="00846D69"/>
    <w:rsid w:val="008471D8"/>
    <w:rsid w:val="00850E05"/>
    <w:rsid w:val="0085225C"/>
    <w:rsid w:val="00854A55"/>
    <w:rsid w:val="00854E24"/>
    <w:rsid w:val="00856A7C"/>
    <w:rsid w:val="00861A03"/>
    <w:rsid w:val="00861F0C"/>
    <w:rsid w:val="00862137"/>
    <w:rsid w:val="008623CC"/>
    <w:rsid w:val="008626F5"/>
    <w:rsid w:val="00863976"/>
    <w:rsid w:val="00863A12"/>
    <w:rsid w:val="0086599A"/>
    <w:rsid w:val="00865B05"/>
    <w:rsid w:val="0087036E"/>
    <w:rsid w:val="00870889"/>
    <w:rsid w:val="00870E6B"/>
    <w:rsid w:val="00870FEB"/>
    <w:rsid w:val="008712F6"/>
    <w:rsid w:val="008746E7"/>
    <w:rsid w:val="00875154"/>
    <w:rsid w:val="00876B58"/>
    <w:rsid w:val="00877975"/>
    <w:rsid w:val="00877ACD"/>
    <w:rsid w:val="008805AA"/>
    <w:rsid w:val="00883D12"/>
    <w:rsid w:val="00884781"/>
    <w:rsid w:val="008855C5"/>
    <w:rsid w:val="00885CDB"/>
    <w:rsid w:val="0089080E"/>
    <w:rsid w:val="0089100C"/>
    <w:rsid w:val="00893823"/>
    <w:rsid w:val="00893A6C"/>
    <w:rsid w:val="00895BAD"/>
    <w:rsid w:val="00896273"/>
    <w:rsid w:val="00897FF2"/>
    <w:rsid w:val="008A05A1"/>
    <w:rsid w:val="008A3F6D"/>
    <w:rsid w:val="008A403E"/>
    <w:rsid w:val="008A50E6"/>
    <w:rsid w:val="008A5CDC"/>
    <w:rsid w:val="008A7752"/>
    <w:rsid w:val="008B06A9"/>
    <w:rsid w:val="008B2DCB"/>
    <w:rsid w:val="008B3C9D"/>
    <w:rsid w:val="008B6D50"/>
    <w:rsid w:val="008B7975"/>
    <w:rsid w:val="008B7BC5"/>
    <w:rsid w:val="008B7EBE"/>
    <w:rsid w:val="008C0CF8"/>
    <w:rsid w:val="008C2EF9"/>
    <w:rsid w:val="008C511B"/>
    <w:rsid w:val="008C524D"/>
    <w:rsid w:val="008C5BD5"/>
    <w:rsid w:val="008C76CB"/>
    <w:rsid w:val="008D4066"/>
    <w:rsid w:val="008D43DF"/>
    <w:rsid w:val="008D4D22"/>
    <w:rsid w:val="008D6A95"/>
    <w:rsid w:val="008E0573"/>
    <w:rsid w:val="008E1467"/>
    <w:rsid w:val="008E19B2"/>
    <w:rsid w:val="008E3A17"/>
    <w:rsid w:val="008E420D"/>
    <w:rsid w:val="008E554B"/>
    <w:rsid w:val="008E6045"/>
    <w:rsid w:val="008E6FCA"/>
    <w:rsid w:val="008E7672"/>
    <w:rsid w:val="008F095C"/>
    <w:rsid w:val="008F14B1"/>
    <w:rsid w:val="008F168B"/>
    <w:rsid w:val="008F56A3"/>
    <w:rsid w:val="008F57EB"/>
    <w:rsid w:val="008F6850"/>
    <w:rsid w:val="008F7294"/>
    <w:rsid w:val="009009CD"/>
    <w:rsid w:val="00900A85"/>
    <w:rsid w:val="00902BD9"/>
    <w:rsid w:val="0090407F"/>
    <w:rsid w:val="00904106"/>
    <w:rsid w:val="0090528E"/>
    <w:rsid w:val="00905552"/>
    <w:rsid w:val="00905EC7"/>
    <w:rsid w:val="00906EBF"/>
    <w:rsid w:val="00910A1D"/>
    <w:rsid w:val="00912483"/>
    <w:rsid w:val="00912C76"/>
    <w:rsid w:val="0091456E"/>
    <w:rsid w:val="00914619"/>
    <w:rsid w:val="00917207"/>
    <w:rsid w:val="0091791D"/>
    <w:rsid w:val="00920680"/>
    <w:rsid w:val="00922489"/>
    <w:rsid w:val="00924011"/>
    <w:rsid w:val="0092676E"/>
    <w:rsid w:val="0093077D"/>
    <w:rsid w:val="0093202D"/>
    <w:rsid w:val="00932903"/>
    <w:rsid w:val="00933080"/>
    <w:rsid w:val="00933BDC"/>
    <w:rsid w:val="009343D9"/>
    <w:rsid w:val="0093478B"/>
    <w:rsid w:val="0093747C"/>
    <w:rsid w:val="00940F6F"/>
    <w:rsid w:val="00940FD4"/>
    <w:rsid w:val="00944E11"/>
    <w:rsid w:val="009459E3"/>
    <w:rsid w:val="0094608A"/>
    <w:rsid w:val="00952A86"/>
    <w:rsid w:val="00953987"/>
    <w:rsid w:val="00953F84"/>
    <w:rsid w:val="0095527A"/>
    <w:rsid w:val="009555FF"/>
    <w:rsid w:val="00956FD7"/>
    <w:rsid w:val="00960153"/>
    <w:rsid w:val="009615E9"/>
    <w:rsid w:val="00962293"/>
    <w:rsid w:val="00962365"/>
    <w:rsid w:val="00964979"/>
    <w:rsid w:val="009649D0"/>
    <w:rsid w:val="00965762"/>
    <w:rsid w:val="009705FE"/>
    <w:rsid w:val="00970CC8"/>
    <w:rsid w:val="00972894"/>
    <w:rsid w:val="00973386"/>
    <w:rsid w:val="00974B97"/>
    <w:rsid w:val="00977F64"/>
    <w:rsid w:val="00981151"/>
    <w:rsid w:val="00983338"/>
    <w:rsid w:val="00984009"/>
    <w:rsid w:val="00985993"/>
    <w:rsid w:val="0098603E"/>
    <w:rsid w:val="009862E2"/>
    <w:rsid w:val="00986C2E"/>
    <w:rsid w:val="00990537"/>
    <w:rsid w:val="0099084C"/>
    <w:rsid w:val="00990B1B"/>
    <w:rsid w:val="00992AAF"/>
    <w:rsid w:val="00993E6B"/>
    <w:rsid w:val="0099435E"/>
    <w:rsid w:val="00994823"/>
    <w:rsid w:val="009952CA"/>
    <w:rsid w:val="009964F1"/>
    <w:rsid w:val="009A0383"/>
    <w:rsid w:val="009A073A"/>
    <w:rsid w:val="009A0866"/>
    <w:rsid w:val="009A1141"/>
    <w:rsid w:val="009A2748"/>
    <w:rsid w:val="009A308D"/>
    <w:rsid w:val="009A4C93"/>
    <w:rsid w:val="009A5798"/>
    <w:rsid w:val="009A6310"/>
    <w:rsid w:val="009A7991"/>
    <w:rsid w:val="009A7E9B"/>
    <w:rsid w:val="009B1A6C"/>
    <w:rsid w:val="009B2730"/>
    <w:rsid w:val="009B2E08"/>
    <w:rsid w:val="009B3A9C"/>
    <w:rsid w:val="009B57A1"/>
    <w:rsid w:val="009B68BD"/>
    <w:rsid w:val="009B7093"/>
    <w:rsid w:val="009C2C6E"/>
    <w:rsid w:val="009C3718"/>
    <w:rsid w:val="009C5779"/>
    <w:rsid w:val="009C6A62"/>
    <w:rsid w:val="009D0227"/>
    <w:rsid w:val="009D3C0D"/>
    <w:rsid w:val="009D3C77"/>
    <w:rsid w:val="009D5681"/>
    <w:rsid w:val="009D5B64"/>
    <w:rsid w:val="009D6CE4"/>
    <w:rsid w:val="009E02CF"/>
    <w:rsid w:val="009E0856"/>
    <w:rsid w:val="009E0A93"/>
    <w:rsid w:val="009E1DAE"/>
    <w:rsid w:val="009E270A"/>
    <w:rsid w:val="009E39B7"/>
    <w:rsid w:val="009E40F2"/>
    <w:rsid w:val="009E50C5"/>
    <w:rsid w:val="009F1579"/>
    <w:rsid w:val="009F2445"/>
    <w:rsid w:val="009F2DBD"/>
    <w:rsid w:val="009F2F3A"/>
    <w:rsid w:val="009F4A21"/>
    <w:rsid w:val="009F4D02"/>
    <w:rsid w:val="009F5F3D"/>
    <w:rsid w:val="009F6A92"/>
    <w:rsid w:val="009F74B2"/>
    <w:rsid w:val="00A010F6"/>
    <w:rsid w:val="00A0135E"/>
    <w:rsid w:val="00A018C5"/>
    <w:rsid w:val="00A018E9"/>
    <w:rsid w:val="00A04154"/>
    <w:rsid w:val="00A0447F"/>
    <w:rsid w:val="00A0699C"/>
    <w:rsid w:val="00A10528"/>
    <w:rsid w:val="00A10716"/>
    <w:rsid w:val="00A10CF4"/>
    <w:rsid w:val="00A1133E"/>
    <w:rsid w:val="00A12E15"/>
    <w:rsid w:val="00A135B1"/>
    <w:rsid w:val="00A13A09"/>
    <w:rsid w:val="00A140FC"/>
    <w:rsid w:val="00A144F8"/>
    <w:rsid w:val="00A1457C"/>
    <w:rsid w:val="00A171F6"/>
    <w:rsid w:val="00A2076F"/>
    <w:rsid w:val="00A209C4"/>
    <w:rsid w:val="00A21F9C"/>
    <w:rsid w:val="00A2338A"/>
    <w:rsid w:val="00A236F8"/>
    <w:rsid w:val="00A24043"/>
    <w:rsid w:val="00A258C3"/>
    <w:rsid w:val="00A26161"/>
    <w:rsid w:val="00A313E0"/>
    <w:rsid w:val="00A32C62"/>
    <w:rsid w:val="00A332FE"/>
    <w:rsid w:val="00A355BE"/>
    <w:rsid w:val="00A3643C"/>
    <w:rsid w:val="00A37469"/>
    <w:rsid w:val="00A37592"/>
    <w:rsid w:val="00A376F6"/>
    <w:rsid w:val="00A37A27"/>
    <w:rsid w:val="00A401A3"/>
    <w:rsid w:val="00A419BC"/>
    <w:rsid w:val="00A42972"/>
    <w:rsid w:val="00A43C96"/>
    <w:rsid w:val="00A43DE1"/>
    <w:rsid w:val="00A44665"/>
    <w:rsid w:val="00A45395"/>
    <w:rsid w:val="00A5579C"/>
    <w:rsid w:val="00A56411"/>
    <w:rsid w:val="00A5736A"/>
    <w:rsid w:val="00A60D42"/>
    <w:rsid w:val="00A612CE"/>
    <w:rsid w:val="00A61F17"/>
    <w:rsid w:val="00A6258D"/>
    <w:rsid w:val="00A62959"/>
    <w:rsid w:val="00A631FC"/>
    <w:rsid w:val="00A64C28"/>
    <w:rsid w:val="00A655DD"/>
    <w:rsid w:val="00A66CAB"/>
    <w:rsid w:val="00A67952"/>
    <w:rsid w:val="00A701DD"/>
    <w:rsid w:val="00A71114"/>
    <w:rsid w:val="00A73E79"/>
    <w:rsid w:val="00A778B7"/>
    <w:rsid w:val="00A77D97"/>
    <w:rsid w:val="00A8368A"/>
    <w:rsid w:val="00A837E0"/>
    <w:rsid w:val="00A8386A"/>
    <w:rsid w:val="00A86181"/>
    <w:rsid w:val="00A873D2"/>
    <w:rsid w:val="00A8754B"/>
    <w:rsid w:val="00A87559"/>
    <w:rsid w:val="00A87E18"/>
    <w:rsid w:val="00A90B57"/>
    <w:rsid w:val="00A90D30"/>
    <w:rsid w:val="00A90D92"/>
    <w:rsid w:val="00A91E99"/>
    <w:rsid w:val="00A92234"/>
    <w:rsid w:val="00A92283"/>
    <w:rsid w:val="00A92613"/>
    <w:rsid w:val="00A94D50"/>
    <w:rsid w:val="00A95418"/>
    <w:rsid w:val="00AA009F"/>
    <w:rsid w:val="00AA19F3"/>
    <w:rsid w:val="00AA3312"/>
    <w:rsid w:val="00AA552E"/>
    <w:rsid w:val="00AA6B4F"/>
    <w:rsid w:val="00AA6CC7"/>
    <w:rsid w:val="00AA7341"/>
    <w:rsid w:val="00AA7D6F"/>
    <w:rsid w:val="00AB0256"/>
    <w:rsid w:val="00AB187D"/>
    <w:rsid w:val="00AB2C35"/>
    <w:rsid w:val="00AB2FAE"/>
    <w:rsid w:val="00AB7191"/>
    <w:rsid w:val="00AB7770"/>
    <w:rsid w:val="00AB7CE8"/>
    <w:rsid w:val="00AC3EB1"/>
    <w:rsid w:val="00AC47AD"/>
    <w:rsid w:val="00AC70D0"/>
    <w:rsid w:val="00AC79B0"/>
    <w:rsid w:val="00AC7F5C"/>
    <w:rsid w:val="00AD0295"/>
    <w:rsid w:val="00AD3DB3"/>
    <w:rsid w:val="00AD4C6B"/>
    <w:rsid w:val="00AD6D09"/>
    <w:rsid w:val="00AD7D6D"/>
    <w:rsid w:val="00AD7E6F"/>
    <w:rsid w:val="00AE36BD"/>
    <w:rsid w:val="00AE6943"/>
    <w:rsid w:val="00AE713F"/>
    <w:rsid w:val="00AE7B2E"/>
    <w:rsid w:val="00AF0650"/>
    <w:rsid w:val="00AF1593"/>
    <w:rsid w:val="00AF21BA"/>
    <w:rsid w:val="00AF2603"/>
    <w:rsid w:val="00AF3485"/>
    <w:rsid w:val="00AF3EB2"/>
    <w:rsid w:val="00AF71D4"/>
    <w:rsid w:val="00AF7925"/>
    <w:rsid w:val="00B00E24"/>
    <w:rsid w:val="00B00F2B"/>
    <w:rsid w:val="00B0212E"/>
    <w:rsid w:val="00B05B9E"/>
    <w:rsid w:val="00B05CD2"/>
    <w:rsid w:val="00B1003A"/>
    <w:rsid w:val="00B1079D"/>
    <w:rsid w:val="00B1091A"/>
    <w:rsid w:val="00B12D3D"/>
    <w:rsid w:val="00B141C5"/>
    <w:rsid w:val="00B149AD"/>
    <w:rsid w:val="00B14BE4"/>
    <w:rsid w:val="00B14D3C"/>
    <w:rsid w:val="00B170C8"/>
    <w:rsid w:val="00B174F3"/>
    <w:rsid w:val="00B21F19"/>
    <w:rsid w:val="00B22375"/>
    <w:rsid w:val="00B228C9"/>
    <w:rsid w:val="00B22E73"/>
    <w:rsid w:val="00B233FB"/>
    <w:rsid w:val="00B24350"/>
    <w:rsid w:val="00B262AA"/>
    <w:rsid w:val="00B30E5E"/>
    <w:rsid w:val="00B329B7"/>
    <w:rsid w:val="00B332C1"/>
    <w:rsid w:val="00B33BDE"/>
    <w:rsid w:val="00B35ADF"/>
    <w:rsid w:val="00B372EC"/>
    <w:rsid w:val="00B374B7"/>
    <w:rsid w:val="00B43792"/>
    <w:rsid w:val="00B46080"/>
    <w:rsid w:val="00B4692E"/>
    <w:rsid w:val="00B47C20"/>
    <w:rsid w:val="00B47DD4"/>
    <w:rsid w:val="00B512CC"/>
    <w:rsid w:val="00B5151D"/>
    <w:rsid w:val="00B515D5"/>
    <w:rsid w:val="00B51878"/>
    <w:rsid w:val="00B52829"/>
    <w:rsid w:val="00B52DB6"/>
    <w:rsid w:val="00B53AB9"/>
    <w:rsid w:val="00B552C0"/>
    <w:rsid w:val="00B555B3"/>
    <w:rsid w:val="00B60B1F"/>
    <w:rsid w:val="00B60BF9"/>
    <w:rsid w:val="00B61317"/>
    <w:rsid w:val="00B61ABC"/>
    <w:rsid w:val="00B62BAF"/>
    <w:rsid w:val="00B63E1C"/>
    <w:rsid w:val="00B66F32"/>
    <w:rsid w:val="00B67B15"/>
    <w:rsid w:val="00B73126"/>
    <w:rsid w:val="00B74EA5"/>
    <w:rsid w:val="00B771CE"/>
    <w:rsid w:val="00B815CE"/>
    <w:rsid w:val="00B83B77"/>
    <w:rsid w:val="00B844AF"/>
    <w:rsid w:val="00B84F90"/>
    <w:rsid w:val="00B84FF2"/>
    <w:rsid w:val="00B86AEE"/>
    <w:rsid w:val="00B93CAB"/>
    <w:rsid w:val="00B9459B"/>
    <w:rsid w:val="00B94C49"/>
    <w:rsid w:val="00B95741"/>
    <w:rsid w:val="00B972B1"/>
    <w:rsid w:val="00B972EF"/>
    <w:rsid w:val="00BA02F0"/>
    <w:rsid w:val="00BA07B5"/>
    <w:rsid w:val="00BA6821"/>
    <w:rsid w:val="00BA6CEA"/>
    <w:rsid w:val="00BB00A9"/>
    <w:rsid w:val="00BB0823"/>
    <w:rsid w:val="00BB10CC"/>
    <w:rsid w:val="00BB1819"/>
    <w:rsid w:val="00BB2372"/>
    <w:rsid w:val="00BB2D8F"/>
    <w:rsid w:val="00BB3DE4"/>
    <w:rsid w:val="00BB6331"/>
    <w:rsid w:val="00BB798D"/>
    <w:rsid w:val="00BC1768"/>
    <w:rsid w:val="00BC39AF"/>
    <w:rsid w:val="00BC3A49"/>
    <w:rsid w:val="00BC3FC7"/>
    <w:rsid w:val="00BC4011"/>
    <w:rsid w:val="00BC5382"/>
    <w:rsid w:val="00BC74FF"/>
    <w:rsid w:val="00BD0AF3"/>
    <w:rsid w:val="00BD3152"/>
    <w:rsid w:val="00BD38A1"/>
    <w:rsid w:val="00BE20C4"/>
    <w:rsid w:val="00BE2CF0"/>
    <w:rsid w:val="00BE3562"/>
    <w:rsid w:val="00BE7447"/>
    <w:rsid w:val="00BF10EF"/>
    <w:rsid w:val="00BF7E3E"/>
    <w:rsid w:val="00C0006E"/>
    <w:rsid w:val="00C017BE"/>
    <w:rsid w:val="00C020FB"/>
    <w:rsid w:val="00C02958"/>
    <w:rsid w:val="00C02971"/>
    <w:rsid w:val="00C02BA3"/>
    <w:rsid w:val="00C041D7"/>
    <w:rsid w:val="00C04BC3"/>
    <w:rsid w:val="00C10427"/>
    <w:rsid w:val="00C111E4"/>
    <w:rsid w:val="00C11FA3"/>
    <w:rsid w:val="00C12A5A"/>
    <w:rsid w:val="00C13E08"/>
    <w:rsid w:val="00C15897"/>
    <w:rsid w:val="00C158BD"/>
    <w:rsid w:val="00C16448"/>
    <w:rsid w:val="00C16C7F"/>
    <w:rsid w:val="00C170DA"/>
    <w:rsid w:val="00C17E4E"/>
    <w:rsid w:val="00C20C98"/>
    <w:rsid w:val="00C21431"/>
    <w:rsid w:val="00C219D3"/>
    <w:rsid w:val="00C2275E"/>
    <w:rsid w:val="00C231A3"/>
    <w:rsid w:val="00C254A0"/>
    <w:rsid w:val="00C2589F"/>
    <w:rsid w:val="00C31628"/>
    <w:rsid w:val="00C31DF1"/>
    <w:rsid w:val="00C4053A"/>
    <w:rsid w:val="00C41582"/>
    <w:rsid w:val="00C475B9"/>
    <w:rsid w:val="00C527B4"/>
    <w:rsid w:val="00C52DA0"/>
    <w:rsid w:val="00C52DF4"/>
    <w:rsid w:val="00C541E1"/>
    <w:rsid w:val="00C54B19"/>
    <w:rsid w:val="00C55139"/>
    <w:rsid w:val="00C606D0"/>
    <w:rsid w:val="00C61EE1"/>
    <w:rsid w:val="00C62335"/>
    <w:rsid w:val="00C6436D"/>
    <w:rsid w:val="00C65201"/>
    <w:rsid w:val="00C656E6"/>
    <w:rsid w:val="00C67340"/>
    <w:rsid w:val="00C70952"/>
    <w:rsid w:val="00C70B34"/>
    <w:rsid w:val="00C73CC9"/>
    <w:rsid w:val="00C7411C"/>
    <w:rsid w:val="00C75C72"/>
    <w:rsid w:val="00C761A2"/>
    <w:rsid w:val="00C763A3"/>
    <w:rsid w:val="00C768C1"/>
    <w:rsid w:val="00C7770F"/>
    <w:rsid w:val="00C77A4B"/>
    <w:rsid w:val="00C82D70"/>
    <w:rsid w:val="00C84458"/>
    <w:rsid w:val="00C857CD"/>
    <w:rsid w:val="00C85957"/>
    <w:rsid w:val="00C870A3"/>
    <w:rsid w:val="00C907EB"/>
    <w:rsid w:val="00C92E6C"/>
    <w:rsid w:val="00C946D5"/>
    <w:rsid w:val="00C94E09"/>
    <w:rsid w:val="00C96641"/>
    <w:rsid w:val="00C96FAB"/>
    <w:rsid w:val="00C970F2"/>
    <w:rsid w:val="00C97265"/>
    <w:rsid w:val="00CA0FF1"/>
    <w:rsid w:val="00CA1E7C"/>
    <w:rsid w:val="00CA6AD4"/>
    <w:rsid w:val="00CA6BAD"/>
    <w:rsid w:val="00CA6F15"/>
    <w:rsid w:val="00CB42B3"/>
    <w:rsid w:val="00CB4EE8"/>
    <w:rsid w:val="00CB52FA"/>
    <w:rsid w:val="00CB64CB"/>
    <w:rsid w:val="00CC19C8"/>
    <w:rsid w:val="00CC289A"/>
    <w:rsid w:val="00CC61E9"/>
    <w:rsid w:val="00CC7AA1"/>
    <w:rsid w:val="00CD02AC"/>
    <w:rsid w:val="00CD125C"/>
    <w:rsid w:val="00CD2D5B"/>
    <w:rsid w:val="00CD3DC8"/>
    <w:rsid w:val="00CD54E6"/>
    <w:rsid w:val="00CE04EF"/>
    <w:rsid w:val="00CE1775"/>
    <w:rsid w:val="00CE19F6"/>
    <w:rsid w:val="00CE3278"/>
    <w:rsid w:val="00CE3798"/>
    <w:rsid w:val="00CE4B0C"/>
    <w:rsid w:val="00CE6CEB"/>
    <w:rsid w:val="00CF04C9"/>
    <w:rsid w:val="00CF283A"/>
    <w:rsid w:val="00CF46F8"/>
    <w:rsid w:val="00CF5EE5"/>
    <w:rsid w:val="00CF62F1"/>
    <w:rsid w:val="00D007EF"/>
    <w:rsid w:val="00D0084A"/>
    <w:rsid w:val="00D04E96"/>
    <w:rsid w:val="00D0566B"/>
    <w:rsid w:val="00D0646A"/>
    <w:rsid w:val="00D0768C"/>
    <w:rsid w:val="00D10150"/>
    <w:rsid w:val="00D127EA"/>
    <w:rsid w:val="00D12938"/>
    <w:rsid w:val="00D12CD3"/>
    <w:rsid w:val="00D13512"/>
    <w:rsid w:val="00D13709"/>
    <w:rsid w:val="00D13BB9"/>
    <w:rsid w:val="00D14D65"/>
    <w:rsid w:val="00D15AD6"/>
    <w:rsid w:val="00D15F89"/>
    <w:rsid w:val="00D16297"/>
    <w:rsid w:val="00D21A5D"/>
    <w:rsid w:val="00D312A3"/>
    <w:rsid w:val="00D32787"/>
    <w:rsid w:val="00D3625B"/>
    <w:rsid w:val="00D37E76"/>
    <w:rsid w:val="00D41511"/>
    <w:rsid w:val="00D474C9"/>
    <w:rsid w:val="00D4775B"/>
    <w:rsid w:val="00D50AC8"/>
    <w:rsid w:val="00D52064"/>
    <w:rsid w:val="00D54391"/>
    <w:rsid w:val="00D5446A"/>
    <w:rsid w:val="00D56497"/>
    <w:rsid w:val="00D57699"/>
    <w:rsid w:val="00D605B9"/>
    <w:rsid w:val="00D612E1"/>
    <w:rsid w:val="00D61667"/>
    <w:rsid w:val="00D62339"/>
    <w:rsid w:val="00D6289A"/>
    <w:rsid w:val="00D630F5"/>
    <w:rsid w:val="00D70EDB"/>
    <w:rsid w:val="00D71E75"/>
    <w:rsid w:val="00D7238F"/>
    <w:rsid w:val="00D73319"/>
    <w:rsid w:val="00D73C8C"/>
    <w:rsid w:val="00D7485B"/>
    <w:rsid w:val="00D77749"/>
    <w:rsid w:val="00D81AF6"/>
    <w:rsid w:val="00D839CB"/>
    <w:rsid w:val="00D83ED0"/>
    <w:rsid w:val="00D84CA9"/>
    <w:rsid w:val="00D85C6E"/>
    <w:rsid w:val="00D865D1"/>
    <w:rsid w:val="00D86717"/>
    <w:rsid w:val="00D86CA3"/>
    <w:rsid w:val="00D87B63"/>
    <w:rsid w:val="00D87D97"/>
    <w:rsid w:val="00D9113D"/>
    <w:rsid w:val="00D9247E"/>
    <w:rsid w:val="00D93C3C"/>
    <w:rsid w:val="00D93C84"/>
    <w:rsid w:val="00D97F6B"/>
    <w:rsid w:val="00DA0909"/>
    <w:rsid w:val="00DA1EB8"/>
    <w:rsid w:val="00DA1FCC"/>
    <w:rsid w:val="00DA2C13"/>
    <w:rsid w:val="00DA5246"/>
    <w:rsid w:val="00DA6635"/>
    <w:rsid w:val="00DA762A"/>
    <w:rsid w:val="00DB2E55"/>
    <w:rsid w:val="00DB30E1"/>
    <w:rsid w:val="00DB3EE1"/>
    <w:rsid w:val="00DB3F75"/>
    <w:rsid w:val="00DB7CBD"/>
    <w:rsid w:val="00DC252B"/>
    <w:rsid w:val="00DC5A88"/>
    <w:rsid w:val="00DC6492"/>
    <w:rsid w:val="00DC72A9"/>
    <w:rsid w:val="00DD08EB"/>
    <w:rsid w:val="00DD536C"/>
    <w:rsid w:val="00DD6113"/>
    <w:rsid w:val="00DD64A8"/>
    <w:rsid w:val="00DD65CC"/>
    <w:rsid w:val="00DD6C05"/>
    <w:rsid w:val="00DD7ED6"/>
    <w:rsid w:val="00DE1C1B"/>
    <w:rsid w:val="00DE291F"/>
    <w:rsid w:val="00DE581B"/>
    <w:rsid w:val="00DE5BBF"/>
    <w:rsid w:val="00DE6ED5"/>
    <w:rsid w:val="00DF03E9"/>
    <w:rsid w:val="00DF0A01"/>
    <w:rsid w:val="00DF11C8"/>
    <w:rsid w:val="00DF2A55"/>
    <w:rsid w:val="00DF335F"/>
    <w:rsid w:val="00DF42B2"/>
    <w:rsid w:val="00DF4C8A"/>
    <w:rsid w:val="00DF527F"/>
    <w:rsid w:val="00DF70B6"/>
    <w:rsid w:val="00DF739C"/>
    <w:rsid w:val="00E0256B"/>
    <w:rsid w:val="00E03C87"/>
    <w:rsid w:val="00E04259"/>
    <w:rsid w:val="00E04266"/>
    <w:rsid w:val="00E05AFD"/>
    <w:rsid w:val="00E05F6F"/>
    <w:rsid w:val="00E06B76"/>
    <w:rsid w:val="00E071F4"/>
    <w:rsid w:val="00E073EA"/>
    <w:rsid w:val="00E075EB"/>
    <w:rsid w:val="00E076A4"/>
    <w:rsid w:val="00E07C74"/>
    <w:rsid w:val="00E11BF7"/>
    <w:rsid w:val="00E11D6D"/>
    <w:rsid w:val="00E11FA4"/>
    <w:rsid w:val="00E12132"/>
    <w:rsid w:val="00E1253F"/>
    <w:rsid w:val="00E125E2"/>
    <w:rsid w:val="00E13D00"/>
    <w:rsid w:val="00E159F4"/>
    <w:rsid w:val="00E15D41"/>
    <w:rsid w:val="00E161B7"/>
    <w:rsid w:val="00E16813"/>
    <w:rsid w:val="00E1781A"/>
    <w:rsid w:val="00E2113B"/>
    <w:rsid w:val="00E2174C"/>
    <w:rsid w:val="00E226CB"/>
    <w:rsid w:val="00E22C3B"/>
    <w:rsid w:val="00E22D11"/>
    <w:rsid w:val="00E24655"/>
    <w:rsid w:val="00E24BF2"/>
    <w:rsid w:val="00E258C7"/>
    <w:rsid w:val="00E269F4"/>
    <w:rsid w:val="00E305F8"/>
    <w:rsid w:val="00E308CC"/>
    <w:rsid w:val="00E30FBC"/>
    <w:rsid w:val="00E32D52"/>
    <w:rsid w:val="00E33077"/>
    <w:rsid w:val="00E34241"/>
    <w:rsid w:val="00E359E5"/>
    <w:rsid w:val="00E36FA8"/>
    <w:rsid w:val="00E42554"/>
    <w:rsid w:val="00E42877"/>
    <w:rsid w:val="00E431C7"/>
    <w:rsid w:val="00E45B8A"/>
    <w:rsid w:val="00E45DB4"/>
    <w:rsid w:val="00E46B11"/>
    <w:rsid w:val="00E47C0C"/>
    <w:rsid w:val="00E5079A"/>
    <w:rsid w:val="00E5093D"/>
    <w:rsid w:val="00E50B31"/>
    <w:rsid w:val="00E51261"/>
    <w:rsid w:val="00E52CCE"/>
    <w:rsid w:val="00E5462A"/>
    <w:rsid w:val="00E55A6A"/>
    <w:rsid w:val="00E55EBC"/>
    <w:rsid w:val="00E56E68"/>
    <w:rsid w:val="00E57841"/>
    <w:rsid w:val="00E57B63"/>
    <w:rsid w:val="00E57EE0"/>
    <w:rsid w:val="00E6195C"/>
    <w:rsid w:val="00E624C9"/>
    <w:rsid w:val="00E628B5"/>
    <w:rsid w:val="00E63CD8"/>
    <w:rsid w:val="00E64248"/>
    <w:rsid w:val="00E64B38"/>
    <w:rsid w:val="00E65002"/>
    <w:rsid w:val="00E658B7"/>
    <w:rsid w:val="00E66F64"/>
    <w:rsid w:val="00E67666"/>
    <w:rsid w:val="00E722CA"/>
    <w:rsid w:val="00E73C02"/>
    <w:rsid w:val="00E7405B"/>
    <w:rsid w:val="00E759A3"/>
    <w:rsid w:val="00E76B52"/>
    <w:rsid w:val="00E77291"/>
    <w:rsid w:val="00E77FC2"/>
    <w:rsid w:val="00E81DE6"/>
    <w:rsid w:val="00E81FE1"/>
    <w:rsid w:val="00E846A3"/>
    <w:rsid w:val="00E852D4"/>
    <w:rsid w:val="00E90F6C"/>
    <w:rsid w:val="00E91654"/>
    <w:rsid w:val="00E92490"/>
    <w:rsid w:val="00E92593"/>
    <w:rsid w:val="00E92833"/>
    <w:rsid w:val="00E92C01"/>
    <w:rsid w:val="00E93347"/>
    <w:rsid w:val="00E93CA4"/>
    <w:rsid w:val="00E93EC8"/>
    <w:rsid w:val="00E94C2F"/>
    <w:rsid w:val="00E94F33"/>
    <w:rsid w:val="00E95597"/>
    <w:rsid w:val="00E962D7"/>
    <w:rsid w:val="00EA01B2"/>
    <w:rsid w:val="00EA0A70"/>
    <w:rsid w:val="00EA19AB"/>
    <w:rsid w:val="00EA19D1"/>
    <w:rsid w:val="00EA1B1A"/>
    <w:rsid w:val="00EA5514"/>
    <w:rsid w:val="00EA5549"/>
    <w:rsid w:val="00EA59C1"/>
    <w:rsid w:val="00EA639E"/>
    <w:rsid w:val="00EB2B2B"/>
    <w:rsid w:val="00EB42DC"/>
    <w:rsid w:val="00EB57AF"/>
    <w:rsid w:val="00EB6799"/>
    <w:rsid w:val="00EB7314"/>
    <w:rsid w:val="00EB7AEB"/>
    <w:rsid w:val="00EB7C0C"/>
    <w:rsid w:val="00EC03E1"/>
    <w:rsid w:val="00EC1389"/>
    <w:rsid w:val="00EC1E40"/>
    <w:rsid w:val="00EC24B5"/>
    <w:rsid w:val="00EC2810"/>
    <w:rsid w:val="00EC33E0"/>
    <w:rsid w:val="00EC415F"/>
    <w:rsid w:val="00EC450B"/>
    <w:rsid w:val="00EC4C59"/>
    <w:rsid w:val="00EC52E8"/>
    <w:rsid w:val="00EC6EC8"/>
    <w:rsid w:val="00EC7A43"/>
    <w:rsid w:val="00ED1EE0"/>
    <w:rsid w:val="00ED1FA8"/>
    <w:rsid w:val="00ED3623"/>
    <w:rsid w:val="00ED40FC"/>
    <w:rsid w:val="00ED4D3F"/>
    <w:rsid w:val="00ED7C27"/>
    <w:rsid w:val="00EE0131"/>
    <w:rsid w:val="00EE0C49"/>
    <w:rsid w:val="00EE4F08"/>
    <w:rsid w:val="00EE558B"/>
    <w:rsid w:val="00EF2814"/>
    <w:rsid w:val="00EF3FEB"/>
    <w:rsid w:val="00EF4459"/>
    <w:rsid w:val="00EF4987"/>
    <w:rsid w:val="00EF6799"/>
    <w:rsid w:val="00EF6B03"/>
    <w:rsid w:val="00EF6BEF"/>
    <w:rsid w:val="00F02F1B"/>
    <w:rsid w:val="00F0378A"/>
    <w:rsid w:val="00F048A0"/>
    <w:rsid w:val="00F07724"/>
    <w:rsid w:val="00F12061"/>
    <w:rsid w:val="00F133B2"/>
    <w:rsid w:val="00F13A5D"/>
    <w:rsid w:val="00F152E3"/>
    <w:rsid w:val="00F15351"/>
    <w:rsid w:val="00F15691"/>
    <w:rsid w:val="00F20D35"/>
    <w:rsid w:val="00F23A50"/>
    <w:rsid w:val="00F24248"/>
    <w:rsid w:val="00F248CB"/>
    <w:rsid w:val="00F24D00"/>
    <w:rsid w:val="00F24F6E"/>
    <w:rsid w:val="00F27DE4"/>
    <w:rsid w:val="00F30E31"/>
    <w:rsid w:val="00F31E9D"/>
    <w:rsid w:val="00F31F9E"/>
    <w:rsid w:val="00F3290F"/>
    <w:rsid w:val="00F33B77"/>
    <w:rsid w:val="00F33F37"/>
    <w:rsid w:val="00F350FE"/>
    <w:rsid w:val="00F3756C"/>
    <w:rsid w:val="00F3757C"/>
    <w:rsid w:val="00F37857"/>
    <w:rsid w:val="00F40548"/>
    <w:rsid w:val="00F41C18"/>
    <w:rsid w:val="00F43026"/>
    <w:rsid w:val="00F4600A"/>
    <w:rsid w:val="00F46235"/>
    <w:rsid w:val="00F50213"/>
    <w:rsid w:val="00F52A00"/>
    <w:rsid w:val="00F52C6D"/>
    <w:rsid w:val="00F53576"/>
    <w:rsid w:val="00F5443B"/>
    <w:rsid w:val="00F54E42"/>
    <w:rsid w:val="00F5745B"/>
    <w:rsid w:val="00F60758"/>
    <w:rsid w:val="00F61168"/>
    <w:rsid w:val="00F61A81"/>
    <w:rsid w:val="00F62016"/>
    <w:rsid w:val="00F6223C"/>
    <w:rsid w:val="00F628CB"/>
    <w:rsid w:val="00F63D94"/>
    <w:rsid w:val="00F63DB5"/>
    <w:rsid w:val="00F669E6"/>
    <w:rsid w:val="00F72805"/>
    <w:rsid w:val="00F73283"/>
    <w:rsid w:val="00F770F4"/>
    <w:rsid w:val="00F813AB"/>
    <w:rsid w:val="00F84BE2"/>
    <w:rsid w:val="00F87C2E"/>
    <w:rsid w:val="00F87F36"/>
    <w:rsid w:val="00F92188"/>
    <w:rsid w:val="00F941B8"/>
    <w:rsid w:val="00F95EF3"/>
    <w:rsid w:val="00F9678E"/>
    <w:rsid w:val="00F96E9C"/>
    <w:rsid w:val="00F9781D"/>
    <w:rsid w:val="00FA10F3"/>
    <w:rsid w:val="00FA273B"/>
    <w:rsid w:val="00FA46FB"/>
    <w:rsid w:val="00FA4C17"/>
    <w:rsid w:val="00FA5E76"/>
    <w:rsid w:val="00FA5EDC"/>
    <w:rsid w:val="00FA71EA"/>
    <w:rsid w:val="00FB4D58"/>
    <w:rsid w:val="00FB6126"/>
    <w:rsid w:val="00FB6399"/>
    <w:rsid w:val="00FB73C1"/>
    <w:rsid w:val="00FC20BC"/>
    <w:rsid w:val="00FC37F8"/>
    <w:rsid w:val="00FC38C8"/>
    <w:rsid w:val="00FC490F"/>
    <w:rsid w:val="00FC537F"/>
    <w:rsid w:val="00FC53D6"/>
    <w:rsid w:val="00FC5E56"/>
    <w:rsid w:val="00FD081D"/>
    <w:rsid w:val="00FD14C8"/>
    <w:rsid w:val="00FD207E"/>
    <w:rsid w:val="00FD2F2E"/>
    <w:rsid w:val="00FD306D"/>
    <w:rsid w:val="00FD410A"/>
    <w:rsid w:val="00FD4A5B"/>
    <w:rsid w:val="00FD55C6"/>
    <w:rsid w:val="00FD6970"/>
    <w:rsid w:val="00FD7DA0"/>
    <w:rsid w:val="00FE13F2"/>
    <w:rsid w:val="00FE2E63"/>
    <w:rsid w:val="00FE2E90"/>
    <w:rsid w:val="00FE42CA"/>
    <w:rsid w:val="00FE61E2"/>
    <w:rsid w:val="00FE6FDC"/>
    <w:rsid w:val="00FF2515"/>
    <w:rsid w:val="00FF3090"/>
    <w:rsid w:val="00FF353B"/>
    <w:rsid w:val="00FF450C"/>
    <w:rsid w:val="00FF4878"/>
    <w:rsid w:val="00FF65D8"/>
    <w:rsid w:val="00FF66D1"/>
    <w:rsid w:val="00FF6DC2"/>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2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34C"/>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C334C"/>
    <w:rPr>
      <w:rFonts w:ascii="Calibri" w:eastAsia="Calibri" w:hAnsi="Calibri" w:cs="Times New Roman"/>
    </w:rPr>
  </w:style>
  <w:style w:type="paragraph" w:styleId="CommentText">
    <w:name w:val="annotation text"/>
    <w:basedOn w:val="Normal"/>
    <w:link w:val="CommentTextChar"/>
    <w:uiPriority w:val="99"/>
    <w:unhideWhenUsed/>
    <w:rsid w:val="005C334C"/>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5C334C"/>
    <w:rPr>
      <w:rFonts w:ascii="Calibri" w:eastAsia="Calibri" w:hAnsi="Calibri" w:cs="Times New Roman"/>
      <w:sz w:val="20"/>
      <w:szCs w:val="20"/>
      <w:lang w:val="x-none" w:eastAsia="x-none"/>
    </w:rPr>
  </w:style>
  <w:style w:type="character" w:styleId="Hyperlink">
    <w:name w:val="Hyperlink"/>
    <w:uiPriority w:val="99"/>
    <w:unhideWhenUsed/>
    <w:rsid w:val="005C334C"/>
    <w:rPr>
      <w:color w:val="0000FF"/>
      <w:u w:val="single"/>
    </w:rPr>
  </w:style>
  <w:style w:type="paragraph" w:styleId="FootnoteText">
    <w:name w:val="footnote text"/>
    <w:aliases w:val="Footnote Char Char Char Char Char Char Char,Footnote Text Char Char,Footnote Text Char Char Char,Footnote Text Char Char Char Char Char Char Char,Footnote Text Char1 Char,Footnote Text Char2,Fußnote Char Char Char Char Char Char Char,f"/>
    <w:basedOn w:val="Normal"/>
    <w:link w:val="FootnoteTextChar"/>
    <w:uiPriority w:val="99"/>
    <w:unhideWhenUsed/>
    <w:qFormat/>
    <w:rsid w:val="005C334C"/>
    <w:pPr>
      <w:spacing w:after="0" w:line="240" w:lineRule="auto"/>
    </w:pPr>
    <w:rPr>
      <w:rFonts w:ascii="Calibri" w:eastAsia="Calibri" w:hAnsi="Calibri" w:cs="Times New Roman"/>
      <w:sz w:val="20"/>
      <w:szCs w:val="20"/>
    </w:rPr>
  </w:style>
  <w:style w:type="character" w:customStyle="1" w:styleId="FootnoteTextChar">
    <w:name w:val="Footnote Text Char"/>
    <w:aliases w:val="Footnote Char Char Char Char Char Char Char Char,Footnote Text Char Char Char1,Footnote Text Char Char Char Char,Footnote Text Char Char Char Char Char Char Char Char,Footnote Text Char1 Char Char,Footnote Text Char2 Char,f Char"/>
    <w:basedOn w:val="DefaultParagraphFont"/>
    <w:link w:val="FootnoteText"/>
    <w:uiPriority w:val="99"/>
    <w:rsid w:val="005C334C"/>
    <w:rPr>
      <w:rFonts w:ascii="Calibri" w:eastAsia="Calibri" w:hAnsi="Calibri" w:cs="Times New Roman"/>
      <w:sz w:val="20"/>
      <w:szCs w:val="20"/>
    </w:rPr>
  </w:style>
  <w:style w:type="character" w:styleId="FootnoteReference">
    <w:name w:val="footnote reference"/>
    <w:aliases w:val="BVI fnr,Footnote Reference Number,Footnote Reference Superscript,Footnote Refernece,Footnote symbol,Footnotes refss,Fußnotenzeichen_Raxen,Odwołanie przypisu,Ref,SUPERS,Times 10 Point,callout,de nota al pie,ftref,stylish"/>
    <w:link w:val="CharCharCharChar"/>
    <w:uiPriority w:val="99"/>
    <w:unhideWhenUsed/>
    <w:rsid w:val="005C334C"/>
    <w:rPr>
      <w:vertAlign w:val="superscript"/>
    </w:rPr>
  </w:style>
  <w:style w:type="paragraph" w:customStyle="1" w:styleId="CharCharCharChar">
    <w:name w:val="Char Char Char Char"/>
    <w:aliases w:val="Char2"/>
    <w:basedOn w:val="Normal"/>
    <w:next w:val="Normal"/>
    <w:link w:val="FootnoteReference"/>
    <w:uiPriority w:val="99"/>
    <w:rsid w:val="005C334C"/>
    <w:pPr>
      <w:spacing w:line="240" w:lineRule="exact"/>
      <w:jc w:val="both"/>
      <w:textAlignment w:val="baseline"/>
    </w:pPr>
    <w:rPr>
      <w:vertAlign w:val="superscript"/>
    </w:rPr>
  </w:style>
  <w:style w:type="paragraph" w:styleId="ListParagraph">
    <w:name w:val="List Paragraph"/>
    <w:aliases w:val="H&amp;P List Paragraph,2,Strip,2 heading,Saraksta rindkopa1,Normal bullet 2,Bullet list,List Paragraph1,Akapit z listą BS,References,Colorful List - Accent 12,List1,Colorful List - Accent 11"/>
    <w:basedOn w:val="Normal"/>
    <w:link w:val="ListParagraphChar"/>
    <w:uiPriority w:val="34"/>
    <w:qFormat/>
    <w:rsid w:val="005C334C"/>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5C33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334C"/>
  </w:style>
  <w:style w:type="paragraph" w:styleId="BalloonText">
    <w:name w:val="Balloon Text"/>
    <w:basedOn w:val="Normal"/>
    <w:link w:val="BalloonTextChar"/>
    <w:uiPriority w:val="99"/>
    <w:semiHidden/>
    <w:unhideWhenUsed/>
    <w:rsid w:val="0026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41"/>
    <w:rPr>
      <w:rFonts w:ascii="Segoe UI" w:hAnsi="Segoe UI" w:cs="Segoe UI"/>
      <w:sz w:val="18"/>
      <w:szCs w:val="18"/>
    </w:rPr>
  </w:style>
  <w:style w:type="character" w:styleId="CommentReference">
    <w:name w:val="annotation reference"/>
    <w:basedOn w:val="DefaultParagraphFont"/>
    <w:uiPriority w:val="99"/>
    <w:semiHidden/>
    <w:unhideWhenUsed/>
    <w:rsid w:val="008E420D"/>
    <w:rPr>
      <w:sz w:val="16"/>
      <w:szCs w:val="16"/>
    </w:rPr>
  </w:style>
  <w:style w:type="paragraph" w:styleId="CommentSubject">
    <w:name w:val="annotation subject"/>
    <w:basedOn w:val="CommentText"/>
    <w:next w:val="CommentText"/>
    <w:link w:val="CommentSubjectChar"/>
    <w:uiPriority w:val="99"/>
    <w:semiHidden/>
    <w:unhideWhenUsed/>
    <w:rsid w:val="008E420D"/>
    <w:pPr>
      <w:spacing w:after="16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8E420D"/>
    <w:rPr>
      <w:rFonts w:ascii="Calibri" w:eastAsia="Calibri" w:hAnsi="Calibri" w:cs="Times New Roman"/>
      <w:b/>
      <w:bCs/>
      <w:sz w:val="20"/>
      <w:szCs w:val="20"/>
      <w:lang w:val="x-none" w:eastAsia="x-none"/>
    </w:rPr>
  </w:style>
  <w:style w:type="character" w:customStyle="1" w:styleId="UnresolvedMention1">
    <w:name w:val="Unresolved Mention1"/>
    <w:basedOn w:val="DefaultParagraphFont"/>
    <w:uiPriority w:val="99"/>
    <w:semiHidden/>
    <w:unhideWhenUsed/>
    <w:rsid w:val="008A5CDC"/>
    <w:rPr>
      <w:color w:val="605E5C"/>
      <w:shd w:val="clear" w:color="auto" w:fill="E1DFDD"/>
    </w:rPr>
  </w:style>
  <w:style w:type="paragraph" w:customStyle="1" w:styleId="tv213">
    <w:name w:val="tv213"/>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abojumupamats">
    <w:name w:val="labojumu_pamats"/>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364C0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table" w:styleId="TableGrid">
    <w:name w:val="Table Grid"/>
    <w:basedOn w:val="TableNormal"/>
    <w:uiPriority w:val="39"/>
    <w:rsid w:val="00484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2 heading Char,Saraksta rindkopa1 Char,Normal bullet 2 Char,Bullet list Char,List Paragraph1 Char,Akapit z listą BS Char,References Char,Colorful List - Accent 12 Char,List1 Char"/>
    <w:link w:val="ListParagraph"/>
    <w:uiPriority w:val="34"/>
    <w:qFormat/>
    <w:locked/>
    <w:rsid w:val="00FA273B"/>
    <w:rPr>
      <w:rFonts w:ascii="Calibri" w:eastAsia="Calibri" w:hAnsi="Calibri" w:cs="Times New Roman"/>
    </w:rPr>
  </w:style>
  <w:style w:type="table" w:customStyle="1" w:styleId="TableGridLight1">
    <w:name w:val="Table Grid Light1"/>
    <w:basedOn w:val="TableNormal"/>
    <w:uiPriority w:val="40"/>
    <w:rsid w:val="00154B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186AB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34C"/>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C334C"/>
    <w:rPr>
      <w:rFonts w:ascii="Calibri" w:eastAsia="Calibri" w:hAnsi="Calibri" w:cs="Times New Roman"/>
    </w:rPr>
  </w:style>
  <w:style w:type="paragraph" w:styleId="CommentText">
    <w:name w:val="annotation text"/>
    <w:basedOn w:val="Normal"/>
    <w:link w:val="CommentTextChar"/>
    <w:uiPriority w:val="99"/>
    <w:unhideWhenUsed/>
    <w:rsid w:val="005C334C"/>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5C334C"/>
    <w:rPr>
      <w:rFonts w:ascii="Calibri" w:eastAsia="Calibri" w:hAnsi="Calibri" w:cs="Times New Roman"/>
      <w:sz w:val="20"/>
      <w:szCs w:val="20"/>
      <w:lang w:val="x-none" w:eastAsia="x-none"/>
    </w:rPr>
  </w:style>
  <w:style w:type="character" w:styleId="Hyperlink">
    <w:name w:val="Hyperlink"/>
    <w:uiPriority w:val="99"/>
    <w:unhideWhenUsed/>
    <w:rsid w:val="005C334C"/>
    <w:rPr>
      <w:color w:val="0000FF"/>
      <w:u w:val="single"/>
    </w:rPr>
  </w:style>
  <w:style w:type="paragraph" w:styleId="FootnoteText">
    <w:name w:val="footnote text"/>
    <w:aliases w:val="Footnote Char Char Char Char Char Char Char,Footnote Text Char Char,Footnote Text Char Char Char,Footnote Text Char Char Char Char Char Char Char,Footnote Text Char1 Char,Footnote Text Char2,Fußnote Char Char Char Char Char Char Char,f"/>
    <w:basedOn w:val="Normal"/>
    <w:link w:val="FootnoteTextChar"/>
    <w:uiPriority w:val="99"/>
    <w:unhideWhenUsed/>
    <w:qFormat/>
    <w:rsid w:val="005C334C"/>
    <w:pPr>
      <w:spacing w:after="0" w:line="240" w:lineRule="auto"/>
    </w:pPr>
    <w:rPr>
      <w:rFonts w:ascii="Calibri" w:eastAsia="Calibri" w:hAnsi="Calibri" w:cs="Times New Roman"/>
      <w:sz w:val="20"/>
      <w:szCs w:val="20"/>
    </w:rPr>
  </w:style>
  <w:style w:type="character" w:customStyle="1" w:styleId="FootnoteTextChar">
    <w:name w:val="Footnote Text Char"/>
    <w:aliases w:val="Footnote Char Char Char Char Char Char Char Char,Footnote Text Char Char Char1,Footnote Text Char Char Char Char,Footnote Text Char Char Char Char Char Char Char Char,Footnote Text Char1 Char Char,Footnote Text Char2 Char,f Char"/>
    <w:basedOn w:val="DefaultParagraphFont"/>
    <w:link w:val="FootnoteText"/>
    <w:uiPriority w:val="99"/>
    <w:rsid w:val="005C334C"/>
    <w:rPr>
      <w:rFonts w:ascii="Calibri" w:eastAsia="Calibri" w:hAnsi="Calibri" w:cs="Times New Roman"/>
      <w:sz w:val="20"/>
      <w:szCs w:val="20"/>
    </w:rPr>
  </w:style>
  <w:style w:type="character" w:styleId="FootnoteReference">
    <w:name w:val="footnote reference"/>
    <w:aliases w:val="BVI fnr,Footnote Reference Number,Footnote Reference Superscript,Footnote Refernece,Footnote symbol,Footnotes refss,Fußnotenzeichen_Raxen,Odwołanie przypisu,Ref,SUPERS,Times 10 Point,callout,de nota al pie,ftref,stylish"/>
    <w:link w:val="CharCharCharChar"/>
    <w:uiPriority w:val="99"/>
    <w:unhideWhenUsed/>
    <w:rsid w:val="005C334C"/>
    <w:rPr>
      <w:vertAlign w:val="superscript"/>
    </w:rPr>
  </w:style>
  <w:style w:type="paragraph" w:customStyle="1" w:styleId="CharCharCharChar">
    <w:name w:val="Char Char Char Char"/>
    <w:aliases w:val="Char2"/>
    <w:basedOn w:val="Normal"/>
    <w:next w:val="Normal"/>
    <w:link w:val="FootnoteReference"/>
    <w:uiPriority w:val="99"/>
    <w:rsid w:val="005C334C"/>
    <w:pPr>
      <w:spacing w:line="240" w:lineRule="exact"/>
      <w:jc w:val="both"/>
      <w:textAlignment w:val="baseline"/>
    </w:pPr>
    <w:rPr>
      <w:vertAlign w:val="superscript"/>
    </w:rPr>
  </w:style>
  <w:style w:type="paragraph" w:styleId="ListParagraph">
    <w:name w:val="List Paragraph"/>
    <w:aliases w:val="H&amp;P List Paragraph,2,Strip,2 heading,Saraksta rindkopa1,Normal bullet 2,Bullet list,List Paragraph1,Akapit z listą BS,References,Colorful List - Accent 12,List1,Colorful List - Accent 11"/>
    <w:basedOn w:val="Normal"/>
    <w:link w:val="ListParagraphChar"/>
    <w:uiPriority w:val="34"/>
    <w:qFormat/>
    <w:rsid w:val="005C334C"/>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5C33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334C"/>
  </w:style>
  <w:style w:type="paragraph" w:styleId="BalloonText">
    <w:name w:val="Balloon Text"/>
    <w:basedOn w:val="Normal"/>
    <w:link w:val="BalloonTextChar"/>
    <w:uiPriority w:val="99"/>
    <w:semiHidden/>
    <w:unhideWhenUsed/>
    <w:rsid w:val="0026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41"/>
    <w:rPr>
      <w:rFonts w:ascii="Segoe UI" w:hAnsi="Segoe UI" w:cs="Segoe UI"/>
      <w:sz w:val="18"/>
      <w:szCs w:val="18"/>
    </w:rPr>
  </w:style>
  <w:style w:type="character" w:styleId="CommentReference">
    <w:name w:val="annotation reference"/>
    <w:basedOn w:val="DefaultParagraphFont"/>
    <w:uiPriority w:val="99"/>
    <w:semiHidden/>
    <w:unhideWhenUsed/>
    <w:rsid w:val="008E420D"/>
    <w:rPr>
      <w:sz w:val="16"/>
      <w:szCs w:val="16"/>
    </w:rPr>
  </w:style>
  <w:style w:type="paragraph" w:styleId="CommentSubject">
    <w:name w:val="annotation subject"/>
    <w:basedOn w:val="CommentText"/>
    <w:next w:val="CommentText"/>
    <w:link w:val="CommentSubjectChar"/>
    <w:uiPriority w:val="99"/>
    <w:semiHidden/>
    <w:unhideWhenUsed/>
    <w:rsid w:val="008E420D"/>
    <w:pPr>
      <w:spacing w:after="16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8E420D"/>
    <w:rPr>
      <w:rFonts w:ascii="Calibri" w:eastAsia="Calibri" w:hAnsi="Calibri" w:cs="Times New Roman"/>
      <w:b/>
      <w:bCs/>
      <w:sz w:val="20"/>
      <w:szCs w:val="20"/>
      <w:lang w:val="x-none" w:eastAsia="x-none"/>
    </w:rPr>
  </w:style>
  <w:style w:type="character" w:customStyle="1" w:styleId="UnresolvedMention1">
    <w:name w:val="Unresolved Mention1"/>
    <w:basedOn w:val="DefaultParagraphFont"/>
    <w:uiPriority w:val="99"/>
    <w:semiHidden/>
    <w:unhideWhenUsed/>
    <w:rsid w:val="008A5CDC"/>
    <w:rPr>
      <w:color w:val="605E5C"/>
      <w:shd w:val="clear" w:color="auto" w:fill="E1DFDD"/>
    </w:rPr>
  </w:style>
  <w:style w:type="paragraph" w:customStyle="1" w:styleId="tv213">
    <w:name w:val="tv213"/>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abojumupamats">
    <w:name w:val="labojumu_pamats"/>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364C0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table" w:styleId="TableGrid">
    <w:name w:val="Table Grid"/>
    <w:basedOn w:val="TableNormal"/>
    <w:uiPriority w:val="39"/>
    <w:rsid w:val="00484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2 heading Char,Saraksta rindkopa1 Char,Normal bullet 2 Char,Bullet list Char,List Paragraph1 Char,Akapit z listą BS Char,References Char,Colorful List - Accent 12 Char,List1 Char"/>
    <w:link w:val="ListParagraph"/>
    <w:uiPriority w:val="34"/>
    <w:qFormat/>
    <w:locked/>
    <w:rsid w:val="00FA273B"/>
    <w:rPr>
      <w:rFonts w:ascii="Calibri" w:eastAsia="Calibri" w:hAnsi="Calibri" w:cs="Times New Roman"/>
    </w:rPr>
  </w:style>
  <w:style w:type="table" w:customStyle="1" w:styleId="TableGridLight1">
    <w:name w:val="Table Grid Light1"/>
    <w:basedOn w:val="TableNormal"/>
    <w:uiPriority w:val="40"/>
    <w:rsid w:val="00154B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186AB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5138">
      <w:bodyDiv w:val="1"/>
      <w:marLeft w:val="0"/>
      <w:marRight w:val="0"/>
      <w:marTop w:val="0"/>
      <w:marBottom w:val="0"/>
      <w:divBdr>
        <w:top w:val="none" w:sz="0" w:space="0" w:color="auto"/>
        <w:left w:val="none" w:sz="0" w:space="0" w:color="auto"/>
        <w:bottom w:val="none" w:sz="0" w:space="0" w:color="auto"/>
        <w:right w:val="none" w:sz="0" w:space="0" w:color="auto"/>
      </w:divBdr>
    </w:div>
    <w:div w:id="113330803">
      <w:bodyDiv w:val="1"/>
      <w:marLeft w:val="0"/>
      <w:marRight w:val="0"/>
      <w:marTop w:val="0"/>
      <w:marBottom w:val="0"/>
      <w:divBdr>
        <w:top w:val="none" w:sz="0" w:space="0" w:color="auto"/>
        <w:left w:val="none" w:sz="0" w:space="0" w:color="auto"/>
        <w:bottom w:val="none" w:sz="0" w:space="0" w:color="auto"/>
        <w:right w:val="none" w:sz="0" w:space="0" w:color="auto"/>
      </w:divBdr>
    </w:div>
    <w:div w:id="146828576">
      <w:bodyDiv w:val="1"/>
      <w:marLeft w:val="0"/>
      <w:marRight w:val="0"/>
      <w:marTop w:val="0"/>
      <w:marBottom w:val="0"/>
      <w:divBdr>
        <w:top w:val="none" w:sz="0" w:space="0" w:color="auto"/>
        <w:left w:val="none" w:sz="0" w:space="0" w:color="auto"/>
        <w:bottom w:val="none" w:sz="0" w:space="0" w:color="auto"/>
        <w:right w:val="none" w:sz="0" w:space="0" w:color="auto"/>
      </w:divBdr>
    </w:div>
    <w:div w:id="243805803">
      <w:bodyDiv w:val="1"/>
      <w:marLeft w:val="0"/>
      <w:marRight w:val="0"/>
      <w:marTop w:val="0"/>
      <w:marBottom w:val="0"/>
      <w:divBdr>
        <w:top w:val="none" w:sz="0" w:space="0" w:color="auto"/>
        <w:left w:val="none" w:sz="0" w:space="0" w:color="auto"/>
        <w:bottom w:val="none" w:sz="0" w:space="0" w:color="auto"/>
        <w:right w:val="none" w:sz="0" w:space="0" w:color="auto"/>
      </w:divBdr>
    </w:div>
    <w:div w:id="291713056">
      <w:bodyDiv w:val="1"/>
      <w:marLeft w:val="0"/>
      <w:marRight w:val="0"/>
      <w:marTop w:val="0"/>
      <w:marBottom w:val="0"/>
      <w:divBdr>
        <w:top w:val="none" w:sz="0" w:space="0" w:color="auto"/>
        <w:left w:val="none" w:sz="0" w:space="0" w:color="auto"/>
        <w:bottom w:val="none" w:sz="0" w:space="0" w:color="auto"/>
        <w:right w:val="none" w:sz="0" w:space="0" w:color="auto"/>
      </w:divBdr>
    </w:div>
    <w:div w:id="314603158">
      <w:bodyDiv w:val="1"/>
      <w:marLeft w:val="0"/>
      <w:marRight w:val="0"/>
      <w:marTop w:val="0"/>
      <w:marBottom w:val="0"/>
      <w:divBdr>
        <w:top w:val="none" w:sz="0" w:space="0" w:color="auto"/>
        <w:left w:val="none" w:sz="0" w:space="0" w:color="auto"/>
        <w:bottom w:val="none" w:sz="0" w:space="0" w:color="auto"/>
        <w:right w:val="none" w:sz="0" w:space="0" w:color="auto"/>
      </w:divBdr>
    </w:div>
    <w:div w:id="335309814">
      <w:bodyDiv w:val="1"/>
      <w:marLeft w:val="0"/>
      <w:marRight w:val="0"/>
      <w:marTop w:val="0"/>
      <w:marBottom w:val="0"/>
      <w:divBdr>
        <w:top w:val="none" w:sz="0" w:space="0" w:color="auto"/>
        <w:left w:val="none" w:sz="0" w:space="0" w:color="auto"/>
        <w:bottom w:val="none" w:sz="0" w:space="0" w:color="auto"/>
        <w:right w:val="none" w:sz="0" w:space="0" w:color="auto"/>
      </w:divBdr>
    </w:div>
    <w:div w:id="346489767">
      <w:bodyDiv w:val="1"/>
      <w:marLeft w:val="0"/>
      <w:marRight w:val="0"/>
      <w:marTop w:val="0"/>
      <w:marBottom w:val="0"/>
      <w:divBdr>
        <w:top w:val="none" w:sz="0" w:space="0" w:color="auto"/>
        <w:left w:val="none" w:sz="0" w:space="0" w:color="auto"/>
        <w:bottom w:val="none" w:sz="0" w:space="0" w:color="auto"/>
        <w:right w:val="none" w:sz="0" w:space="0" w:color="auto"/>
      </w:divBdr>
    </w:div>
    <w:div w:id="650207783">
      <w:bodyDiv w:val="1"/>
      <w:marLeft w:val="0"/>
      <w:marRight w:val="0"/>
      <w:marTop w:val="0"/>
      <w:marBottom w:val="0"/>
      <w:divBdr>
        <w:top w:val="none" w:sz="0" w:space="0" w:color="auto"/>
        <w:left w:val="none" w:sz="0" w:space="0" w:color="auto"/>
        <w:bottom w:val="none" w:sz="0" w:space="0" w:color="auto"/>
        <w:right w:val="none" w:sz="0" w:space="0" w:color="auto"/>
      </w:divBdr>
    </w:div>
    <w:div w:id="658728073">
      <w:bodyDiv w:val="1"/>
      <w:marLeft w:val="0"/>
      <w:marRight w:val="0"/>
      <w:marTop w:val="0"/>
      <w:marBottom w:val="0"/>
      <w:divBdr>
        <w:top w:val="none" w:sz="0" w:space="0" w:color="auto"/>
        <w:left w:val="none" w:sz="0" w:space="0" w:color="auto"/>
        <w:bottom w:val="none" w:sz="0" w:space="0" w:color="auto"/>
        <w:right w:val="none" w:sz="0" w:space="0" w:color="auto"/>
      </w:divBdr>
    </w:div>
    <w:div w:id="660428354">
      <w:bodyDiv w:val="1"/>
      <w:marLeft w:val="0"/>
      <w:marRight w:val="0"/>
      <w:marTop w:val="0"/>
      <w:marBottom w:val="0"/>
      <w:divBdr>
        <w:top w:val="none" w:sz="0" w:space="0" w:color="auto"/>
        <w:left w:val="none" w:sz="0" w:space="0" w:color="auto"/>
        <w:bottom w:val="none" w:sz="0" w:space="0" w:color="auto"/>
        <w:right w:val="none" w:sz="0" w:space="0" w:color="auto"/>
      </w:divBdr>
      <w:divsChild>
        <w:div w:id="1616864447">
          <w:marLeft w:val="0"/>
          <w:marRight w:val="0"/>
          <w:marTop w:val="0"/>
          <w:marBottom w:val="120"/>
          <w:divBdr>
            <w:top w:val="none" w:sz="0" w:space="0" w:color="auto"/>
            <w:left w:val="none" w:sz="0" w:space="0" w:color="auto"/>
            <w:bottom w:val="none" w:sz="0" w:space="0" w:color="auto"/>
            <w:right w:val="none" w:sz="0" w:space="0" w:color="auto"/>
          </w:divBdr>
        </w:div>
        <w:div w:id="227962301">
          <w:marLeft w:val="0"/>
          <w:marRight w:val="0"/>
          <w:marTop w:val="0"/>
          <w:marBottom w:val="0"/>
          <w:divBdr>
            <w:top w:val="none" w:sz="0" w:space="0" w:color="auto"/>
            <w:left w:val="none" w:sz="0" w:space="0" w:color="auto"/>
            <w:bottom w:val="none" w:sz="0" w:space="0" w:color="auto"/>
            <w:right w:val="none" w:sz="0" w:space="0" w:color="auto"/>
          </w:divBdr>
        </w:div>
      </w:divsChild>
    </w:div>
    <w:div w:id="832918653">
      <w:bodyDiv w:val="1"/>
      <w:marLeft w:val="0"/>
      <w:marRight w:val="0"/>
      <w:marTop w:val="0"/>
      <w:marBottom w:val="0"/>
      <w:divBdr>
        <w:top w:val="none" w:sz="0" w:space="0" w:color="auto"/>
        <w:left w:val="none" w:sz="0" w:space="0" w:color="auto"/>
        <w:bottom w:val="none" w:sz="0" w:space="0" w:color="auto"/>
        <w:right w:val="none" w:sz="0" w:space="0" w:color="auto"/>
      </w:divBdr>
    </w:div>
    <w:div w:id="967276324">
      <w:bodyDiv w:val="1"/>
      <w:marLeft w:val="0"/>
      <w:marRight w:val="0"/>
      <w:marTop w:val="0"/>
      <w:marBottom w:val="0"/>
      <w:divBdr>
        <w:top w:val="none" w:sz="0" w:space="0" w:color="auto"/>
        <w:left w:val="none" w:sz="0" w:space="0" w:color="auto"/>
        <w:bottom w:val="none" w:sz="0" w:space="0" w:color="auto"/>
        <w:right w:val="none" w:sz="0" w:space="0" w:color="auto"/>
      </w:divBdr>
    </w:div>
    <w:div w:id="969551640">
      <w:bodyDiv w:val="1"/>
      <w:marLeft w:val="0"/>
      <w:marRight w:val="0"/>
      <w:marTop w:val="0"/>
      <w:marBottom w:val="0"/>
      <w:divBdr>
        <w:top w:val="none" w:sz="0" w:space="0" w:color="auto"/>
        <w:left w:val="none" w:sz="0" w:space="0" w:color="auto"/>
        <w:bottom w:val="none" w:sz="0" w:space="0" w:color="auto"/>
        <w:right w:val="none" w:sz="0" w:space="0" w:color="auto"/>
      </w:divBdr>
      <w:divsChild>
        <w:div w:id="228197054">
          <w:marLeft w:val="0"/>
          <w:marRight w:val="0"/>
          <w:marTop w:val="480"/>
          <w:marBottom w:val="240"/>
          <w:divBdr>
            <w:top w:val="none" w:sz="0" w:space="0" w:color="auto"/>
            <w:left w:val="none" w:sz="0" w:space="0" w:color="auto"/>
            <w:bottom w:val="none" w:sz="0" w:space="0" w:color="auto"/>
            <w:right w:val="none" w:sz="0" w:space="0" w:color="auto"/>
          </w:divBdr>
        </w:div>
        <w:div w:id="841160237">
          <w:marLeft w:val="0"/>
          <w:marRight w:val="0"/>
          <w:marTop w:val="0"/>
          <w:marBottom w:val="567"/>
          <w:divBdr>
            <w:top w:val="none" w:sz="0" w:space="0" w:color="auto"/>
            <w:left w:val="none" w:sz="0" w:space="0" w:color="auto"/>
            <w:bottom w:val="none" w:sz="0" w:space="0" w:color="auto"/>
            <w:right w:val="none" w:sz="0" w:space="0" w:color="auto"/>
          </w:divBdr>
        </w:div>
      </w:divsChild>
    </w:div>
    <w:div w:id="982734107">
      <w:bodyDiv w:val="1"/>
      <w:marLeft w:val="0"/>
      <w:marRight w:val="0"/>
      <w:marTop w:val="0"/>
      <w:marBottom w:val="0"/>
      <w:divBdr>
        <w:top w:val="none" w:sz="0" w:space="0" w:color="auto"/>
        <w:left w:val="none" w:sz="0" w:space="0" w:color="auto"/>
        <w:bottom w:val="none" w:sz="0" w:space="0" w:color="auto"/>
        <w:right w:val="none" w:sz="0" w:space="0" w:color="auto"/>
      </w:divBdr>
    </w:div>
    <w:div w:id="1038360045">
      <w:bodyDiv w:val="1"/>
      <w:marLeft w:val="0"/>
      <w:marRight w:val="0"/>
      <w:marTop w:val="0"/>
      <w:marBottom w:val="0"/>
      <w:divBdr>
        <w:top w:val="none" w:sz="0" w:space="0" w:color="auto"/>
        <w:left w:val="none" w:sz="0" w:space="0" w:color="auto"/>
        <w:bottom w:val="none" w:sz="0" w:space="0" w:color="auto"/>
        <w:right w:val="none" w:sz="0" w:space="0" w:color="auto"/>
      </w:divBdr>
    </w:div>
    <w:div w:id="1050805990">
      <w:bodyDiv w:val="1"/>
      <w:marLeft w:val="0"/>
      <w:marRight w:val="0"/>
      <w:marTop w:val="0"/>
      <w:marBottom w:val="0"/>
      <w:divBdr>
        <w:top w:val="none" w:sz="0" w:space="0" w:color="auto"/>
        <w:left w:val="none" w:sz="0" w:space="0" w:color="auto"/>
        <w:bottom w:val="none" w:sz="0" w:space="0" w:color="auto"/>
        <w:right w:val="none" w:sz="0" w:space="0" w:color="auto"/>
      </w:divBdr>
    </w:div>
    <w:div w:id="1059522189">
      <w:bodyDiv w:val="1"/>
      <w:marLeft w:val="0"/>
      <w:marRight w:val="0"/>
      <w:marTop w:val="0"/>
      <w:marBottom w:val="0"/>
      <w:divBdr>
        <w:top w:val="none" w:sz="0" w:space="0" w:color="auto"/>
        <w:left w:val="none" w:sz="0" w:space="0" w:color="auto"/>
        <w:bottom w:val="none" w:sz="0" w:space="0" w:color="auto"/>
        <w:right w:val="none" w:sz="0" w:space="0" w:color="auto"/>
      </w:divBdr>
    </w:div>
    <w:div w:id="1062869927">
      <w:bodyDiv w:val="1"/>
      <w:marLeft w:val="0"/>
      <w:marRight w:val="0"/>
      <w:marTop w:val="0"/>
      <w:marBottom w:val="0"/>
      <w:divBdr>
        <w:top w:val="none" w:sz="0" w:space="0" w:color="auto"/>
        <w:left w:val="none" w:sz="0" w:space="0" w:color="auto"/>
        <w:bottom w:val="none" w:sz="0" w:space="0" w:color="auto"/>
        <w:right w:val="none" w:sz="0" w:space="0" w:color="auto"/>
      </w:divBdr>
    </w:div>
    <w:div w:id="1069501015">
      <w:bodyDiv w:val="1"/>
      <w:marLeft w:val="0"/>
      <w:marRight w:val="0"/>
      <w:marTop w:val="0"/>
      <w:marBottom w:val="0"/>
      <w:divBdr>
        <w:top w:val="none" w:sz="0" w:space="0" w:color="auto"/>
        <w:left w:val="none" w:sz="0" w:space="0" w:color="auto"/>
        <w:bottom w:val="none" w:sz="0" w:space="0" w:color="auto"/>
        <w:right w:val="none" w:sz="0" w:space="0" w:color="auto"/>
      </w:divBdr>
    </w:div>
    <w:div w:id="1216627393">
      <w:bodyDiv w:val="1"/>
      <w:marLeft w:val="0"/>
      <w:marRight w:val="0"/>
      <w:marTop w:val="0"/>
      <w:marBottom w:val="0"/>
      <w:divBdr>
        <w:top w:val="none" w:sz="0" w:space="0" w:color="auto"/>
        <w:left w:val="none" w:sz="0" w:space="0" w:color="auto"/>
        <w:bottom w:val="none" w:sz="0" w:space="0" w:color="auto"/>
        <w:right w:val="none" w:sz="0" w:space="0" w:color="auto"/>
      </w:divBdr>
    </w:div>
    <w:div w:id="1253586850">
      <w:bodyDiv w:val="1"/>
      <w:marLeft w:val="0"/>
      <w:marRight w:val="0"/>
      <w:marTop w:val="0"/>
      <w:marBottom w:val="0"/>
      <w:divBdr>
        <w:top w:val="none" w:sz="0" w:space="0" w:color="auto"/>
        <w:left w:val="none" w:sz="0" w:space="0" w:color="auto"/>
        <w:bottom w:val="none" w:sz="0" w:space="0" w:color="auto"/>
        <w:right w:val="none" w:sz="0" w:space="0" w:color="auto"/>
      </w:divBdr>
    </w:div>
    <w:div w:id="1273777989">
      <w:bodyDiv w:val="1"/>
      <w:marLeft w:val="0"/>
      <w:marRight w:val="0"/>
      <w:marTop w:val="0"/>
      <w:marBottom w:val="0"/>
      <w:divBdr>
        <w:top w:val="none" w:sz="0" w:space="0" w:color="auto"/>
        <w:left w:val="none" w:sz="0" w:space="0" w:color="auto"/>
        <w:bottom w:val="none" w:sz="0" w:space="0" w:color="auto"/>
        <w:right w:val="none" w:sz="0" w:space="0" w:color="auto"/>
      </w:divBdr>
    </w:div>
    <w:div w:id="1276595807">
      <w:bodyDiv w:val="1"/>
      <w:marLeft w:val="0"/>
      <w:marRight w:val="0"/>
      <w:marTop w:val="0"/>
      <w:marBottom w:val="0"/>
      <w:divBdr>
        <w:top w:val="none" w:sz="0" w:space="0" w:color="auto"/>
        <w:left w:val="none" w:sz="0" w:space="0" w:color="auto"/>
        <w:bottom w:val="none" w:sz="0" w:space="0" w:color="auto"/>
        <w:right w:val="none" w:sz="0" w:space="0" w:color="auto"/>
      </w:divBdr>
    </w:div>
    <w:div w:id="1312563569">
      <w:bodyDiv w:val="1"/>
      <w:marLeft w:val="0"/>
      <w:marRight w:val="0"/>
      <w:marTop w:val="0"/>
      <w:marBottom w:val="0"/>
      <w:divBdr>
        <w:top w:val="none" w:sz="0" w:space="0" w:color="auto"/>
        <w:left w:val="none" w:sz="0" w:space="0" w:color="auto"/>
        <w:bottom w:val="none" w:sz="0" w:space="0" w:color="auto"/>
        <w:right w:val="none" w:sz="0" w:space="0" w:color="auto"/>
      </w:divBdr>
      <w:divsChild>
        <w:div w:id="226498112">
          <w:marLeft w:val="0"/>
          <w:marRight w:val="0"/>
          <w:marTop w:val="480"/>
          <w:marBottom w:val="240"/>
          <w:divBdr>
            <w:top w:val="none" w:sz="0" w:space="0" w:color="auto"/>
            <w:left w:val="none" w:sz="0" w:space="0" w:color="auto"/>
            <w:bottom w:val="none" w:sz="0" w:space="0" w:color="auto"/>
            <w:right w:val="none" w:sz="0" w:space="0" w:color="auto"/>
          </w:divBdr>
        </w:div>
        <w:div w:id="309794679">
          <w:marLeft w:val="0"/>
          <w:marRight w:val="0"/>
          <w:marTop w:val="0"/>
          <w:marBottom w:val="567"/>
          <w:divBdr>
            <w:top w:val="none" w:sz="0" w:space="0" w:color="auto"/>
            <w:left w:val="none" w:sz="0" w:space="0" w:color="auto"/>
            <w:bottom w:val="none" w:sz="0" w:space="0" w:color="auto"/>
            <w:right w:val="none" w:sz="0" w:space="0" w:color="auto"/>
          </w:divBdr>
        </w:div>
      </w:divsChild>
    </w:div>
    <w:div w:id="1333333701">
      <w:bodyDiv w:val="1"/>
      <w:marLeft w:val="0"/>
      <w:marRight w:val="0"/>
      <w:marTop w:val="0"/>
      <w:marBottom w:val="0"/>
      <w:divBdr>
        <w:top w:val="none" w:sz="0" w:space="0" w:color="auto"/>
        <w:left w:val="none" w:sz="0" w:space="0" w:color="auto"/>
        <w:bottom w:val="none" w:sz="0" w:space="0" w:color="auto"/>
        <w:right w:val="none" w:sz="0" w:space="0" w:color="auto"/>
      </w:divBdr>
    </w:div>
    <w:div w:id="1353653210">
      <w:bodyDiv w:val="1"/>
      <w:marLeft w:val="0"/>
      <w:marRight w:val="0"/>
      <w:marTop w:val="0"/>
      <w:marBottom w:val="0"/>
      <w:divBdr>
        <w:top w:val="none" w:sz="0" w:space="0" w:color="auto"/>
        <w:left w:val="none" w:sz="0" w:space="0" w:color="auto"/>
        <w:bottom w:val="none" w:sz="0" w:space="0" w:color="auto"/>
        <w:right w:val="none" w:sz="0" w:space="0" w:color="auto"/>
      </w:divBdr>
    </w:div>
    <w:div w:id="1368094358">
      <w:bodyDiv w:val="1"/>
      <w:marLeft w:val="0"/>
      <w:marRight w:val="0"/>
      <w:marTop w:val="0"/>
      <w:marBottom w:val="0"/>
      <w:divBdr>
        <w:top w:val="none" w:sz="0" w:space="0" w:color="auto"/>
        <w:left w:val="none" w:sz="0" w:space="0" w:color="auto"/>
        <w:bottom w:val="none" w:sz="0" w:space="0" w:color="auto"/>
        <w:right w:val="none" w:sz="0" w:space="0" w:color="auto"/>
      </w:divBdr>
    </w:div>
    <w:div w:id="1384669111">
      <w:bodyDiv w:val="1"/>
      <w:marLeft w:val="0"/>
      <w:marRight w:val="0"/>
      <w:marTop w:val="0"/>
      <w:marBottom w:val="0"/>
      <w:divBdr>
        <w:top w:val="none" w:sz="0" w:space="0" w:color="auto"/>
        <w:left w:val="none" w:sz="0" w:space="0" w:color="auto"/>
        <w:bottom w:val="none" w:sz="0" w:space="0" w:color="auto"/>
        <w:right w:val="none" w:sz="0" w:space="0" w:color="auto"/>
      </w:divBdr>
    </w:div>
    <w:div w:id="1452475133">
      <w:bodyDiv w:val="1"/>
      <w:marLeft w:val="0"/>
      <w:marRight w:val="0"/>
      <w:marTop w:val="0"/>
      <w:marBottom w:val="0"/>
      <w:divBdr>
        <w:top w:val="none" w:sz="0" w:space="0" w:color="auto"/>
        <w:left w:val="none" w:sz="0" w:space="0" w:color="auto"/>
        <w:bottom w:val="none" w:sz="0" w:space="0" w:color="auto"/>
        <w:right w:val="none" w:sz="0" w:space="0" w:color="auto"/>
      </w:divBdr>
    </w:div>
    <w:div w:id="1485009055">
      <w:bodyDiv w:val="1"/>
      <w:marLeft w:val="0"/>
      <w:marRight w:val="0"/>
      <w:marTop w:val="0"/>
      <w:marBottom w:val="0"/>
      <w:divBdr>
        <w:top w:val="none" w:sz="0" w:space="0" w:color="auto"/>
        <w:left w:val="none" w:sz="0" w:space="0" w:color="auto"/>
        <w:bottom w:val="none" w:sz="0" w:space="0" w:color="auto"/>
        <w:right w:val="none" w:sz="0" w:space="0" w:color="auto"/>
      </w:divBdr>
    </w:div>
    <w:div w:id="1531602370">
      <w:bodyDiv w:val="1"/>
      <w:marLeft w:val="0"/>
      <w:marRight w:val="0"/>
      <w:marTop w:val="0"/>
      <w:marBottom w:val="0"/>
      <w:divBdr>
        <w:top w:val="none" w:sz="0" w:space="0" w:color="auto"/>
        <w:left w:val="none" w:sz="0" w:space="0" w:color="auto"/>
        <w:bottom w:val="none" w:sz="0" w:space="0" w:color="auto"/>
        <w:right w:val="none" w:sz="0" w:space="0" w:color="auto"/>
      </w:divBdr>
    </w:div>
    <w:div w:id="1555965967">
      <w:bodyDiv w:val="1"/>
      <w:marLeft w:val="0"/>
      <w:marRight w:val="0"/>
      <w:marTop w:val="0"/>
      <w:marBottom w:val="0"/>
      <w:divBdr>
        <w:top w:val="none" w:sz="0" w:space="0" w:color="auto"/>
        <w:left w:val="none" w:sz="0" w:space="0" w:color="auto"/>
        <w:bottom w:val="none" w:sz="0" w:space="0" w:color="auto"/>
        <w:right w:val="none" w:sz="0" w:space="0" w:color="auto"/>
      </w:divBdr>
    </w:div>
    <w:div w:id="199210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ese.Indricane@izm.gov.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asts@izm.gov.lv" TargetMode="External"/><Relationship Id="rId4" Type="http://schemas.microsoft.com/office/2007/relationships/stylesWithEffects" Target="stylesWithEffects.xml"/><Relationship Id="rId9" Type="http://schemas.openxmlformats.org/officeDocument/2006/relationships/hyperlink" Target="http://www.izm.gov.lv" TargetMode="Externa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F4557-C09F-48D1-951D-3A942600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12331</Words>
  <Characters>7030</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2021-02-18T15:55:00Z</dcterms:created>
  <dcterms:modified xsi:type="dcterms:W3CDTF">2021-02-22T13:21:00Z</dcterms:modified>
</cp:coreProperties>
</file>