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63F0DBDD" w:rsidR="005A1669" w:rsidRPr="00350954" w:rsidRDefault="005A1669" w:rsidP="00E27DEF">
      <w:pPr>
        <w:spacing w:after="0" w:line="240" w:lineRule="auto"/>
        <w:jc w:val="center"/>
        <w:rPr>
          <w:rFonts w:ascii="Times New Roman" w:eastAsia="Times New Roman" w:hAnsi="Times New Roman" w:cs="Times New Roman"/>
          <w:b/>
          <w:bCs/>
          <w:sz w:val="28"/>
          <w:szCs w:val="28"/>
          <w:lang w:eastAsia="en-GB"/>
        </w:rPr>
      </w:pPr>
      <w:r w:rsidRPr="00350954">
        <w:rPr>
          <w:rFonts w:ascii="Times New Roman" w:hAnsi="Times New Roman" w:cs="Times New Roman"/>
          <w:b/>
          <w:bCs/>
          <w:sz w:val="28"/>
          <w:szCs w:val="28"/>
        </w:rPr>
        <w:t>Ministru kabineta noteikumu projekta „</w:t>
      </w:r>
      <w:r w:rsidR="006A6ED0" w:rsidRPr="005722AE">
        <w:rPr>
          <w:rFonts w:ascii="Times New Roman" w:hAnsi="Times New Roman" w:cs="Times New Roman"/>
          <w:b/>
          <w:sz w:val="28"/>
          <w:szCs w:val="28"/>
        </w:rPr>
        <w:t>Grozījumi Ministru kabineta 201</w:t>
      </w:r>
      <w:r w:rsidR="006A6ED0">
        <w:rPr>
          <w:rFonts w:ascii="Times New Roman" w:hAnsi="Times New Roman" w:cs="Times New Roman"/>
          <w:b/>
          <w:sz w:val="28"/>
          <w:szCs w:val="28"/>
        </w:rPr>
        <w:t>3</w:t>
      </w:r>
      <w:r w:rsidR="006A6ED0" w:rsidRPr="005722AE">
        <w:rPr>
          <w:rFonts w:ascii="Times New Roman" w:hAnsi="Times New Roman" w:cs="Times New Roman"/>
          <w:b/>
          <w:sz w:val="28"/>
          <w:szCs w:val="28"/>
        </w:rPr>
        <w:t xml:space="preserve">. gada </w:t>
      </w:r>
      <w:r w:rsidR="006A6ED0">
        <w:rPr>
          <w:rFonts w:ascii="Times New Roman" w:hAnsi="Times New Roman" w:cs="Times New Roman"/>
          <w:b/>
          <w:sz w:val="28"/>
          <w:szCs w:val="28"/>
        </w:rPr>
        <w:t>21</w:t>
      </w:r>
      <w:r w:rsidR="006A6ED0" w:rsidRPr="005722AE">
        <w:rPr>
          <w:rFonts w:ascii="Times New Roman" w:hAnsi="Times New Roman" w:cs="Times New Roman"/>
          <w:b/>
          <w:sz w:val="28"/>
          <w:szCs w:val="28"/>
        </w:rPr>
        <w:t xml:space="preserve">. </w:t>
      </w:r>
      <w:r w:rsidR="006A6ED0">
        <w:rPr>
          <w:rFonts w:ascii="Times New Roman" w:hAnsi="Times New Roman" w:cs="Times New Roman"/>
          <w:b/>
          <w:sz w:val="28"/>
          <w:szCs w:val="28"/>
        </w:rPr>
        <w:t>maija</w:t>
      </w:r>
      <w:r w:rsidR="006A6ED0" w:rsidRPr="005722AE">
        <w:rPr>
          <w:rFonts w:ascii="Times New Roman" w:hAnsi="Times New Roman" w:cs="Times New Roman"/>
          <w:b/>
          <w:sz w:val="28"/>
          <w:szCs w:val="28"/>
        </w:rPr>
        <w:t xml:space="preserve"> noteikumos Nr. </w:t>
      </w:r>
      <w:r w:rsidR="006A6ED0">
        <w:rPr>
          <w:rFonts w:ascii="Times New Roman" w:hAnsi="Times New Roman" w:cs="Times New Roman"/>
          <w:b/>
          <w:sz w:val="28"/>
          <w:szCs w:val="28"/>
        </w:rPr>
        <w:t>281</w:t>
      </w:r>
      <w:r w:rsidR="006A6ED0" w:rsidRPr="005722AE">
        <w:rPr>
          <w:rFonts w:ascii="Times New Roman" w:hAnsi="Times New Roman" w:cs="Times New Roman"/>
          <w:b/>
          <w:sz w:val="28"/>
          <w:szCs w:val="28"/>
        </w:rPr>
        <w:t xml:space="preserve"> “</w:t>
      </w:r>
      <w:r w:rsidR="006A6ED0" w:rsidRPr="00AB5436">
        <w:rPr>
          <w:rFonts w:ascii="Times New Roman" w:hAnsi="Times New Roman" w:cs="Times New Roman"/>
          <w:b/>
          <w:sz w:val="28"/>
          <w:szCs w:val="28"/>
        </w:rPr>
        <w:t>Noteikumi par valsts vispārējās vidējās izglītības standartu, mācību priekšmetu standartiem un izglītības programmu paraugiem</w:t>
      </w:r>
      <w:r w:rsidR="006C52B4" w:rsidRPr="00350954">
        <w:rPr>
          <w:rFonts w:ascii="Times New Roman" w:hAnsi="Times New Roman" w:cs="Times New Roman"/>
          <w:b/>
          <w:bCs/>
          <w:sz w:val="28"/>
          <w:szCs w:val="28"/>
        </w:rPr>
        <w:t>”</w:t>
      </w:r>
      <w:r w:rsidRPr="00350954">
        <w:rPr>
          <w:rFonts w:ascii="Times New Roman" w:hAnsi="Times New Roman" w:cs="Times New Roman"/>
          <w:b/>
          <w:sz w:val="28"/>
          <w:szCs w:val="28"/>
        </w:rPr>
        <w:t>”</w:t>
      </w:r>
      <w:r w:rsidRPr="00350954">
        <w:rPr>
          <w:rFonts w:ascii="Times New Roman" w:eastAsia="Times New Roman" w:hAnsi="Times New Roman" w:cs="Times New Roman"/>
          <w:b/>
          <w:bCs/>
          <w:sz w:val="28"/>
          <w:szCs w:val="28"/>
          <w:lang w:eastAsia="en-GB"/>
        </w:rPr>
        <w:t xml:space="preserve"> sākotnējās ietekmes novērtējuma ziņojums (anotācija)</w:t>
      </w:r>
    </w:p>
    <w:p w14:paraId="0E0AFD4A" w14:textId="77777777" w:rsidR="00AC79C5" w:rsidRPr="00350954" w:rsidRDefault="00AC79C5" w:rsidP="00E27DEF">
      <w:pPr>
        <w:spacing w:after="0" w:line="240" w:lineRule="auto"/>
        <w:jc w:val="center"/>
        <w:rPr>
          <w:rFonts w:ascii="Times New Roman" w:eastAsia="Times New Roman" w:hAnsi="Times New Roman" w:cs="Times New Roman"/>
          <w:b/>
          <w:bCs/>
          <w:sz w:val="28"/>
          <w:szCs w:val="28"/>
          <w:lang w:eastAsia="en-GB"/>
        </w:rPr>
      </w:pPr>
    </w:p>
    <w:p w14:paraId="1542F5DB" w14:textId="77777777" w:rsidR="00785691" w:rsidRPr="00350954" w:rsidRDefault="00785691" w:rsidP="00785691">
      <w:pPr>
        <w:pStyle w:val="NoSpacing"/>
        <w:ind w:firstLine="709"/>
        <w:jc w:val="both"/>
        <w:rPr>
          <w:rFonts w:ascii="Times New Roman" w:hAnsi="Times New Roman" w:cs="Times New Roman"/>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2"/>
        <w:gridCol w:w="6520"/>
      </w:tblGrid>
      <w:tr w:rsidR="00350954" w:rsidRPr="00350954" w14:paraId="2B10332E" w14:textId="77777777" w:rsidTr="00641554">
        <w:trPr>
          <w:cantSplit/>
          <w:trHeight w:val="335"/>
        </w:trPr>
        <w:tc>
          <w:tcPr>
            <w:tcW w:w="9072" w:type="dxa"/>
            <w:gridSpan w:val="2"/>
            <w:tcBorders>
              <w:top w:val="single" w:sz="4" w:space="0" w:color="000000" w:themeColor="text1"/>
            </w:tcBorders>
            <w:shd w:val="clear" w:color="auto" w:fill="FFFFFF"/>
            <w:vAlign w:val="center"/>
            <w:hideMark/>
          </w:tcPr>
          <w:p w14:paraId="44DE9BEA" w14:textId="77777777" w:rsidR="00785691" w:rsidRPr="00350954" w:rsidRDefault="00785691" w:rsidP="00C20368">
            <w:pPr>
              <w:jc w:val="center"/>
              <w:rPr>
                <w:rFonts w:ascii="Times New Roman" w:eastAsia="Times New Roman" w:hAnsi="Times New Roman" w:cs="Times New Roman"/>
                <w:b/>
                <w:iCs/>
                <w:sz w:val="28"/>
                <w:szCs w:val="28"/>
              </w:rPr>
            </w:pPr>
            <w:r w:rsidRPr="00350954">
              <w:rPr>
                <w:rFonts w:ascii="Times New Roman" w:eastAsia="Times New Roman" w:hAnsi="Times New Roman" w:cs="Times New Roman"/>
                <w:b/>
                <w:iCs/>
                <w:sz w:val="28"/>
                <w:szCs w:val="28"/>
              </w:rPr>
              <w:t>Tiesību akta projekta anotācijas kopsavilkums</w:t>
            </w:r>
          </w:p>
        </w:tc>
      </w:tr>
      <w:tr w:rsidR="00350954" w:rsidRPr="00350954" w14:paraId="0F0302CC" w14:textId="77777777" w:rsidTr="009E1FE7">
        <w:trPr>
          <w:cantSplit/>
          <w:trHeight w:val="1038"/>
        </w:trPr>
        <w:tc>
          <w:tcPr>
            <w:tcW w:w="2552" w:type="dxa"/>
            <w:shd w:val="clear" w:color="auto" w:fill="FFFFFF"/>
            <w:hideMark/>
          </w:tcPr>
          <w:p w14:paraId="27883704" w14:textId="195268A5" w:rsidR="00785691" w:rsidRPr="00350954" w:rsidRDefault="00D82EE8" w:rsidP="008F5269">
            <w:pPr>
              <w:pStyle w:val="NoSpacing"/>
              <w:jc w:val="both"/>
              <w:rPr>
                <w:rFonts w:ascii="Times New Roman" w:eastAsia="Times New Roman" w:hAnsi="Times New Roman" w:cs="Times New Roman"/>
                <w:sz w:val="28"/>
                <w:szCs w:val="28"/>
              </w:rPr>
            </w:pPr>
            <w:r w:rsidRPr="00350954">
              <w:rPr>
                <w:rFonts w:ascii="Times New Roman" w:hAnsi="Times New Roman" w:cs="Times New Roman"/>
                <w:sz w:val="28"/>
                <w:szCs w:val="28"/>
              </w:rPr>
              <w:t xml:space="preserve">Mērķis, risinājums un projekta spēkā stāšanās laiks </w:t>
            </w:r>
          </w:p>
        </w:tc>
        <w:tc>
          <w:tcPr>
            <w:tcW w:w="6520" w:type="dxa"/>
            <w:shd w:val="clear" w:color="auto" w:fill="FFFFFF"/>
            <w:hideMark/>
          </w:tcPr>
          <w:p w14:paraId="68A9509D" w14:textId="0080B25E" w:rsidR="00C00F4B" w:rsidRPr="00B52537" w:rsidRDefault="00C751F1" w:rsidP="0011117E">
            <w:pPr>
              <w:pStyle w:val="NoSpacing"/>
              <w:ind w:firstLine="397"/>
              <w:jc w:val="both"/>
              <w:rPr>
                <w:rFonts w:ascii="Times New Roman" w:eastAsia="Times New Roman" w:hAnsi="Times New Roman" w:cs="Times New Roman"/>
                <w:sz w:val="28"/>
                <w:szCs w:val="28"/>
              </w:rPr>
            </w:pPr>
            <w:r w:rsidRPr="00350954">
              <w:t xml:space="preserve"> </w:t>
            </w:r>
            <w:r w:rsidRPr="00350954">
              <w:rPr>
                <w:rFonts w:ascii="Times New Roman" w:eastAsia="Times New Roman" w:hAnsi="Times New Roman" w:cs="Times New Roman"/>
                <w:sz w:val="28"/>
                <w:szCs w:val="28"/>
              </w:rPr>
              <w:t>Ministru kabineta noteikumu projekta “</w:t>
            </w:r>
            <w:r w:rsidR="006A6ED0" w:rsidRPr="006A6ED0">
              <w:rPr>
                <w:rFonts w:ascii="Times New Roman" w:eastAsia="Times New Roman" w:hAnsi="Times New Roman" w:cs="Times New Roman"/>
                <w:sz w:val="28"/>
                <w:szCs w:val="28"/>
              </w:rPr>
              <w:t>Grozījumi Ministru kabineta 2013.</w:t>
            </w:r>
            <w:r w:rsidR="00C958FE" w:rsidRPr="00EC212F">
              <w:rPr>
                <w:rFonts w:ascii="Times New Roman" w:hAnsi="Times New Roman" w:cs="Times New Roman"/>
                <w:sz w:val="28"/>
                <w:szCs w:val="28"/>
              </w:rPr>
              <w:t> </w:t>
            </w:r>
            <w:r w:rsidR="006A6ED0" w:rsidRPr="006A6ED0">
              <w:rPr>
                <w:rFonts w:ascii="Times New Roman" w:eastAsia="Times New Roman" w:hAnsi="Times New Roman" w:cs="Times New Roman"/>
                <w:sz w:val="28"/>
                <w:szCs w:val="28"/>
              </w:rPr>
              <w:t>gada 21.</w:t>
            </w:r>
            <w:r w:rsidR="00C958FE" w:rsidRPr="00EC212F">
              <w:rPr>
                <w:rFonts w:ascii="Times New Roman" w:hAnsi="Times New Roman" w:cs="Times New Roman"/>
                <w:sz w:val="28"/>
                <w:szCs w:val="28"/>
              </w:rPr>
              <w:t> </w:t>
            </w:r>
            <w:r w:rsidR="006A6ED0" w:rsidRPr="006A6ED0">
              <w:rPr>
                <w:rFonts w:ascii="Times New Roman" w:eastAsia="Times New Roman" w:hAnsi="Times New Roman" w:cs="Times New Roman"/>
                <w:sz w:val="28"/>
                <w:szCs w:val="28"/>
              </w:rPr>
              <w:t xml:space="preserve">maija noteikumos Nr. 281 “Noteikumi par valsts vispārējās vidējās izglītības standartu, mācību priekšmetu standartiem un izglītības programmu </w:t>
            </w:r>
            <w:r w:rsidR="006A6ED0" w:rsidRPr="00B52537">
              <w:rPr>
                <w:rFonts w:ascii="Times New Roman" w:eastAsia="Times New Roman" w:hAnsi="Times New Roman" w:cs="Times New Roman"/>
                <w:sz w:val="28"/>
                <w:szCs w:val="28"/>
              </w:rPr>
              <w:t>paraugiem”</w:t>
            </w:r>
            <w:r w:rsidRPr="00B52537">
              <w:rPr>
                <w:rFonts w:ascii="Times New Roman" w:eastAsia="Times New Roman" w:hAnsi="Times New Roman" w:cs="Times New Roman"/>
                <w:sz w:val="28"/>
                <w:szCs w:val="28"/>
              </w:rPr>
              <w:t>” (turpmāk – noteikumu projekts) mērķis ir</w:t>
            </w:r>
            <w:r w:rsidR="00C00F4B" w:rsidRPr="00B52537">
              <w:rPr>
                <w:rFonts w:ascii="Times New Roman" w:eastAsia="Times New Roman" w:hAnsi="Times New Roman" w:cs="Times New Roman"/>
                <w:sz w:val="28"/>
                <w:szCs w:val="28"/>
              </w:rPr>
              <w:t>:</w:t>
            </w:r>
          </w:p>
          <w:p w14:paraId="284AB5B2" w14:textId="2AC01C03" w:rsidR="00C958FE" w:rsidRDefault="00C958FE" w:rsidP="00C958FE">
            <w:pPr>
              <w:pStyle w:val="NoSpacing"/>
              <w:numPr>
                <w:ilvl w:val="0"/>
                <w:numId w:val="7"/>
              </w:numPr>
              <w:jc w:val="both"/>
              <w:rPr>
                <w:rFonts w:ascii="Times New Roman" w:hAnsi="Times New Roman" w:cs="Times New Roman"/>
                <w:sz w:val="28"/>
                <w:szCs w:val="28"/>
              </w:rPr>
            </w:pPr>
            <w:r w:rsidRPr="00B52537">
              <w:rPr>
                <w:rFonts w:ascii="Times New Roman" w:hAnsi="Times New Roman" w:cs="Times New Roman"/>
                <w:sz w:val="28"/>
                <w:szCs w:val="28"/>
              </w:rPr>
              <w:t>nodrošināt Izglītības likumam atbilstošu valsts valodas lietojuma ieviešanu izglītības programmu apguvē;</w:t>
            </w:r>
          </w:p>
          <w:p w14:paraId="2C95CF4A" w14:textId="64E298D4" w:rsidR="0044776D" w:rsidRPr="00C958FE" w:rsidRDefault="0044776D" w:rsidP="00C958FE">
            <w:pPr>
              <w:pStyle w:val="NoSpacing"/>
              <w:numPr>
                <w:ilvl w:val="0"/>
                <w:numId w:val="7"/>
              </w:numPr>
              <w:jc w:val="both"/>
              <w:rPr>
                <w:rFonts w:ascii="Times New Roman" w:hAnsi="Times New Roman" w:cs="Times New Roman"/>
                <w:sz w:val="28"/>
                <w:szCs w:val="28"/>
              </w:rPr>
            </w:pPr>
            <w:r w:rsidRPr="00C958FE">
              <w:rPr>
                <w:rFonts w:ascii="Times New Roman" w:hAnsi="Times New Roman" w:cs="Times New Roman"/>
                <w:sz w:val="28"/>
                <w:szCs w:val="28"/>
              </w:rPr>
              <w:t>neklātienes formas paveidu – tālmācību – nošķirt kā atsevišķu izglītības ieguves formu.</w:t>
            </w:r>
          </w:p>
          <w:p w14:paraId="2FB35CFC" w14:textId="1E3787B2" w:rsidR="00C751F1" w:rsidRPr="00350954" w:rsidRDefault="00C751F1" w:rsidP="0011117E">
            <w:pPr>
              <w:pStyle w:val="NoSpacing"/>
              <w:ind w:firstLine="397"/>
              <w:jc w:val="both"/>
              <w:rPr>
                <w:rFonts w:ascii="Times New Roman" w:hAnsi="Times New Roman" w:cs="Times New Roman"/>
                <w:sz w:val="28"/>
                <w:szCs w:val="28"/>
              </w:rPr>
            </w:pPr>
            <w:r w:rsidRPr="00B52537">
              <w:rPr>
                <w:rFonts w:ascii="Times New Roman" w:hAnsi="Times New Roman" w:cs="Times New Roman"/>
                <w:sz w:val="28"/>
                <w:szCs w:val="28"/>
              </w:rPr>
              <w:t>Noteikumu projekts stājas spēkā 2019</w:t>
            </w:r>
            <w:r w:rsidR="00AD7EA1" w:rsidRPr="00B52537">
              <w:rPr>
                <w:rFonts w:ascii="Times New Roman" w:hAnsi="Times New Roman" w:cs="Times New Roman"/>
                <w:sz w:val="28"/>
                <w:szCs w:val="28"/>
              </w:rPr>
              <w:t>. </w:t>
            </w:r>
            <w:r w:rsidRPr="00B52537">
              <w:rPr>
                <w:rFonts w:ascii="Times New Roman" w:hAnsi="Times New Roman" w:cs="Times New Roman"/>
                <w:sz w:val="28"/>
                <w:szCs w:val="28"/>
              </w:rPr>
              <w:t>gada 1.</w:t>
            </w:r>
            <w:r w:rsidR="00AD7EA1" w:rsidRPr="00B52537">
              <w:rPr>
                <w:rFonts w:ascii="Times New Roman" w:hAnsi="Times New Roman" w:cs="Times New Roman"/>
                <w:sz w:val="28"/>
                <w:szCs w:val="28"/>
              </w:rPr>
              <w:t> </w:t>
            </w:r>
            <w:r w:rsidRPr="00B52537">
              <w:rPr>
                <w:rFonts w:ascii="Times New Roman" w:hAnsi="Times New Roman" w:cs="Times New Roman"/>
                <w:sz w:val="28"/>
                <w:szCs w:val="28"/>
              </w:rPr>
              <w:t>septembrī.</w:t>
            </w:r>
          </w:p>
        </w:tc>
      </w:tr>
    </w:tbl>
    <w:p w14:paraId="584CCC35" w14:textId="548F35BA" w:rsidR="00785691" w:rsidRPr="00350954" w:rsidRDefault="00785691" w:rsidP="00E27DEF">
      <w:pPr>
        <w:spacing w:after="0" w:line="240" w:lineRule="auto"/>
        <w:jc w:val="center"/>
        <w:rPr>
          <w:rFonts w:ascii="Times New Roman" w:eastAsia="Times New Roman" w:hAnsi="Times New Roman" w:cs="Times New Roman"/>
          <w:b/>
          <w:bCs/>
          <w:sz w:val="28"/>
          <w:szCs w:val="28"/>
          <w:lang w:eastAsia="en-GB"/>
        </w:rPr>
      </w:pPr>
    </w:p>
    <w:tbl>
      <w:tblPr>
        <w:tblW w:w="498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50"/>
        <w:gridCol w:w="2128"/>
        <w:gridCol w:w="6518"/>
      </w:tblGrid>
      <w:tr w:rsidR="00350954" w:rsidRPr="00350954" w14:paraId="20AC68AC" w14:textId="77777777" w:rsidTr="0011117E">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E2EB396" w14:textId="12CC336B" w:rsidR="00AC79C5" w:rsidRPr="00350954" w:rsidRDefault="00AC79C5" w:rsidP="0011117E">
            <w:pPr>
              <w:spacing w:after="0" w:line="240" w:lineRule="auto"/>
              <w:ind w:firstLine="426"/>
              <w:jc w:val="center"/>
              <w:rPr>
                <w:rFonts w:ascii="Times New Roman" w:eastAsia="Times New Roman" w:hAnsi="Times New Roman" w:cs="Times New Roman"/>
                <w:sz w:val="28"/>
                <w:szCs w:val="28"/>
              </w:rPr>
            </w:pPr>
            <w:r w:rsidRPr="00350954">
              <w:rPr>
                <w:rFonts w:ascii="Times New Roman" w:eastAsia="Times New Roman" w:hAnsi="Times New Roman" w:cs="Times New Roman"/>
                <w:b/>
                <w:bCs/>
                <w:sz w:val="28"/>
                <w:szCs w:val="28"/>
                <w:lang w:eastAsia="en-GB"/>
              </w:rPr>
              <w:t>I. Tiesību akta projekta izstrādes nepieciešamība</w:t>
            </w:r>
          </w:p>
        </w:tc>
      </w:tr>
      <w:tr w:rsidR="00350954" w:rsidRPr="00350954" w14:paraId="66EBD8F5"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tcPr>
          <w:p w14:paraId="27FDD2D6" w14:textId="00EF1E6D" w:rsidR="00AC79C5" w:rsidRPr="00350954" w:rsidRDefault="00AC79C5" w:rsidP="0011117E">
            <w:pPr>
              <w:spacing w:before="100" w:beforeAutospacing="1" w:after="100" w:afterAutospacing="1" w:line="293" w:lineRule="atLeast"/>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p>
        </w:tc>
        <w:tc>
          <w:tcPr>
            <w:tcW w:w="1170" w:type="pct"/>
            <w:tcBorders>
              <w:top w:val="outset" w:sz="6" w:space="0" w:color="414142"/>
              <w:left w:val="outset" w:sz="6" w:space="0" w:color="414142"/>
              <w:bottom w:val="outset" w:sz="6" w:space="0" w:color="414142"/>
              <w:right w:val="outset" w:sz="6" w:space="0" w:color="414142"/>
            </w:tcBorders>
            <w:shd w:val="clear" w:color="auto" w:fill="FFFFFF"/>
          </w:tcPr>
          <w:p w14:paraId="4F8E1D87" w14:textId="557560AD" w:rsidR="00AC79C5" w:rsidRPr="00350954" w:rsidRDefault="00AC79C5" w:rsidP="0011117E">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Pamatojums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tcPr>
          <w:p w14:paraId="4D43335B" w14:textId="75195E24" w:rsidR="00DA1C52" w:rsidRPr="00B52537" w:rsidRDefault="00353368" w:rsidP="0011117E">
            <w:pPr>
              <w:pStyle w:val="NoSpacing"/>
              <w:ind w:firstLine="426"/>
              <w:jc w:val="both"/>
              <w:rPr>
                <w:rFonts w:ascii="Times New Roman" w:hAnsi="Times New Roman" w:cs="Times New Roman"/>
                <w:sz w:val="28"/>
                <w:szCs w:val="28"/>
              </w:rPr>
            </w:pPr>
            <w:r w:rsidRPr="00B52537">
              <w:rPr>
                <w:rFonts w:ascii="Times New Roman" w:hAnsi="Times New Roman" w:cs="Times New Roman"/>
                <w:bCs/>
                <w:sz w:val="28"/>
                <w:szCs w:val="28"/>
              </w:rPr>
              <w:t>N</w:t>
            </w:r>
            <w:r w:rsidR="00AC79C5" w:rsidRPr="00B52537">
              <w:rPr>
                <w:rFonts w:ascii="Times New Roman" w:hAnsi="Times New Roman" w:cs="Times New Roman"/>
                <w:bCs/>
                <w:sz w:val="28"/>
                <w:szCs w:val="28"/>
              </w:rPr>
              <w:t>oteikumu projekts izstrādāts, pamatojoties uz</w:t>
            </w:r>
            <w:r w:rsidR="00DA1C52" w:rsidRPr="00B52537">
              <w:rPr>
                <w:rFonts w:ascii="Times New Roman" w:hAnsi="Times New Roman" w:cs="Times New Roman"/>
                <w:bCs/>
                <w:sz w:val="28"/>
                <w:szCs w:val="28"/>
              </w:rPr>
              <w:t xml:space="preserve"> </w:t>
            </w:r>
            <w:r w:rsidR="00DA1C52" w:rsidRPr="00B52537">
              <w:rPr>
                <w:rFonts w:ascii="Times New Roman" w:hAnsi="Times New Roman" w:cs="Times New Roman"/>
                <w:sz w:val="28"/>
                <w:szCs w:val="28"/>
              </w:rPr>
              <w:t>Izglītības likuma 14. panta 19. punktu un Vispārējās izglītības likuma 4. panta 11. punktu.</w:t>
            </w:r>
          </w:p>
          <w:p w14:paraId="666A125E" w14:textId="693D8522" w:rsidR="00353368" w:rsidRPr="00B52537" w:rsidRDefault="00353368" w:rsidP="0011117E">
            <w:pPr>
              <w:pStyle w:val="NoSpacing"/>
              <w:ind w:firstLine="426"/>
              <w:jc w:val="both"/>
              <w:rPr>
                <w:rFonts w:ascii="Times New Roman" w:hAnsi="Times New Roman" w:cs="Times New Roman"/>
                <w:sz w:val="28"/>
                <w:szCs w:val="28"/>
              </w:rPr>
            </w:pPr>
            <w:r w:rsidRPr="00B52537">
              <w:rPr>
                <w:rFonts w:ascii="Times New Roman" w:hAnsi="Times New Roman" w:cs="Times New Roman"/>
                <w:sz w:val="28"/>
                <w:szCs w:val="28"/>
              </w:rPr>
              <w:t>Noteikumu projekts izstrādāts, lai nodrošinātu:</w:t>
            </w:r>
          </w:p>
          <w:p w14:paraId="0A08C08C" w14:textId="521FBE63" w:rsidR="00DA1C52" w:rsidRPr="00B52537" w:rsidRDefault="005817D2" w:rsidP="0011117E">
            <w:pPr>
              <w:pStyle w:val="NoSpacing"/>
              <w:ind w:firstLine="426"/>
              <w:jc w:val="both"/>
              <w:rPr>
                <w:rFonts w:ascii="Times New Roman" w:hAnsi="Times New Roman" w:cs="Times New Roman"/>
                <w:sz w:val="28"/>
                <w:szCs w:val="28"/>
              </w:rPr>
            </w:pPr>
            <w:r w:rsidRPr="00B52537">
              <w:rPr>
                <w:rFonts w:ascii="Times New Roman" w:hAnsi="Times New Roman" w:cs="Times New Roman"/>
                <w:sz w:val="28"/>
                <w:szCs w:val="28"/>
              </w:rPr>
              <w:t>1.</w:t>
            </w:r>
            <w:r w:rsidR="0099776E" w:rsidRPr="00B52537">
              <w:rPr>
                <w:rFonts w:ascii="Times New Roman" w:hAnsi="Times New Roman" w:cs="Times New Roman"/>
                <w:sz w:val="28"/>
                <w:szCs w:val="28"/>
              </w:rPr>
              <w:t> </w:t>
            </w:r>
            <w:r w:rsidR="00353368" w:rsidRPr="00B52537">
              <w:rPr>
                <w:rFonts w:ascii="Times New Roman" w:hAnsi="Times New Roman" w:cs="Times New Roman"/>
                <w:sz w:val="28"/>
                <w:szCs w:val="28"/>
              </w:rPr>
              <w:t xml:space="preserve">Saeimā </w:t>
            </w:r>
            <w:r w:rsidR="00785691" w:rsidRPr="00B52537">
              <w:rPr>
                <w:rFonts w:ascii="Times New Roman" w:hAnsi="Times New Roman" w:cs="Times New Roman"/>
                <w:sz w:val="28"/>
                <w:szCs w:val="28"/>
              </w:rPr>
              <w:t>2018. </w:t>
            </w:r>
            <w:r w:rsidR="00353368" w:rsidRPr="00B52537">
              <w:rPr>
                <w:rFonts w:ascii="Times New Roman" w:hAnsi="Times New Roman" w:cs="Times New Roman"/>
                <w:sz w:val="28"/>
                <w:szCs w:val="28"/>
              </w:rPr>
              <w:t>gada 22.</w:t>
            </w:r>
            <w:r w:rsidR="00785691" w:rsidRPr="00B52537">
              <w:rPr>
                <w:rFonts w:ascii="Times New Roman" w:hAnsi="Times New Roman" w:cs="Times New Roman"/>
                <w:sz w:val="28"/>
                <w:szCs w:val="28"/>
              </w:rPr>
              <w:t> </w:t>
            </w:r>
            <w:r w:rsidR="00353368" w:rsidRPr="00B52537">
              <w:rPr>
                <w:rFonts w:ascii="Times New Roman" w:hAnsi="Times New Roman" w:cs="Times New Roman"/>
                <w:sz w:val="28"/>
                <w:szCs w:val="28"/>
              </w:rPr>
              <w:t>mart</w:t>
            </w:r>
            <w:r w:rsidR="00834127" w:rsidRPr="00B52537">
              <w:rPr>
                <w:rFonts w:ascii="Times New Roman" w:hAnsi="Times New Roman" w:cs="Times New Roman"/>
                <w:sz w:val="28"/>
                <w:szCs w:val="28"/>
              </w:rPr>
              <w:t>ā</w:t>
            </w:r>
            <w:r w:rsidR="00353368" w:rsidRPr="00B52537">
              <w:rPr>
                <w:rFonts w:ascii="Times New Roman" w:hAnsi="Times New Roman" w:cs="Times New Roman"/>
                <w:sz w:val="28"/>
                <w:szCs w:val="28"/>
              </w:rPr>
              <w:t xml:space="preserve"> pieņemt</w:t>
            </w:r>
            <w:r w:rsidR="00834127" w:rsidRPr="00B52537">
              <w:rPr>
                <w:rFonts w:ascii="Times New Roman" w:hAnsi="Times New Roman" w:cs="Times New Roman"/>
                <w:sz w:val="28"/>
                <w:szCs w:val="28"/>
              </w:rPr>
              <w:t>aj</w:t>
            </w:r>
            <w:r w:rsidR="00353368" w:rsidRPr="00B52537">
              <w:rPr>
                <w:rFonts w:ascii="Times New Roman" w:hAnsi="Times New Roman" w:cs="Times New Roman"/>
                <w:sz w:val="28"/>
                <w:szCs w:val="28"/>
              </w:rPr>
              <w:t>ā likum</w:t>
            </w:r>
            <w:r w:rsidR="00834127" w:rsidRPr="00B52537">
              <w:rPr>
                <w:rFonts w:ascii="Times New Roman" w:hAnsi="Times New Roman" w:cs="Times New Roman"/>
                <w:sz w:val="28"/>
                <w:szCs w:val="28"/>
              </w:rPr>
              <w:t>ā</w:t>
            </w:r>
            <w:r w:rsidR="00353368" w:rsidRPr="00B52537">
              <w:rPr>
                <w:rFonts w:ascii="Times New Roman" w:hAnsi="Times New Roman" w:cs="Times New Roman"/>
                <w:sz w:val="28"/>
                <w:szCs w:val="28"/>
              </w:rPr>
              <w:t xml:space="preserve"> “Grozījumi Izglītības likumā” noteikto, ka </w:t>
            </w:r>
            <w:r w:rsidR="007A357B" w:rsidRPr="00B52537">
              <w:rPr>
                <w:rFonts w:ascii="Times New Roman" w:hAnsi="Times New Roman" w:cs="Times New Roman"/>
                <w:sz w:val="28"/>
                <w:szCs w:val="28"/>
              </w:rPr>
              <w:t>Ministru kabineta 2013.</w:t>
            </w:r>
            <w:r w:rsidR="00C958FE" w:rsidRPr="00EC212F">
              <w:rPr>
                <w:rFonts w:ascii="Times New Roman" w:hAnsi="Times New Roman" w:cs="Times New Roman"/>
                <w:sz w:val="28"/>
                <w:szCs w:val="28"/>
              </w:rPr>
              <w:t> </w:t>
            </w:r>
            <w:r w:rsidR="007A357B" w:rsidRPr="00B52537">
              <w:rPr>
                <w:rFonts w:ascii="Times New Roman" w:hAnsi="Times New Roman" w:cs="Times New Roman"/>
                <w:sz w:val="28"/>
                <w:szCs w:val="28"/>
              </w:rPr>
              <w:t>gada 21.</w:t>
            </w:r>
            <w:r w:rsidR="00C958FE" w:rsidRPr="00EC212F">
              <w:rPr>
                <w:rFonts w:ascii="Times New Roman" w:hAnsi="Times New Roman" w:cs="Times New Roman"/>
                <w:sz w:val="28"/>
                <w:szCs w:val="28"/>
              </w:rPr>
              <w:t> </w:t>
            </w:r>
            <w:r w:rsidR="007A357B" w:rsidRPr="00B52537">
              <w:rPr>
                <w:rFonts w:ascii="Times New Roman" w:hAnsi="Times New Roman" w:cs="Times New Roman"/>
                <w:sz w:val="28"/>
                <w:szCs w:val="28"/>
              </w:rPr>
              <w:t xml:space="preserve">maija noteikumos Nr. 281 "Noteikumi par valsts vispārējās vidējās izglītības standartu, mācību priekšmetu standartiem un izglītības </w:t>
            </w:r>
            <w:r w:rsidR="00241662">
              <w:rPr>
                <w:rFonts w:ascii="Times New Roman" w:hAnsi="Times New Roman" w:cs="Times New Roman"/>
                <w:sz w:val="28"/>
                <w:szCs w:val="28"/>
              </w:rPr>
              <w:t xml:space="preserve">programmu paraugiem" (turpmāk – </w:t>
            </w:r>
            <w:r w:rsidR="007A357B" w:rsidRPr="00B52537">
              <w:rPr>
                <w:rFonts w:ascii="Times New Roman" w:hAnsi="Times New Roman" w:cs="Times New Roman"/>
                <w:sz w:val="28"/>
                <w:szCs w:val="28"/>
              </w:rPr>
              <w:t xml:space="preserve">noteikumi Nr. 281) </w:t>
            </w:r>
            <w:r w:rsidR="00E62CAA">
              <w:rPr>
                <w:rFonts w:ascii="Times New Roman" w:hAnsi="Times New Roman" w:cs="Times New Roman"/>
                <w:sz w:val="28"/>
                <w:szCs w:val="28"/>
              </w:rPr>
              <w:t xml:space="preserve">jāveic grozījumi </w:t>
            </w:r>
            <w:r w:rsidR="007A357B" w:rsidRPr="00B52537">
              <w:rPr>
                <w:rFonts w:ascii="Times New Roman" w:hAnsi="Times New Roman" w:cs="Times New Roman"/>
                <w:sz w:val="28"/>
                <w:szCs w:val="28"/>
              </w:rPr>
              <w:t>atbilstoši grozījumiem Izglītības likuma 9.</w:t>
            </w:r>
            <w:r w:rsidR="00C958FE" w:rsidRPr="00EC212F">
              <w:rPr>
                <w:rFonts w:ascii="Times New Roman" w:hAnsi="Times New Roman" w:cs="Times New Roman"/>
                <w:sz w:val="28"/>
                <w:szCs w:val="28"/>
              </w:rPr>
              <w:t> </w:t>
            </w:r>
            <w:r w:rsidR="007A357B" w:rsidRPr="00B52537">
              <w:rPr>
                <w:rFonts w:ascii="Times New Roman" w:hAnsi="Times New Roman" w:cs="Times New Roman"/>
                <w:sz w:val="28"/>
                <w:szCs w:val="28"/>
              </w:rPr>
              <w:t>panta otrās daļas 2. punktā un 41. panta pirmajā daļā</w:t>
            </w:r>
            <w:r w:rsidR="00834127" w:rsidRPr="00B52537">
              <w:rPr>
                <w:rFonts w:ascii="Times New Roman" w:hAnsi="Times New Roman" w:cs="Times New Roman"/>
                <w:sz w:val="28"/>
                <w:szCs w:val="28"/>
              </w:rPr>
              <w:t>, kas nosaka pakāpenisku pāreju uz izglītības ieguvi valsts valodā</w:t>
            </w:r>
            <w:r w:rsidR="00E5532D" w:rsidRPr="00B52537">
              <w:rPr>
                <w:rFonts w:ascii="Times New Roman" w:hAnsi="Times New Roman" w:cs="Times New Roman"/>
                <w:sz w:val="28"/>
                <w:szCs w:val="28"/>
              </w:rPr>
              <w:t>;</w:t>
            </w:r>
          </w:p>
          <w:p w14:paraId="1A0FB051" w14:textId="4EF70E64" w:rsidR="005C131E" w:rsidRPr="008F5269" w:rsidRDefault="007B3F65" w:rsidP="008F5269">
            <w:pPr>
              <w:pStyle w:val="NoSpacing"/>
              <w:tabs>
                <w:tab w:val="left" w:pos="1680"/>
              </w:tabs>
              <w:ind w:firstLine="426"/>
              <w:jc w:val="both"/>
              <w:rPr>
                <w:rFonts w:ascii="Times New Roman" w:hAnsi="Times New Roman" w:cs="Times New Roman"/>
                <w:sz w:val="28"/>
                <w:szCs w:val="28"/>
              </w:rPr>
            </w:pPr>
            <w:r w:rsidRPr="00B52537">
              <w:rPr>
                <w:rFonts w:ascii="Times New Roman" w:hAnsi="Times New Roman" w:cs="Times New Roman"/>
                <w:sz w:val="28"/>
                <w:szCs w:val="28"/>
              </w:rPr>
              <w:t>2. Saeimā 2018. gada 20. septembrī pieņemtajā likumā “Grozījumi Izglītības likumā” noteikto, kas paredz neklāti</w:t>
            </w:r>
            <w:r w:rsidR="008D3DC0" w:rsidRPr="00B52537">
              <w:rPr>
                <w:rFonts w:ascii="Times New Roman" w:hAnsi="Times New Roman" w:cs="Times New Roman"/>
                <w:sz w:val="28"/>
                <w:szCs w:val="28"/>
              </w:rPr>
              <w:t xml:space="preserve">enes formas paveidu – tālmācību – </w:t>
            </w:r>
            <w:r w:rsidRPr="00B52537">
              <w:rPr>
                <w:rFonts w:ascii="Times New Roman" w:hAnsi="Times New Roman" w:cs="Times New Roman"/>
                <w:sz w:val="28"/>
                <w:szCs w:val="28"/>
              </w:rPr>
              <w:t xml:space="preserve">nošķirt kā atsevišķu izglītības ieguves formu. </w:t>
            </w:r>
          </w:p>
        </w:tc>
      </w:tr>
      <w:tr w:rsidR="00350954" w:rsidRPr="00350954" w14:paraId="1D56545D"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F784992" w14:textId="42FB43E6" w:rsidR="00AC79C5" w:rsidRPr="00350954"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2.</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4AB48DE" w14:textId="77777777" w:rsidR="00AC79C5" w:rsidRPr="00350954" w:rsidRDefault="00AC79C5" w:rsidP="0011117E">
            <w:pPr>
              <w:spacing w:after="0" w:line="240" w:lineRule="auto"/>
              <w:jc w:val="both"/>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 xml:space="preserve">Pašreizējā </w:t>
            </w:r>
            <w:r w:rsidRPr="00350954">
              <w:rPr>
                <w:rFonts w:ascii="Times New Roman" w:eastAsia="Times New Roman" w:hAnsi="Times New Roman" w:cs="Times New Roman"/>
                <w:sz w:val="28"/>
                <w:szCs w:val="28"/>
              </w:rPr>
              <w:lastRenderedPageBreak/>
              <w:t>situācija un problēmas, kuru risināšanai tiesību akta projekts izstrādāts, tiesiskā regulējuma mērķis un būtība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74600597" w14:textId="64115B12" w:rsidR="003B6073" w:rsidRDefault="00A533E5" w:rsidP="00A533E5">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Šobrīd spēkā esošajos </w:t>
            </w:r>
            <w:r>
              <w:rPr>
                <w:rFonts w:ascii="Times New Roman" w:hAnsi="Times New Roman" w:cs="Times New Roman"/>
                <w:bCs/>
                <w:sz w:val="28"/>
                <w:szCs w:val="28"/>
              </w:rPr>
              <w:t>n</w:t>
            </w:r>
            <w:r w:rsidR="000C63EF" w:rsidRPr="00E9690D">
              <w:rPr>
                <w:rFonts w:ascii="Times New Roman" w:hAnsi="Times New Roman" w:cs="Times New Roman"/>
                <w:bCs/>
                <w:sz w:val="28"/>
                <w:szCs w:val="28"/>
              </w:rPr>
              <w:t>oteikumos Nr</w:t>
            </w:r>
            <w:r>
              <w:rPr>
                <w:rFonts w:ascii="Times New Roman" w:hAnsi="Times New Roman" w:cs="Times New Roman"/>
                <w:bCs/>
                <w:sz w:val="28"/>
                <w:szCs w:val="28"/>
              </w:rPr>
              <w:t>.</w:t>
            </w:r>
            <w:r w:rsidRPr="00B52537">
              <w:rPr>
                <w:rFonts w:ascii="Times New Roman" w:hAnsi="Times New Roman" w:cs="Times New Roman"/>
                <w:sz w:val="28"/>
                <w:szCs w:val="28"/>
              </w:rPr>
              <w:t> </w:t>
            </w:r>
            <w:r w:rsidR="0044776D" w:rsidRPr="00E9690D">
              <w:rPr>
                <w:rFonts w:ascii="Times New Roman" w:hAnsi="Times New Roman" w:cs="Times New Roman"/>
                <w:bCs/>
                <w:sz w:val="28"/>
                <w:szCs w:val="28"/>
              </w:rPr>
              <w:t>281</w:t>
            </w:r>
            <w:r w:rsidR="000C63EF" w:rsidRPr="00E9690D">
              <w:rPr>
                <w:rFonts w:ascii="Times New Roman" w:hAnsi="Times New Roman" w:cs="Times New Roman"/>
                <w:bCs/>
                <w:sz w:val="28"/>
                <w:szCs w:val="28"/>
              </w:rPr>
              <w:t xml:space="preserve"> ir noteikt</w:t>
            </w:r>
            <w:r w:rsidR="0044776D" w:rsidRPr="00E9690D">
              <w:rPr>
                <w:rFonts w:ascii="Times New Roman" w:hAnsi="Times New Roman" w:cs="Times New Roman"/>
                <w:bCs/>
                <w:sz w:val="28"/>
                <w:szCs w:val="28"/>
              </w:rPr>
              <w:t>a</w:t>
            </w:r>
            <w:r w:rsidR="000C63EF" w:rsidRPr="00E9690D">
              <w:rPr>
                <w:rFonts w:ascii="Times New Roman" w:hAnsi="Times New Roman" w:cs="Times New Roman"/>
                <w:bCs/>
                <w:sz w:val="28"/>
                <w:szCs w:val="28"/>
              </w:rPr>
              <w:t xml:space="preserve"> </w:t>
            </w:r>
            <w:r w:rsidR="0044776D" w:rsidRPr="00E9690D">
              <w:rPr>
                <w:rFonts w:ascii="Times New Roman" w:hAnsi="Times New Roman" w:cs="Times New Roman"/>
                <w:bCs/>
                <w:sz w:val="28"/>
                <w:szCs w:val="28"/>
              </w:rPr>
              <w:lastRenderedPageBreak/>
              <w:t xml:space="preserve">mazākumtautību izglītības programmas apguve. </w:t>
            </w:r>
            <w:r w:rsidR="00D45862" w:rsidRPr="00E9690D">
              <w:rPr>
                <w:rFonts w:ascii="Times New Roman" w:hAnsi="Times New Roman" w:cs="Times New Roman"/>
                <w:bCs/>
                <w:sz w:val="28"/>
                <w:szCs w:val="28"/>
              </w:rPr>
              <w:t xml:space="preserve">Noteikumu </w:t>
            </w:r>
            <w:r w:rsidR="00947178" w:rsidRPr="00E9690D">
              <w:rPr>
                <w:rFonts w:ascii="Times New Roman" w:hAnsi="Times New Roman" w:cs="Times New Roman"/>
                <w:bCs/>
                <w:sz w:val="28"/>
                <w:szCs w:val="28"/>
              </w:rPr>
              <w:t xml:space="preserve">projekts paredz </w:t>
            </w:r>
            <w:r w:rsidR="0093416A" w:rsidRPr="00E9690D">
              <w:rPr>
                <w:rFonts w:ascii="Times New Roman" w:hAnsi="Times New Roman" w:cs="Times New Roman"/>
                <w:bCs/>
                <w:sz w:val="28"/>
                <w:szCs w:val="28"/>
              </w:rPr>
              <w:t>sv</w:t>
            </w:r>
            <w:r w:rsidR="00585580" w:rsidRPr="00E9690D">
              <w:rPr>
                <w:rFonts w:ascii="Times New Roman" w:hAnsi="Times New Roman" w:cs="Times New Roman"/>
                <w:bCs/>
                <w:sz w:val="28"/>
                <w:szCs w:val="28"/>
              </w:rPr>
              <w:t>ītrot normas par mazākumtautību izglītības programmas apguvi</w:t>
            </w:r>
            <w:r w:rsidR="00210112" w:rsidRPr="00E9690D">
              <w:rPr>
                <w:rFonts w:ascii="Times New Roman" w:hAnsi="Times New Roman" w:cs="Times New Roman"/>
                <w:bCs/>
                <w:sz w:val="28"/>
                <w:szCs w:val="28"/>
              </w:rPr>
              <w:t xml:space="preserve"> </w:t>
            </w:r>
            <w:r w:rsidR="00C958FE" w:rsidRPr="00E9690D">
              <w:rPr>
                <w:rFonts w:ascii="Times New Roman" w:hAnsi="Times New Roman" w:cs="Times New Roman"/>
                <w:bCs/>
                <w:sz w:val="28"/>
                <w:szCs w:val="28"/>
              </w:rPr>
              <w:t>vidējās izglītības posmā</w:t>
            </w:r>
            <w:r w:rsidR="00585580" w:rsidRPr="00E9690D">
              <w:rPr>
                <w:rFonts w:ascii="Times New Roman" w:hAnsi="Times New Roman" w:cs="Times New Roman"/>
                <w:bCs/>
                <w:sz w:val="28"/>
                <w:szCs w:val="28"/>
              </w:rPr>
              <w:t xml:space="preserve">, </w:t>
            </w:r>
            <w:r w:rsidR="00EC60F9" w:rsidRPr="004A3EBE">
              <w:rPr>
                <w:rFonts w:ascii="Times New Roman" w:hAnsi="Times New Roman" w:cs="Times New Roman"/>
                <w:bCs/>
                <w:sz w:val="28"/>
                <w:szCs w:val="28"/>
              </w:rPr>
              <w:t xml:space="preserve">tas attiecas arī uz </w:t>
            </w:r>
            <w:r w:rsidR="00EC60F9" w:rsidRPr="004A3EBE">
              <w:rPr>
                <w:rFonts w:ascii="Times New Roman" w:eastAsia="Times New Roman" w:hAnsi="Times New Roman" w:cs="Times New Roman"/>
                <w:sz w:val="28"/>
                <w:szCs w:val="28"/>
              </w:rPr>
              <w:t xml:space="preserve">viena gada vidējās izglītības izlīdzinošo programmu, kas paredzēta personām, kuras ir ieguvušas arodizglītību, </w:t>
            </w:r>
            <w:r w:rsidRPr="004A3EBE">
              <w:rPr>
                <w:rFonts w:ascii="Times New Roman" w:eastAsia="Times New Roman" w:hAnsi="Times New Roman" w:cs="Times New Roman"/>
                <w:sz w:val="28"/>
                <w:szCs w:val="28"/>
              </w:rPr>
              <w:t xml:space="preserve">vienlaikus </w:t>
            </w:r>
            <w:r w:rsidR="00585580" w:rsidRPr="00E9690D">
              <w:rPr>
                <w:rFonts w:ascii="Times New Roman" w:hAnsi="Times New Roman" w:cs="Times New Roman"/>
                <w:bCs/>
                <w:sz w:val="28"/>
                <w:szCs w:val="28"/>
              </w:rPr>
              <w:t xml:space="preserve">saglabājot iespēju </w:t>
            </w:r>
            <w:r>
              <w:rPr>
                <w:rFonts w:ascii="Times New Roman" w:hAnsi="Times New Roman" w:cs="Times New Roman"/>
                <w:bCs/>
                <w:sz w:val="28"/>
                <w:szCs w:val="28"/>
              </w:rPr>
              <w:t xml:space="preserve">arī turpmāk </w:t>
            </w:r>
            <w:r w:rsidR="00585580" w:rsidRPr="00E9690D">
              <w:rPr>
                <w:rFonts w:ascii="Times New Roman" w:hAnsi="Times New Roman" w:cs="Times New Roman"/>
                <w:bCs/>
                <w:sz w:val="28"/>
                <w:szCs w:val="28"/>
              </w:rPr>
              <w:t>apgūt mazākumtautību valodu un literatūru.</w:t>
            </w:r>
            <w:r w:rsidR="007B0AC3" w:rsidRPr="00E9690D">
              <w:rPr>
                <w:rFonts w:ascii="Times New Roman" w:hAnsi="Times New Roman" w:cs="Times New Roman"/>
                <w:bCs/>
                <w:sz w:val="28"/>
                <w:szCs w:val="28"/>
              </w:rPr>
              <w:t xml:space="preserve"> </w:t>
            </w:r>
            <w:r w:rsidR="00201F6F" w:rsidRPr="00E9690D">
              <w:rPr>
                <w:rFonts w:ascii="Times New Roman" w:hAnsi="Times New Roman" w:cs="Times New Roman"/>
                <w:bCs/>
                <w:sz w:val="28"/>
                <w:szCs w:val="28"/>
              </w:rPr>
              <w:t>Grozījumi Vispārējās izglītības likumā par  vispārējās vidējās izglītības iegūšanu valsts</w:t>
            </w:r>
            <w:r w:rsidR="00201F6F" w:rsidRPr="00EC212F">
              <w:rPr>
                <w:rFonts w:ascii="Times New Roman" w:hAnsi="Times New Roman" w:cs="Times New Roman"/>
                <w:sz w:val="28"/>
                <w:szCs w:val="28"/>
              </w:rPr>
              <w:t xml:space="preserve"> valodā nosaka, ka mācībvaloda ir tikai valsts valoda, tomēr izglītības iestādēm būs iespēja </w:t>
            </w:r>
            <w:r>
              <w:rPr>
                <w:rFonts w:ascii="Times New Roman" w:hAnsi="Times New Roman" w:cs="Times New Roman"/>
                <w:sz w:val="28"/>
                <w:szCs w:val="28"/>
              </w:rPr>
              <w:t xml:space="preserve">izglītības programmās </w:t>
            </w:r>
            <w:r w:rsidR="00201F6F" w:rsidRPr="00EC212F">
              <w:rPr>
                <w:rFonts w:ascii="Times New Roman" w:hAnsi="Times New Roman" w:cs="Times New Roman"/>
                <w:sz w:val="28"/>
                <w:szCs w:val="28"/>
              </w:rPr>
              <w:t>papildus iekļaut mācību priekšmetus, kas saistīti ar mazākumtautības dzimto valodu un ar mazākumtautību identitāti. Vienlaikus,  lai nodrošinātu iespējas efektīvi piedalīties sabiedriskajā dzīvē un sekmēt augstskolas izglītības iegūšanu, skolēniem ir vienlīdz svarīgi apgūt valsts valodu. Valsts pienākums ir n</w:t>
            </w:r>
            <w:r>
              <w:rPr>
                <w:rFonts w:ascii="Times New Roman" w:hAnsi="Times New Roman" w:cs="Times New Roman"/>
                <w:sz w:val="28"/>
                <w:szCs w:val="28"/>
              </w:rPr>
              <w:t>odrošināt mazākumtautības bērniem un jauniešiem</w:t>
            </w:r>
            <w:r w:rsidR="00201F6F" w:rsidRPr="00EC212F">
              <w:rPr>
                <w:rFonts w:ascii="Times New Roman" w:hAnsi="Times New Roman" w:cs="Times New Roman"/>
                <w:sz w:val="28"/>
                <w:szCs w:val="28"/>
              </w:rPr>
              <w:t xml:space="preserve"> </w:t>
            </w:r>
            <w:r>
              <w:rPr>
                <w:rFonts w:ascii="Times New Roman" w:hAnsi="Times New Roman" w:cs="Times New Roman"/>
                <w:sz w:val="28"/>
                <w:szCs w:val="28"/>
              </w:rPr>
              <w:t xml:space="preserve">labāko veidu un </w:t>
            </w:r>
            <w:r w:rsidR="00201F6F" w:rsidRPr="00EC212F">
              <w:rPr>
                <w:rFonts w:ascii="Times New Roman" w:hAnsi="Times New Roman" w:cs="Times New Roman"/>
                <w:sz w:val="28"/>
                <w:szCs w:val="28"/>
              </w:rPr>
              <w:t xml:space="preserve">iespējas </w:t>
            </w:r>
            <w:r>
              <w:rPr>
                <w:rFonts w:ascii="Times New Roman" w:hAnsi="Times New Roman" w:cs="Times New Roman"/>
                <w:sz w:val="28"/>
                <w:szCs w:val="28"/>
              </w:rPr>
              <w:t>integrēties sabiedrībā un efektīvi</w:t>
            </w:r>
            <w:r w:rsidR="00201F6F" w:rsidRPr="00EC212F">
              <w:rPr>
                <w:rFonts w:ascii="Times New Roman" w:hAnsi="Times New Roman" w:cs="Times New Roman"/>
                <w:sz w:val="28"/>
                <w:szCs w:val="28"/>
              </w:rPr>
              <w:t xml:space="preserve"> līdzdarboties kultūras, sociālajā un ekonomiskajā dzīvē, jo</w:t>
            </w:r>
            <w:r w:rsidR="00BA1380" w:rsidRPr="00EC212F">
              <w:rPr>
                <w:rFonts w:ascii="Times New Roman" w:hAnsi="Times New Roman" w:cs="Times New Roman"/>
                <w:sz w:val="28"/>
                <w:szCs w:val="28"/>
              </w:rPr>
              <w:t>,</w:t>
            </w:r>
            <w:r w:rsidR="00201F6F" w:rsidRPr="00EC212F">
              <w:rPr>
                <w:rFonts w:ascii="Times New Roman" w:hAnsi="Times New Roman" w:cs="Times New Roman"/>
                <w:sz w:val="28"/>
                <w:szCs w:val="28"/>
              </w:rPr>
              <w:t xml:space="preserve"> pretējā gadījumā, valsts valodas neprasme var ierobežot </w:t>
            </w:r>
            <w:r w:rsidR="002C2339">
              <w:rPr>
                <w:rFonts w:ascii="Times New Roman" w:hAnsi="Times New Roman" w:cs="Times New Roman"/>
                <w:sz w:val="28"/>
                <w:szCs w:val="28"/>
              </w:rPr>
              <w:t xml:space="preserve">viņu </w:t>
            </w:r>
            <w:r w:rsidR="00201F6F" w:rsidRPr="00EC212F">
              <w:rPr>
                <w:rFonts w:ascii="Times New Roman" w:hAnsi="Times New Roman" w:cs="Times New Roman"/>
                <w:sz w:val="28"/>
                <w:szCs w:val="28"/>
              </w:rPr>
              <w:t>integrāciju sabiedrībā. Tādēļ valsts pienākums ir izstrādāt un attīstīt tādu izglītības politiku, kura veicinātu valsts valodas kvalitatīvu apguvi visos izglītības posmos.</w:t>
            </w:r>
            <w:r w:rsidR="00210112" w:rsidRPr="00EC212F">
              <w:rPr>
                <w:rFonts w:ascii="Times New Roman" w:hAnsi="Times New Roman" w:cs="Times New Roman"/>
                <w:sz w:val="28"/>
                <w:szCs w:val="28"/>
              </w:rPr>
              <w:t xml:space="preserve"> </w:t>
            </w:r>
            <w:r w:rsidR="00134F22">
              <w:rPr>
                <w:rFonts w:ascii="Times New Roman" w:hAnsi="Times New Roman" w:cs="Times New Roman"/>
                <w:sz w:val="28"/>
                <w:szCs w:val="28"/>
              </w:rPr>
              <w:t xml:space="preserve">Noteikumu projekts nodrošina </w:t>
            </w:r>
            <w:r w:rsidR="00210112" w:rsidRPr="00EC212F">
              <w:rPr>
                <w:rFonts w:ascii="Times New Roman" w:hAnsi="Times New Roman" w:cs="Times New Roman"/>
                <w:sz w:val="28"/>
                <w:szCs w:val="28"/>
              </w:rPr>
              <w:t>Satversmes tiesa</w:t>
            </w:r>
            <w:r w:rsidR="009237D1">
              <w:rPr>
                <w:rFonts w:ascii="Times New Roman" w:hAnsi="Times New Roman" w:cs="Times New Roman"/>
                <w:sz w:val="28"/>
                <w:szCs w:val="28"/>
              </w:rPr>
              <w:t>s</w:t>
            </w:r>
            <w:r w:rsidR="00210112" w:rsidRPr="00EC212F">
              <w:rPr>
                <w:rFonts w:ascii="Times New Roman" w:hAnsi="Times New Roman" w:cs="Times New Roman"/>
                <w:sz w:val="28"/>
                <w:szCs w:val="28"/>
              </w:rPr>
              <w:t xml:space="preserve"> 2019</w:t>
            </w:r>
            <w:r w:rsidR="00DE52E4" w:rsidRPr="00EC212F">
              <w:rPr>
                <w:rFonts w:ascii="Times New Roman" w:hAnsi="Times New Roman" w:cs="Times New Roman"/>
                <w:sz w:val="28"/>
                <w:szCs w:val="28"/>
              </w:rPr>
              <w:t xml:space="preserve">. gada </w:t>
            </w:r>
            <w:r w:rsidR="00210112" w:rsidRPr="00EC212F">
              <w:rPr>
                <w:rFonts w:ascii="Times New Roman" w:hAnsi="Times New Roman" w:cs="Times New Roman"/>
                <w:sz w:val="28"/>
                <w:szCs w:val="28"/>
              </w:rPr>
              <w:t>23.</w:t>
            </w:r>
            <w:r w:rsidR="00C958FE" w:rsidRPr="00EC212F">
              <w:rPr>
                <w:rFonts w:ascii="Times New Roman" w:hAnsi="Times New Roman" w:cs="Times New Roman"/>
                <w:sz w:val="28"/>
                <w:szCs w:val="28"/>
              </w:rPr>
              <w:t> </w:t>
            </w:r>
            <w:r w:rsidR="00210112" w:rsidRPr="00EC212F">
              <w:rPr>
                <w:rFonts w:ascii="Times New Roman" w:hAnsi="Times New Roman" w:cs="Times New Roman"/>
                <w:sz w:val="28"/>
                <w:szCs w:val="28"/>
              </w:rPr>
              <w:t xml:space="preserve">aprīļa </w:t>
            </w:r>
            <w:r w:rsidR="00DE52E4" w:rsidRPr="00EC212F">
              <w:rPr>
                <w:rFonts w:ascii="Times New Roman" w:hAnsi="Times New Roman" w:cs="Times New Roman"/>
                <w:sz w:val="28"/>
                <w:szCs w:val="28"/>
              </w:rPr>
              <w:t>spriedumā lietā</w:t>
            </w:r>
            <w:r w:rsidR="00210112" w:rsidRPr="00EC212F">
              <w:rPr>
                <w:rFonts w:ascii="Times New Roman" w:eastAsia="Times New Roman" w:hAnsi="Times New Roman" w:cs="Times New Roman"/>
                <w:sz w:val="28"/>
                <w:szCs w:val="28"/>
              </w:rPr>
              <w:t xml:space="preserve"> Nr.</w:t>
            </w:r>
            <w:r w:rsidR="00C958FE" w:rsidRPr="00EC212F">
              <w:rPr>
                <w:rFonts w:ascii="Times New Roman" w:hAnsi="Times New Roman" w:cs="Times New Roman"/>
                <w:sz w:val="28"/>
                <w:szCs w:val="28"/>
              </w:rPr>
              <w:t> </w:t>
            </w:r>
            <w:r w:rsidR="00210112" w:rsidRPr="00EC212F">
              <w:rPr>
                <w:rFonts w:ascii="Times New Roman" w:eastAsia="Times New Roman" w:hAnsi="Times New Roman" w:cs="Times New Roman"/>
                <w:sz w:val="28"/>
                <w:szCs w:val="28"/>
              </w:rPr>
              <w:t xml:space="preserve">2018-12-01 </w:t>
            </w:r>
            <w:r w:rsidR="00DE52E4" w:rsidRPr="00EC212F">
              <w:rPr>
                <w:rFonts w:ascii="Times New Roman" w:hAnsi="Times New Roman" w:cs="Times New Roman"/>
                <w:sz w:val="28"/>
                <w:szCs w:val="28"/>
              </w:rPr>
              <w:t>norādī</w:t>
            </w:r>
            <w:r w:rsidR="00134F22">
              <w:rPr>
                <w:rFonts w:ascii="Times New Roman" w:hAnsi="Times New Roman" w:cs="Times New Roman"/>
                <w:sz w:val="28"/>
                <w:szCs w:val="28"/>
              </w:rPr>
              <w:t>to, ka</w:t>
            </w:r>
            <w:r w:rsidR="00210112" w:rsidRPr="00EC212F">
              <w:rPr>
                <w:rFonts w:ascii="Times New Roman" w:eastAsia="Times New Roman" w:hAnsi="Times New Roman" w:cs="Times New Roman"/>
                <w:sz w:val="28"/>
                <w:szCs w:val="28"/>
              </w:rPr>
              <w:t xml:space="preserve"> valsts izveidotā izglītības sistēma valsts un pašvaldību izglītības iestādēs paredz saturu, kas nodrošina iespējas apgūt mazākumtautības valodu, kā arī saglabāt mazākumtautību kultūru un identitāti, vienlaikus radot pie mazākumtautībām piederošiem izglītojamiem vienlīdzīgas iespējas veidoties par pilnvērtīgiem Latvijas sabiedrības locekļiem</w:t>
            </w:r>
            <w:r w:rsidR="00F41E6C">
              <w:rPr>
                <w:rFonts w:ascii="Times New Roman" w:eastAsia="Times New Roman" w:hAnsi="Times New Roman" w:cs="Times New Roman"/>
                <w:sz w:val="28"/>
                <w:szCs w:val="28"/>
              </w:rPr>
              <w:t>.</w:t>
            </w:r>
          </w:p>
          <w:p w14:paraId="54BE2CF5" w14:textId="41AAC2D8" w:rsidR="00971B42" w:rsidRPr="00EC60F9" w:rsidRDefault="0068404F" w:rsidP="00EC60F9">
            <w:pPr>
              <w:pStyle w:val="NoSpacing"/>
              <w:ind w:firstLine="3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580" w:rsidRPr="00585580">
              <w:rPr>
                <w:rFonts w:ascii="Times New Roman" w:eastAsia="Times New Roman" w:hAnsi="Times New Roman" w:cs="Times New Roman"/>
                <w:sz w:val="28"/>
                <w:szCs w:val="28"/>
              </w:rPr>
              <w:t>Noteikumu projekts stāja</w:t>
            </w:r>
            <w:r w:rsidR="00585580">
              <w:rPr>
                <w:rFonts w:ascii="Times New Roman" w:eastAsia="Times New Roman" w:hAnsi="Times New Roman" w:cs="Times New Roman"/>
                <w:sz w:val="28"/>
                <w:szCs w:val="28"/>
              </w:rPr>
              <w:t>s spēkā 2019.</w:t>
            </w:r>
            <w:r w:rsidR="00C958FE" w:rsidRPr="00EC212F">
              <w:rPr>
                <w:rFonts w:ascii="Times New Roman" w:hAnsi="Times New Roman" w:cs="Times New Roman"/>
                <w:sz w:val="28"/>
                <w:szCs w:val="28"/>
              </w:rPr>
              <w:t> </w:t>
            </w:r>
            <w:r w:rsidR="00585580">
              <w:rPr>
                <w:rFonts w:ascii="Times New Roman" w:eastAsia="Times New Roman" w:hAnsi="Times New Roman" w:cs="Times New Roman"/>
                <w:sz w:val="28"/>
                <w:szCs w:val="28"/>
              </w:rPr>
              <w:t xml:space="preserve">gada 1. septembrī, bet normas, kas attiecas uz </w:t>
            </w:r>
            <w:r w:rsidR="00585580" w:rsidRPr="00585580">
              <w:rPr>
                <w:rFonts w:ascii="Times New Roman" w:eastAsia="Times New Roman" w:hAnsi="Times New Roman" w:cs="Times New Roman"/>
                <w:sz w:val="28"/>
                <w:szCs w:val="28"/>
              </w:rPr>
              <w:t>mazākumtautību izglītības programmu īsten</w:t>
            </w:r>
            <w:r w:rsidR="00585580">
              <w:rPr>
                <w:rFonts w:ascii="Times New Roman" w:eastAsia="Times New Roman" w:hAnsi="Times New Roman" w:cs="Times New Roman"/>
                <w:sz w:val="28"/>
                <w:szCs w:val="28"/>
              </w:rPr>
              <w:t xml:space="preserve">ošanas izbeigšanu, stājas spēkā pakāpeniski: </w:t>
            </w:r>
            <w:r w:rsidR="00585580" w:rsidRPr="00585580">
              <w:rPr>
                <w:rFonts w:ascii="Times New Roman" w:eastAsia="Times New Roman" w:hAnsi="Times New Roman" w:cs="Times New Roman"/>
                <w:sz w:val="28"/>
                <w:szCs w:val="28"/>
              </w:rPr>
              <w:t xml:space="preserve">attiecībā uz mācību satura apguvi 11. </w:t>
            </w:r>
            <w:r w:rsidR="00C958FE">
              <w:rPr>
                <w:rFonts w:ascii="Times New Roman" w:eastAsia="Times New Roman" w:hAnsi="Times New Roman" w:cs="Times New Roman"/>
                <w:sz w:val="28"/>
                <w:szCs w:val="28"/>
              </w:rPr>
              <w:t>k</w:t>
            </w:r>
            <w:r w:rsidR="00585580" w:rsidRPr="00585580">
              <w:rPr>
                <w:rFonts w:ascii="Times New Roman" w:eastAsia="Times New Roman" w:hAnsi="Times New Roman" w:cs="Times New Roman"/>
                <w:sz w:val="28"/>
                <w:szCs w:val="28"/>
              </w:rPr>
              <w:t>lasē</w:t>
            </w:r>
            <w:r w:rsidR="00C958FE">
              <w:rPr>
                <w:rFonts w:ascii="Times New Roman" w:eastAsia="Times New Roman" w:hAnsi="Times New Roman" w:cs="Times New Roman"/>
                <w:sz w:val="28"/>
                <w:szCs w:val="28"/>
              </w:rPr>
              <w:t xml:space="preserve"> – </w:t>
            </w:r>
            <w:r w:rsidR="00585580" w:rsidRPr="00585580">
              <w:rPr>
                <w:rFonts w:ascii="Times New Roman" w:eastAsia="Times New Roman" w:hAnsi="Times New Roman" w:cs="Times New Roman"/>
                <w:sz w:val="28"/>
                <w:szCs w:val="28"/>
              </w:rPr>
              <w:t>2020.</w:t>
            </w:r>
            <w:r w:rsidR="00C958FE" w:rsidRPr="00EC212F">
              <w:rPr>
                <w:rFonts w:ascii="Times New Roman" w:hAnsi="Times New Roman" w:cs="Times New Roman"/>
                <w:sz w:val="28"/>
                <w:szCs w:val="28"/>
              </w:rPr>
              <w:t> </w:t>
            </w:r>
            <w:r w:rsidR="00585580" w:rsidRPr="00585580">
              <w:rPr>
                <w:rFonts w:ascii="Times New Roman" w:eastAsia="Times New Roman" w:hAnsi="Times New Roman" w:cs="Times New Roman"/>
                <w:sz w:val="28"/>
                <w:szCs w:val="28"/>
              </w:rPr>
              <w:t>gada 1.</w:t>
            </w:r>
            <w:r w:rsidR="00C958FE" w:rsidRPr="00EC212F">
              <w:rPr>
                <w:rFonts w:ascii="Times New Roman" w:hAnsi="Times New Roman" w:cs="Times New Roman"/>
                <w:sz w:val="28"/>
                <w:szCs w:val="28"/>
              </w:rPr>
              <w:t> </w:t>
            </w:r>
            <w:r w:rsidR="00585580" w:rsidRPr="00585580">
              <w:rPr>
                <w:rFonts w:ascii="Times New Roman" w:eastAsia="Times New Roman" w:hAnsi="Times New Roman" w:cs="Times New Roman"/>
                <w:sz w:val="28"/>
                <w:szCs w:val="28"/>
              </w:rPr>
              <w:t>septembrī</w:t>
            </w:r>
            <w:r w:rsidR="00585580">
              <w:rPr>
                <w:rFonts w:ascii="Times New Roman" w:eastAsia="Times New Roman" w:hAnsi="Times New Roman" w:cs="Times New Roman"/>
                <w:sz w:val="28"/>
                <w:szCs w:val="28"/>
              </w:rPr>
              <w:t xml:space="preserve">, bet </w:t>
            </w:r>
            <w:r w:rsidR="00585580" w:rsidRPr="00585580">
              <w:rPr>
                <w:rFonts w:ascii="Times New Roman" w:eastAsia="Times New Roman" w:hAnsi="Times New Roman" w:cs="Times New Roman"/>
                <w:sz w:val="28"/>
                <w:szCs w:val="28"/>
              </w:rPr>
              <w:t>attiecībā uz mācību satura apguvi 12.</w:t>
            </w:r>
            <w:r w:rsidR="00C958FE" w:rsidRPr="00EC60F9">
              <w:rPr>
                <w:rFonts w:ascii="Times New Roman" w:eastAsia="Times New Roman" w:hAnsi="Times New Roman" w:cs="Times New Roman"/>
                <w:sz w:val="28"/>
                <w:szCs w:val="28"/>
              </w:rPr>
              <w:t> </w:t>
            </w:r>
            <w:r w:rsidR="00C958FE">
              <w:rPr>
                <w:rFonts w:ascii="Times New Roman" w:eastAsia="Times New Roman" w:hAnsi="Times New Roman" w:cs="Times New Roman"/>
                <w:sz w:val="28"/>
                <w:szCs w:val="28"/>
              </w:rPr>
              <w:t>k</w:t>
            </w:r>
            <w:r w:rsidR="00585580" w:rsidRPr="00585580">
              <w:rPr>
                <w:rFonts w:ascii="Times New Roman" w:eastAsia="Times New Roman" w:hAnsi="Times New Roman" w:cs="Times New Roman"/>
                <w:sz w:val="28"/>
                <w:szCs w:val="28"/>
              </w:rPr>
              <w:t>lasē</w:t>
            </w:r>
            <w:r w:rsidR="00C958FE">
              <w:rPr>
                <w:rFonts w:ascii="Times New Roman" w:eastAsia="Times New Roman" w:hAnsi="Times New Roman" w:cs="Times New Roman"/>
                <w:sz w:val="28"/>
                <w:szCs w:val="28"/>
              </w:rPr>
              <w:t xml:space="preserve"> – </w:t>
            </w:r>
            <w:r w:rsidR="00585580">
              <w:rPr>
                <w:rFonts w:ascii="Times New Roman" w:eastAsia="Times New Roman" w:hAnsi="Times New Roman" w:cs="Times New Roman"/>
                <w:sz w:val="28"/>
                <w:szCs w:val="28"/>
              </w:rPr>
              <w:t>2021</w:t>
            </w:r>
            <w:r w:rsidR="00C958FE">
              <w:rPr>
                <w:rFonts w:ascii="Times New Roman" w:eastAsia="Times New Roman" w:hAnsi="Times New Roman" w:cs="Times New Roman"/>
                <w:sz w:val="28"/>
                <w:szCs w:val="28"/>
              </w:rPr>
              <w:t>.</w:t>
            </w:r>
            <w:r w:rsidR="00C958FE" w:rsidRPr="00EC60F9">
              <w:rPr>
                <w:rFonts w:ascii="Times New Roman" w:eastAsia="Times New Roman" w:hAnsi="Times New Roman" w:cs="Times New Roman"/>
                <w:sz w:val="28"/>
                <w:szCs w:val="28"/>
              </w:rPr>
              <w:t> </w:t>
            </w:r>
            <w:r w:rsidR="00585580">
              <w:rPr>
                <w:rFonts w:ascii="Times New Roman" w:eastAsia="Times New Roman" w:hAnsi="Times New Roman" w:cs="Times New Roman"/>
                <w:sz w:val="28"/>
                <w:szCs w:val="28"/>
              </w:rPr>
              <w:t>gada 1</w:t>
            </w:r>
            <w:r w:rsidR="00C958FE">
              <w:rPr>
                <w:rFonts w:ascii="Times New Roman" w:eastAsia="Times New Roman" w:hAnsi="Times New Roman" w:cs="Times New Roman"/>
                <w:sz w:val="28"/>
                <w:szCs w:val="28"/>
              </w:rPr>
              <w:t>.</w:t>
            </w:r>
            <w:r w:rsidR="00C958FE" w:rsidRPr="00EC60F9">
              <w:rPr>
                <w:rFonts w:ascii="Times New Roman" w:eastAsia="Times New Roman" w:hAnsi="Times New Roman" w:cs="Times New Roman"/>
                <w:sz w:val="28"/>
                <w:szCs w:val="28"/>
              </w:rPr>
              <w:t> </w:t>
            </w:r>
            <w:r w:rsidR="00585580">
              <w:rPr>
                <w:rFonts w:ascii="Times New Roman" w:eastAsia="Times New Roman" w:hAnsi="Times New Roman" w:cs="Times New Roman"/>
                <w:sz w:val="28"/>
                <w:szCs w:val="28"/>
              </w:rPr>
              <w:t xml:space="preserve"> septembrī.</w:t>
            </w:r>
          </w:p>
          <w:p w14:paraId="1ECF862D" w14:textId="78001243" w:rsidR="00855144" w:rsidRPr="00F41E6C" w:rsidRDefault="00855144" w:rsidP="00EC60F9">
            <w:pPr>
              <w:pStyle w:val="NoSpacing"/>
              <w:ind w:firstLine="399"/>
              <w:jc w:val="both"/>
              <w:rPr>
                <w:rFonts w:ascii="Times New Roman" w:hAnsi="Times New Roman" w:cs="Times New Roman"/>
                <w:sz w:val="28"/>
                <w:szCs w:val="28"/>
              </w:rPr>
            </w:pPr>
            <w:r w:rsidRPr="00EC60F9">
              <w:rPr>
                <w:rFonts w:ascii="Times New Roman" w:eastAsia="Times New Roman" w:hAnsi="Times New Roman" w:cs="Times New Roman"/>
                <w:sz w:val="28"/>
                <w:szCs w:val="28"/>
              </w:rPr>
              <w:t xml:space="preserve">      Nodrošinot „Izglītības attīstības pamatnostādnes 2014. – 2020</w:t>
            </w:r>
            <w:r w:rsidRPr="00F41E6C">
              <w:rPr>
                <w:rFonts w:ascii="Times New Roman" w:hAnsi="Times New Roman" w:cs="Times New Roman"/>
                <w:sz w:val="28"/>
                <w:szCs w:val="28"/>
              </w:rPr>
              <w:t>.</w:t>
            </w:r>
            <w:r w:rsidR="00F41E6C" w:rsidRPr="00EC212F">
              <w:rPr>
                <w:rFonts w:ascii="Times New Roman" w:hAnsi="Times New Roman" w:cs="Times New Roman"/>
                <w:sz w:val="28"/>
                <w:szCs w:val="28"/>
              </w:rPr>
              <w:t> </w:t>
            </w:r>
            <w:r w:rsidRPr="00F41E6C">
              <w:rPr>
                <w:rFonts w:ascii="Times New Roman" w:hAnsi="Times New Roman" w:cs="Times New Roman"/>
                <w:sz w:val="28"/>
                <w:szCs w:val="28"/>
              </w:rPr>
              <w:t>gadam” rīcības virziena 1.1.</w:t>
            </w:r>
            <w:r w:rsidR="00F41E6C" w:rsidRPr="00EC212F">
              <w:rPr>
                <w:rFonts w:ascii="Times New Roman" w:hAnsi="Times New Roman" w:cs="Times New Roman"/>
                <w:sz w:val="28"/>
                <w:szCs w:val="28"/>
              </w:rPr>
              <w:t> </w:t>
            </w:r>
            <w:r w:rsidRPr="00F41E6C">
              <w:rPr>
                <w:rFonts w:ascii="Times New Roman" w:hAnsi="Times New Roman" w:cs="Times New Roman"/>
                <w:sz w:val="28"/>
                <w:szCs w:val="28"/>
              </w:rPr>
              <w:t xml:space="preserve">“Uz zināšanu sabiedrībā pieprasītām kompetencēm orientēta, radošumu, inovāciju un veselīga dzīves veida veicinoša izglītības satura pilnveide” uzdevumu īstenošanu, kopš </w:t>
            </w:r>
            <w:r w:rsidRPr="00F41E6C">
              <w:rPr>
                <w:rFonts w:ascii="Times New Roman" w:hAnsi="Times New Roman" w:cs="Times New Roman"/>
                <w:sz w:val="28"/>
                <w:szCs w:val="28"/>
              </w:rPr>
              <w:lastRenderedPageBreak/>
              <w:t>2017.</w:t>
            </w:r>
            <w:r w:rsidR="00F41E6C" w:rsidRPr="00EC212F">
              <w:rPr>
                <w:rFonts w:ascii="Times New Roman" w:hAnsi="Times New Roman" w:cs="Times New Roman"/>
                <w:sz w:val="28"/>
                <w:szCs w:val="28"/>
              </w:rPr>
              <w:t xml:space="preserve">  </w:t>
            </w:r>
            <w:r w:rsidRPr="00F41E6C">
              <w:rPr>
                <w:rFonts w:ascii="Times New Roman" w:hAnsi="Times New Roman" w:cs="Times New Roman"/>
                <w:sz w:val="28"/>
                <w:szCs w:val="28"/>
              </w:rPr>
              <w:t xml:space="preserve">gada vienotā sistēmā un pēctecīgi tiek pilnveidots vispārējās izglītības mācību saturs un pieeja mācībām </w:t>
            </w:r>
            <w:r w:rsidR="000B0260" w:rsidRPr="00F41E6C">
              <w:rPr>
                <w:rFonts w:ascii="Times New Roman" w:hAnsi="Times New Roman" w:cs="Times New Roman"/>
                <w:sz w:val="28"/>
                <w:szCs w:val="28"/>
              </w:rPr>
              <w:t xml:space="preserve">izglītojamo </w:t>
            </w:r>
            <w:r w:rsidRPr="00F41E6C">
              <w:rPr>
                <w:rFonts w:ascii="Times New Roman" w:hAnsi="Times New Roman" w:cs="Times New Roman"/>
                <w:sz w:val="28"/>
                <w:szCs w:val="28"/>
              </w:rPr>
              <w:t>lietpratības attīstībai visās izglītības pakāpēs. Mācību satura pilnveide tiek veikta Valsts izglītības satura centra  2016.</w:t>
            </w:r>
            <w:r w:rsidR="00F41E6C" w:rsidRPr="00EC212F">
              <w:rPr>
                <w:rFonts w:ascii="Times New Roman" w:hAnsi="Times New Roman" w:cs="Times New Roman"/>
                <w:sz w:val="28"/>
                <w:szCs w:val="28"/>
              </w:rPr>
              <w:t xml:space="preserve">  </w:t>
            </w:r>
            <w:r w:rsidRPr="00F41E6C">
              <w:rPr>
                <w:rFonts w:ascii="Times New Roman" w:hAnsi="Times New Roman" w:cs="Times New Roman"/>
                <w:sz w:val="28"/>
                <w:szCs w:val="28"/>
              </w:rPr>
              <w:t xml:space="preserve">gada novembrī uzsāktā </w:t>
            </w:r>
            <w:r w:rsidR="000B0260" w:rsidRPr="00F41E6C">
              <w:rPr>
                <w:rFonts w:ascii="Times New Roman" w:hAnsi="Times New Roman" w:cs="Times New Roman"/>
                <w:sz w:val="28"/>
                <w:szCs w:val="28"/>
              </w:rPr>
              <w:t>ESF projekta s</w:t>
            </w:r>
            <w:r w:rsidRPr="00F41E6C">
              <w:rPr>
                <w:rFonts w:ascii="Times New Roman" w:hAnsi="Times New Roman" w:cs="Times New Roman"/>
                <w:sz w:val="28"/>
                <w:szCs w:val="28"/>
              </w:rPr>
              <w:t>pecifiskā atbalsta mērķa „8.3.1.</w:t>
            </w:r>
            <w:r w:rsidR="00F41E6C" w:rsidRPr="00EC212F">
              <w:rPr>
                <w:rFonts w:ascii="Times New Roman" w:hAnsi="Times New Roman" w:cs="Times New Roman"/>
                <w:sz w:val="28"/>
                <w:szCs w:val="28"/>
              </w:rPr>
              <w:t> </w:t>
            </w:r>
            <w:r w:rsidRPr="00F41E6C">
              <w:rPr>
                <w:rFonts w:ascii="Times New Roman" w:hAnsi="Times New Roman" w:cs="Times New Roman"/>
                <w:sz w:val="28"/>
                <w:szCs w:val="28"/>
              </w:rPr>
              <w:t>Attīstīt kompetenču pieejā balstītu vispārējās izglītības saturu”  Eiropas Sociālā fonda projekta Nr.8.3.1.1/16/I/002</w:t>
            </w:r>
            <w:r w:rsidR="00F41E6C" w:rsidRPr="00EC212F">
              <w:rPr>
                <w:rFonts w:ascii="Times New Roman" w:hAnsi="Times New Roman" w:cs="Times New Roman"/>
                <w:sz w:val="28"/>
                <w:szCs w:val="28"/>
              </w:rPr>
              <w:t> </w:t>
            </w:r>
            <w:r w:rsidRPr="00F41E6C">
              <w:rPr>
                <w:rFonts w:ascii="Times New Roman" w:hAnsi="Times New Roman" w:cs="Times New Roman"/>
                <w:sz w:val="28"/>
                <w:szCs w:val="28"/>
              </w:rPr>
              <w:t>“Kompetenču pieeja izglītības saturā” (turpmāk – ESF projekts)</w:t>
            </w:r>
            <w:r w:rsidR="000B0260" w:rsidRPr="00F41E6C">
              <w:rPr>
                <w:rFonts w:ascii="Times New Roman" w:hAnsi="Times New Roman" w:cs="Times New Roman"/>
                <w:sz w:val="28"/>
                <w:szCs w:val="28"/>
              </w:rPr>
              <w:t xml:space="preserve"> ietvaros</w:t>
            </w:r>
            <w:r w:rsidRPr="00F41E6C">
              <w:rPr>
                <w:rFonts w:ascii="Times New Roman" w:hAnsi="Times New Roman" w:cs="Times New Roman"/>
                <w:sz w:val="28"/>
                <w:szCs w:val="28"/>
              </w:rPr>
              <w:t>. Lai sniegtu metodisku atbalstu jaunā vispārējās izglītības satura ieviešan</w:t>
            </w:r>
            <w:r w:rsidR="000B0260" w:rsidRPr="00F41E6C">
              <w:rPr>
                <w:rFonts w:ascii="Times New Roman" w:hAnsi="Times New Roman" w:cs="Times New Roman"/>
                <w:sz w:val="28"/>
                <w:szCs w:val="28"/>
              </w:rPr>
              <w:t>ā</w:t>
            </w:r>
            <w:r w:rsidRPr="00F41E6C">
              <w:rPr>
                <w:rFonts w:ascii="Times New Roman" w:hAnsi="Times New Roman" w:cs="Times New Roman"/>
                <w:sz w:val="28"/>
                <w:szCs w:val="28"/>
              </w:rPr>
              <w:t>, ESF projekts izstrādā metodiskos materiālus</w:t>
            </w:r>
            <w:r w:rsidR="000B0260" w:rsidRPr="00F41E6C">
              <w:rPr>
                <w:rFonts w:ascii="Times New Roman" w:hAnsi="Times New Roman" w:cs="Times New Roman"/>
                <w:sz w:val="28"/>
                <w:szCs w:val="28"/>
              </w:rPr>
              <w:t xml:space="preserve"> pedagogiem</w:t>
            </w:r>
            <w:r w:rsidRPr="00F41E6C">
              <w:rPr>
                <w:rFonts w:ascii="Times New Roman" w:hAnsi="Times New Roman" w:cs="Times New Roman"/>
                <w:sz w:val="28"/>
                <w:szCs w:val="28"/>
              </w:rPr>
              <w:t xml:space="preserve">, piemēram, mācību priekšmetu programmu paraugus ar stundu piemēriem, mācību snieguma vērtēšanas paraugus, kuri būs pieejami digitālā formātā ESF projektā izstrādātajā mācību resursu krātuvē. Minētos materiālus varēs izmantot arī noteikumu projektā </w:t>
            </w:r>
            <w:r w:rsidR="000B0260" w:rsidRPr="00F41E6C">
              <w:rPr>
                <w:rFonts w:ascii="Times New Roman" w:hAnsi="Times New Roman" w:cs="Times New Roman"/>
                <w:sz w:val="28"/>
                <w:szCs w:val="28"/>
              </w:rPr>
              <w:t>paredzētā</w:t>
            </w:r>
            <w:r w:rsidRPr="00F41E6C">
              <w:rPr>
                <w:rFonts w:ascii="Times New Roman" w:hAnsi="Times New Roman" w:cs="Times New Roman"/>
                <w:sz w:val="28"/>
                <w:szCs w:val="28"/>
              </w:rPr>
              <w:t xml:space="preserve"> regulējuma </w:t>
            </w:r>
            <w:r w:rsidR="000B0260" w:rsidRPr="00F41E6C">
              <w:rPr>
                <w:rFonts w:ascii="Times New Roman" w:hAnsi="Times New Roman" w:cs="Times New Roman"/>
                <w:sz w:val="28"/>
                <w:szCs w:val="28"/>
              </w:rPr>
              <w:t>ievie</w:t>
            </w:r>
            <w:r w:rsidR="00F41E6C" w:rsidRPr="00F41E6C">
              <w:rPr>
                <w:rFonts w:ascii="Times New Roman" w:hAnsi="Times New Roman" w:cs="Times New Roman"/>
                <w:sz w:val="28"/>
                <w:szCs w:val="28"/>
              </w:rPr>
              <w:t>šan</w:t>
            </w:r>
            <w:r w:rsidR="000B0260" w:rsidRPr="00F41E6C">
              <w:rPr>
                <w:rFonts w:ascii="Times New Roman" w:hAnsi="Times New Roman" w:cs="Times New Roman"/>
                <w:sz w:val="28"/>
                <w:szCs w:val="28"/>
              </w:rPr>
              <w:t xml:space="preserve">ā un </w:t>
            </w:r>
            <w:r w:rsidRPr="00F41E6C">
              <w:rPr>
                <w:rFonts w:ascii="Times New Roman" w:hAnsi="Times New Roman" w:cs="Times New Roman"/>
                <w:sz w:val="28"/>
                <w:szCs w:val="28"/>
              </w:rPr>
              <w:t>īstenošan</w:t>
            </w:r>
            <w:r w:rsidR="000B0260" w:rsidRPr="00F41E6C">
              <w:rPr>
                <w:rFonts w:ascii="Times New Roman" w:hAnsi="Times New Roman" w:cs="Times New Roman"/>
                <w:sz w:val="28"/>
                <w:szCs w:val="28"/>
              </w:rPr>
              <w:t>ā</w:t>
            </w:r>
            <w:r w:rsidRPr="00F41E6C">
              <w:rPr>
                <w:rFonts w:ascii="Times New Roman" w:hAnsi="Times New Roman" w:cs="Times New Roman"/>
                <w:sz w:val="28"/>
                <w:szCs w:val="28"/>
              </w:rPr>
              <w:t>.</w:t>
            </w:r>
          </w:p>
          <w:p w14:paraId="189B9C1C" w14:textId="77777777" w:rsidR="001C7800" w:rsidRDefault="00855144" w:rsidP="001C7800">
            <w:pPr>
              <w:pStyle w:val="NoSpacing"/>
              <w:ind w:firstLine="400"/>
              <w:jc w:val="both"/>
              <w:rPr>
                <w:rFonts w:ascii="Times New Roman" w:hAnsi="Times New Roman" w:cs="Times New Roman"/>
                <w:sz w:val="28"/>
                <w:szCs w:val="28"/>
              </w:rPr>
            </w:pPr>
            <w:r w:rsidRPr="00F41E6C">
              <w:rPr>
                <w:rFonts w:ascii="Times New Roman" w:hAnsi="Times New Roman" w:cs="Times New Roman"/>
                <w:sz w:val="28"/>
                <w:szCs w:val="28"/>
              </w:rPr>
              <w:t>Sniedzot atbalstu pedagogiem, ESF projekts sadarbībā ar</w:t>
            </w:r>
            <w:r w:rsidR="000B0260" w:rsidRPr="00F41E6C">
              <w:rPr>
                <w:rFonts w:ascii="Times New Roman" w:hAnsi="Times New Roman" w:cs="Times New Roman"/>
                <w:sz w:val="28"/>
                <w:szCs w:val="28"/>
              </w:rPr>
              <w:t xml:space="preserve"> </w:t>
            </w:r>
            <w:r w:rsidR="00F41E6C" w:rsidRPr="00F41E6C">
              <w:rPr>
                <w:rFonts w:ascii="Times New Roman" w:hAnsi="Times New Roman" w:cs="Times New Roman"/>
                <w:sz w:val="28"/>
                <w:szCs w:val="28"/>
              </w:rPr>
              <w:t xml:space="preserve">Latviešu valodas aģentūru </w:t>
            </w:r>
            <w:r w:rsidR="000B0260" w:rsidRPr="00F41E6C">
              <w:rPr>
                <w:rFonts w:ascii="Times New Roman" w:hAnsi="Times New Roman" w:cs="Times New Roman"/>
                <w:sz w:val="28"/>
                <w:szCs w:val="28"/>
              </w:rPr>
              <w:t>(turpmāk</w:t>
            </w:r>
            <w:r w:rsidR="002C2339">
              <w:rPr>
                <w:rFonts w:ascii="Times New Roman" w:hAnsi="Times New Roman" w:cs="Times New Roman"/>
                <w:sz w:val="28"/>
                <w:szCs w:val="28"/>
              </w:rPr>
              <w:t xml:space="preserve"> – </w:t>
            </w:r>
            <w:r w:rsidRPr="00F41E6C">
              <w:rPr>
                <w:rFonts w:ascii="Times New Roman" w:hAnsi="Times New Roman" w:cs="Times New Roman"/>
                <w:sz w:val="28"/>
                <w:szCs w:val="28"/>
              </w:rPr>
              <w:t>LVA</w:t>
            </w:r>
            <w:r w:rsidR="000B0260" w:rsidRPr="00F41E6C">
              <w:rPr>
                <w:rFonts w:ascii="Times New Roman" w:hAnsi="Times New Roman" w:cs="Times New Roman"/>
                <w:sz w:val="28"/>
                <w:szCs w:val="28"/>
              </w:rPr>
              <w:t>)</w:t>
            </w:r>
            <w:r w:rsidRPr="00F41E6C">
              <w:rPr>
                <w:rFonts w:ascii="Times New Roman" w:hAnsi="Times New Roman" w:cs="Times New Roman"/>
                <w:sz w:val="28"/>
                <w:szCs w:val="28"/>
              </w:rPr>
              <w:t xml:space="preserve"> 2018.</w:t>
            </w:r>
            <w:r w:rsidR="00F41E6C" w:rsidRPr="00EC212F">
              <w:rPr>
                <w:rFonts w:ascii="Times New Roman" w:hAnsi="Times New Roman" w:cs="Times New Roman"/>
                <w:sz w:val="28"/>
                <w:szCs w:val="28"/>
              </w:rPr>
              <w:t xml:space="preserve">  </w:t>
            </w:r>
            <w:r w:rsidRPr="00F41E6C">
              <w:rPr>
                <w:rFonts w:ascii="Times New Roman" w:hAnsi="Times New Roman" w:cs="Times New Roman"/>
                <w:sz w:val="28"/>
                <w:szCs w:val="28"/>
              </w:rPr>
              <w:t>gada septembrī uzsāka pedagogu profesionālās kompetences pilnveides kursu īstenošanu pedagogiem, kas īsteno mazākumtautību izglītības programmas un strādā lingvistiski neviendabīgā vidē. Plānots, ka latviešu valodas kompetenci piln</w:t>
            </w:r>
            <w:r w:rsidR="002C2339">
              <w:rPr>
                <w:rFonts w:ascii="Times New Roman" w:hAnsi="Times New Roman" w:cs="Times New Roman"/>
                <w:sz w:val="28"/>
                <w:szCs w:val="28"/>
              </w:rPr>
              <w:t>veidos vairāk nekā 4700 pedagogu</w:t>
            </w:r>
            <w:r w:rsidRPr="00F41E6C">
              <w:rPr>
                <w:rFonts w:ascii="Times New Roman" w:hAnsi="Times New Roman" w:cs="Times New Roman"/>
                <w:sz w:val="28"/>
                <w:szCs w:val="28"/>
              </w:rPr>
              <w:t>. No 2017.</w:t>
            </w:r>
            <w:r w:rsidR="00F41E6C" w:rsidRPr="00EC212F">
              <w:rPr>
                <w:rFonts w:ascii="Times New Roman" w:hAnsi="Times New Roman" w:cs="Times New Roman"/>
                <w:sz w:val="28"/>
                <w:szCs w:val="28"/>
              </w:rPr>
              <w:t> </w:t>
            </w:r>
            <w:r w:rsidRPr="00F41E6C">
              <w:rPr>
                <w:rFonts w:ascii="Times New Roman" w:hAnsi="Times New Roman" w:cs="Times New Roman"/>
                <w:sz w:val="28"/>
                <w:szCs w:val="28"/>
              </w:rPr>
              <w:t>gada jūlija līdz 2019.</w:t>
            </w:r>
            <w:r w:rsidR="00F41E6C" w:rsidRPr="00EC212F">
              <w:rPr>
                <w:rFonts w:ascii="Times New Roman" w:hAnsi="Times New Roman" w:cs="Times New Roman"/>
                <w:sz w:val="28"/>
                <w:szCs w:val="28"/>
              </w:rPr>
              <w:t> </w:t>
            </w:r>
            <w:r w:rsidRPr="00F41E6C">
              <w:rPr>
                <w:rFonts w:ascii="Times New Roman" w:hAnsi="Times New Roman" w:cs="Times New Roman"/>
                <w:sz w:val="28"/>
                <w:szCs w:val="28"/>
              </w:rPr>
              <w:t>gada decembrim 955 svešvalodu un latviešu valodas kā valsts valodas (LAT2) pedagogiem sadarbībā ar LVA tiek īstenoti kursi par Eiropas valodu portfeļa (EVP) izmantošanas iespējām un valodas un satura integrēto apguvi (CLIL).</w:t>
            </w:r>
            <w:r w:rsidR="001C7800">
              <w:rPr>
                <w:rFonts w:ascii="Times New Roman" w:hAnsi="Times New Roman" w:cs="Times New Roman"/>
                <w:sz w:val="28"/>
                <w:szCs w:val="28"/>
              </w:rPr>
              <w:t xml:space="preserve"> </w:t>
            </w:r>
          </w:p>
          <w:p w14:paraId="6A175CF7" w14:textId="6D636160" w:rsidR="004E17F7" w:rsidRPr="001C7800" w:rsidRDefault="007F3086" w:rsidP="001C7800">
            <w:pPr>
              <w:pStyle w:val="NoSpacing"/>
              <w:ind w:firstLine="400"/>
              <w:jc w:val="both"/>
              <w:rPr>
                <w:rFonts w:ascii="Times New Roman" w:hAnsi="Times New Roman" w:cs="Times New Roman"/>
                <w:sz w:val="28"/>
                <w:szCs w:val="28"/>
              </w:rPr>
            </w:pPr>
            <w:r w:rsidRPr="00F41E6C">
              <w:rPr>
                <w:rFonts w:ascii="Times New Roman" w:hAnsi="Times New Roman" w:cs="Times New Roman"/>
                <w:sz w:val="28"/>
                <w:szCs w:val="28"/>
              </w:rPr>
              <w:t>Lai saskaņotu noteikumu Nr. 281 regulējumu</w:t>
            </w:r>
            <w:r w:rsidR="00B518DA" w:rsidRPr="00F41E6C">
              <w:rPr>
                <w:rFonts w:ascii="Times New Roman" w:hAnsi="Times New Roman" w:cs="Times New Roman"/>
                <w:sz w:val="28"/>
                <w:szCs w:val="28"/>
              </w:rPr>
              <w:t>, kura 28.</w:t>
            </w:r>
            <w:r w:rsidR="00F41E6C" w:rsidRPr="00EC212F">
              <w:rPr>
                <w:rFonts w:ascii="Times New Roman" w:hAnsi="Times New Roman" w:cs="Times New Roman"/>
                <w:sz w:val="28"/>
                <w:szCs w:val="28"/>
              </w:rPr>
              <w:t xml:space="preserve">  </w:t>
            </w:r>
            <w:r w:rsidR="00B518DA" w:rsidRPr="00F41E6C">
              <w:rPr>
                <w:rFonts w:ascii="Times New Roman" w:hAnsi="Times New Roman" w:cs="Times New Roman"/>
                <w:sz w:val="28"/>
                <w:szCs w:val="28"/>
              </w:rPr>
              <w:t xml:space="preserve">pielikumā ir Vispārējās vidējās izglītības tālmācības programmas paraugs, kas </w:t>
            </w:r>
            <w:r w:rsidR="002C2339">
              <w:rPr>
                <w:rFonts w:ascii="Times New Roman" w:hAnsi="Times New Roman" w:cs="Times New Roman"/>
                <w:sz w:val="28"/>
                <w:szCs w:val="28"/>
              </w:rPr>
              <w:t xml:space="preserve">šobrīd </w:t>
            </w:r>
            <w:r w:rsidR="00B518DA" w:rsidRPr="00F41E6C">
              <w:rPr>
                <w:rFonts w:ascii="Times New Roman" w:hAnsi="Times New Roman" w:cs="Times New Roman"/>
                <w:sz w:val="28"/>
                <w:szCs w:val="28"/>
              </w:rPr>
              <w:t>paredz arī “iegūt izglītību neklātienē tālmācības formā”,</w:t>
            </w:r>
            <w:r w:rsidR="00F41E6C">
              <w:rPr>
                <w:bCs/>
                <w:sz w:val="28"/>
                <w:szCs w:val="28"/>
              </w:rPr>
              <w:t xml:space="preserve"> </w:t>
            </w:r>
            <w:r w:rsidRPr="00B518DA">
              <w:rPr>
                <w:rFonts w:ascii="Times New Roman" w:eastAsia="Times New Roman" w:hAnsi="Times New Roman" w:cs="Times New Roman"/>
                <w:sz w:val="28"/>
                <w:szCs w:val="28"/>
              </w:rPr>
              <w:t>ar 2018.</w:t>
            </w:r>
            <w:r w:rsidR="00F41E6C" w:rsidRPr="00EC212F">
              <w:rPr>
                <w:rFonts w:ascii="Times New Roman" w:hAnsi="Times New Roman" w:cs="Times New Roman"/>
                <w:sz w:val="28"/>
                <w:szCs w:val="28"/>
              </w:rPr>
              <w:t> </w:t>
            </w:r>
            <w:r w:rsidRPr="00B518DA">
              <w:rPr>
                <w:rFonts w:ascii="Times New Roman" w:eastAsia="Times New Roman" w:hAnsi="Times New Roman" w:cs="Times New Roman"/>
                <w:sz w:val="28"/>
                <w:szCs w:val="28"/>
              </w:rPr>
              <w:t>gada 20. septembrī pieņemtajā likumā “Grozījumi Izglītības likumā” noteikto, kas paredz neklātienes formas paveidu – tālmācību – nošķirt kā atsevišķu izglītības ieguves formu, noteikumu projektā tālmācība tiek izteikta kā atsevišķa izglītības ieguves forma</w:t>
            </w:r>
            <w:r w:rsidR="00E51A17" w:rsidRPr="00B518DA">
              <w:rPr>
                <w:rFonts w:ascii="Times New Roman" w:eastAsia="Times New Roman" w:hAnsi="Times New Roman" w:cs="Times New Roman"/>
                <w:sz w:val="28"/>
                <w:szCs w:val="28"/>
              </w:rPr>
              <w:t xml:space="preserve"> </w:t>
            </w:r>
            <w:r w:rsidR="00E51A17" w:rsidRPr="00F03526">
              <w:rPr>
                <w:rFonts w:ascii="Times New Roman" w:eastAsia="Times New Roman" w:hAnsi="Times New Roman" w:cs="Times New Roman"/>
                <w:sz w:val="28"/>
                <w:szCs w:val="28"/>
              </w:rPr>
              <w:t xml:space="preserve">un </w:t>
            </w:r>
            <w:r w:rsidR="00F03526">
              <w:rPr>
                <w:rFonts w:ascii="Times New Roman" w:eastAsia="Times New Roman" w:hAnsi="Times New Roman" w:cs="Times New Roman"/>
                <w:sz w:val="28"/>
                <w:szCs w:val="28"/>
              </w:rPr>
              <w:t xml:space="preserve">noteikumu projektā </w:t>
            </w:r>
            <w:r w:rsidR="00E51A17" w:rsidRPr="00F03526">
              <w:rPr>
                <w:rFonts w:ascii="Times New Roman" w:eastAsia="Times New Roman" w:hAnsi="Times New Roman" w:cs="Times New Roman"/>
                <w:sz w:val="28"/>
                <w:szCs w:val="28"/>
              </w:rPr>
              <w:t xml:space="preserve">tiek </w:t>
            </w:r>
            <w:r w:rsidR="00F03526">
              <w:rPr>
                <w:rFonts w:ascii="Times New Roman" w:eastAsia="Times New Roman" w:hAnsi="Times New Roman" w:cs="Times New Roman"/>
                <w:sz w:val="28"/>
                <w:szCs w:val="28"/>
              </w:rPr>
              <w:t>precizēta lietotā terminoloģija atbilstoši</w:t>
            </w:r>
            <w:r w:rsidR="00E51A17" w:rsidRPr="00F03526">
              <w:rPr>
                <w:rFonts w:ascii="Times New Roman" w:eastAsia="Times New Roman" w:hAnsi="Times New Roman" w:cs="Times New Roman"/>
                <w:sz w:val="28"/>
                <w:szCs w:val="28"/>
              </w:rPr>
              <w:t xml:space="preserve"> </w:t>
            </w:r>
            <w:r w:rsidR="00F03526">
              <w:rPr>
                <w:rFonts w:ascii="Times New Roman" w:eastAsia="Times New Roman" w:hAnsi="Times New Roman" w:cs="Times New Roman"/>
                <w:sz w:val="28"/>
                <w:szCs w:val="28"/>
              </w:rPr>
              <w:t xml:space="preserve">minētajiem </w:t>
            </w:r>
            <w:r w:rsidR="00E51A17" w:rsidRPr="00F03526">
              <w:rPr>
                <w:rFonts w:ascii="Times New Roman" w:eastAsia="Times New Roman" w:hAnsi="Times New Roman" w:cs="Times New Roman"/>
                <w:sz w:val="28"/>
                <w:szCs w:val="28"/>
              </w:rPr>
              <w:t xml:space="preserve"> </w:t>
            </w:r>
            <w:r w:rsidR="00F03526" w:rsidRPr="00B518DA">
              <w:rPr>
                <w:rFonts w:ascii="Times New Roman" w:eastAsia="Times New Roman" w:hAnsi="Times New Roman" w:cs="Times New Roman"/>
                <w:sz w:val="28"/>
                <w:szCs w:val="28"/>
              </w:rPr>
              <w:t>“Grozījumi</w:t>
            </w:r>
            <w:r w:rsidR="00F03526">
              <w:rPr>
                <w:rFonts w:ascii="Times New Roman" w:eastAsia="Times New Roman" w:hAnsi="Times New Roman" w:cs="Times New Roman"/>
                <w:sz w:val="28"/>
                <w:szCs w:val="28"/>
              </w:rPr>
              <w:t>em</w:t>
            </w:r>
            <w:r w:rsidR="00F03526" w:rsidRPr="00B518DA">
              <w:rPr>
                <w:rFonts w:ascii="Times New Roman" w:eastAsia="Times New Roman" w:hAnsi="Times New Roman" w:cs="Times New Roman"/>
                <w:sz w:val="28"/>
                <w:szCs w:val="28"/>
              </w:rPr>
              <w:t xml:space="preserve"> Izglītības likumā”</w:t>
            </w:r>
            <w:r w:rsidRPr="00F03526">
              <w:rPr>
                <w:rFonts w:ascii="Times New Roman" w:eastAsia="Times New Roman" w:hAnsi="Times New Roman" w:cs="Times New Roman"/>
                <w:sz w:val="28"/>
                <w:szCs w:val="28"/>
              </w:rPr>
              <w:t>.</w:t>
            </w:r>
            <w:r w:rsidRPr="00B518DA">
              <w:rPr>
                <w:rFonts w:ascii="Times New Roman" w:eastAsia="Times New Roman" w:hAnsi="Times New Roman" w:cs="Times New Roman"/>
                <w:sz w:val="28"/>
                <w:szCs w:val="28"/>
              </w:rPr>
              <w:t xml:space="preserve"> </w:t>
            </w:r>
          </w:p>
        </w:tc>
      </w:tr>
      <w:tr w:rsidR="00350954" w:rsidRPr="00350954" w14:paraId="31194208"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3EF2517" w14:textId="24C097F2" w:rsidR="00AC79C5" w:rsidRPr="00350954"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lastRenderedPageBreak/>
              <w:t>3.</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86EAAC3" w14:textId="77777777" w:rsidR="00AC79C5" w:rsidRPr="00350954" w:rsidRDefault="00AC79C5" w:rsidP="00AC79C5">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 xml:space="preserve">Projekta izstrādē iesaistītās </w:t>
            </w:r>
            <w:r w:rsidRPr="00350954">
              <w:rPr>
                <w:rFonts w:ascii="Times New Roman" w:eastAsia="Times New Roman" w:hAnsi="Times New Roman" w:cs="Times New Roman"/>
                <w:sz w:val="28"/>
                <w:szCs w:val="28"/>
              </w:rPr>
              <w:lastRenderedPageBreak/>
              <w:t>institūcijas un publiskas personas kapitālsabiedrības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2899D8A7" w14:textId="4B211518" w:rsidR="00AC79C5" w:rsidRPr="00350954" w:rsidRDefault="009002E3" w:rsidP="0011117E">
            <w:pPr>
              <w:spacing w:after="0" w:line="240" w:lineRule="auto"/>
              <w:ind w:firstLine="399"/>
              <w:rPr>
                <w:rFonts w:ascii="Times New Roman" w:eastAsia="Times New Roman" w:hAnsi="Times New Roman" w:cs="Times New Roman"/>
                <w:sz w:val="28"/>
                <w:szCs w:val="28"/>
              </w:rPr>
            </w:pPr>
            <w:r w:rsidRPr="00350954">
              <w:rPr>
                <w:rFonts w:ascii="Times New Roman" w:hAnsi="Times New Roman" w:cs="Times New Roman"/>
                <w:sz w:val="28"/>
                <w:szCs w:val="28"/>
              </w:rPr>
              <w:lastRenderedPageBreak/>
              <w:t xml:space="preserve">Izglītības un zinātnes </w:t>
            </w:r>
            <w:r w:rsidR="006E78E0" w:rsidRPr="00350954">
              <w:rPr>
                <w:rFonts w:ascii="Times New Roman" w:hAnsi="Times New Roman" w:cs="Times New Roman"/>
                <w:sz w:val="28"/>
                <w:szCs w:val="28"/>
              </w:rPr>
              <w:t>ministrija un</w:t>
            </w:r>
            <w:r w:rsidRPr="00350954">
              <w:rPr>
                <w:rFonts w:ascii="Times New Roman" w:hAnsi="Times New Roman" w:cs="Times New Roman"/>
                <w:sz w:val="28"/>
                <w:szCs w:val="28"/>
              </w:rPr>
              <w:t xml:space="preserve"> Valsts izglītības satura centrs.</w:t>
            </w:r>
          </w:p>
        </w:tc>
      </w:tr>
      <w:tr w:rsidR="00350954" w:rsidRPr="00350954" w14:paraId="25657C22"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106EBB3" w14:textId="77777777" w:rsidR="00AC79C5" w:rsidRPr="00350954"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lastRenderedPageBreak/>
              <w:t>4.</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18CEDBE" w14:textId="77777777" w:rsidR="00AC79C5" w:rsidRPr="00350954" w:rsidRDefault="00AC79C5" w:rsidP="00AC79C5">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Cita informācija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4689894F" w14:textId="074EF4C4" w:rsidR="00AC79C5" w:rsidRPr="00350954" w:rsidRDefault="009002E3" w:rsidP="00AC79C5">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Nav.</w:t>
            </w:r>
          </w:p>
        </w:tc>
      </w:tr>
    </w:tbl>
    <w:p w14:paraId="56A3BC33" w14:textId="77777777" w:rsidR="00AC79C5" w:rsidRPr="00350954"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50954" w14:paraId="248AECAE" w14:textId="77777777"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02A7E"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350954">
              <w:rPr>
                <w:rFonts w:ascii="Times New Roman" w:eastAsia="Times New Roman" w:hAnsi="Times New Roman" w:cs="Times New Roman"/>
                <w:b/>
                <w:bCs/>
                <w:sz w:val="28"/>
                <w:szCs w:val="28"/>
              </w:rPr>
              <w:t>II. Tiesību akta projekta ietekme uz sabiedrību, tautsaimniecības attīstību un administratīvo slogu</w:t>
            </w:r>
          </w:p>
        </w:tc>
      </w:tr>
      <w:tr w:rsidR="00350954" w:rsidRPr="00350954" w14:paraId="41F970FB"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A69EF0"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132C1ADB"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1E0F09D8" w14:textId="37E3DD8F" w:rsidR="009002E3" w:rsidRPr="00350954" w:rsidRDefault="009002E3" w:rsidP="009C6553">
            <w:pPr>
              <w:spacing w:after="0" w:line="240" w:lineRule="auto"/>
              <w:ind w:firstLine="401"/>
              <w:jc w:val="both"/>
              <w:rPr>
                <w:rFonts w:ascii="Times New Roman" w:eastAsia="Times New Roman" w:hAnsi="Times New Roman" w:cs="Times New Roman"/>
                <w:sz w:val="28"/>
                <w:szCs w:val="28"/>
              </w:rPr>
            </w:pPr>
            <w:r w:rsidRPr="00350954">
              <w:rPr>
                <w:rFonts w:ascii="Times New Roman" w:hAnsi="Times New Roman" w:cs="Times New Roman"/>
                <w:sz w:val="28"/>
                <w:szCs w:val="28"/>
              </w:rPr>
              <w:t>Noteikumu projekta tiesiskais regulējums attiecināms</w:t>
            </w:r>
            <w:r w:rsidR="00714C32" w:rsidRPr="00350954">
              <w:rPr>
                <w:rFonts w:ascii="Times New Roman" w:hAnsi="Times New Roman" w:cs="Times New Roman"/>
                <w:sz w:val="28"/>
                <w:szCs w:val="28"/>
              </w:rPr>
              <w:t xml:space="preserve"> uz izglītojamajiem, kas apgūst </w:t>
            </w:r>
            <w:r w:rsidR="009C6553">
              <w:rPr>
                <w:rFonts w:ascii="Times New Roman" w:hAnsi="Times New Roman" w:cs="Times New Roman"/>
                <w:sz w:val="28"/>
                <w:szCs w:val="28"/>
              </w:rPr>
              <w:t xml:space="preserve">vispārējās vidējās </w:t>
            </w:r>
            <w:r w:rsidR="00714C32" w:rsidRPr="00350954">
              <w:rPr>
                <w:rFonts w:ascii="Times New Roman" w:hAnsi="Times New Roman" w:cs="Times New Roman"/>
                <w:sz w:val="28"/>
                <w:szCs w:val="28"/>
              </w:rPr>
              <w:t>izglītības programmas</w:t>
            </w:r>
            <w:r w:rsidRPr="00350954">
              <w:rPr>
                <w:rFonts w:ascii="Times New Roman" w:hAnsi="Times New Roman" w:cs="Times New Roman"/>
                <w:sz w:val="28"/>
                <w:szCs w:val="28"/>
              </w:rPr>
              <w:t xml:space="preserve"> </w:t>
            </w:r>
            <w:r w:rsidR="00714C32" w:rsidRPr="00350954">
              <w:rPr>
                <w:rFonts w:ascii="Times New Roman" w:hAnsi="Times New Roman" w:cs="Times New Roman"/>
                <w:sz w:val="28"/>
                <w:szCs w:val="28"/>
              </w:rPr>
              <w:t>1</w:t>
            </w:r>
            <w:r w:rsidR="001E72B5">
              <w:rPr>
                <w:rFonts w:ascii="Times New Roman" w:hAnsi="Times New Roman" w:cs="Times New Roman"/>
                <w:sz w:val="28"/>
                <w:szCs w:val="28"/>
              </w:rPr>
              <w:t>0. – 12</w:t>
            </w:r>
            <w:r w:rsidR="00714C32" w:rsidRPr="00350954">
              <w:rPr>
                <w:rFonts w:ascii="Times New Roman" w:hAnsi="Times New Roman" w:cs="Times New Roman"/>
                <w:sz w:val="28"/>
                <w:szCs w:val="28"/>
              </w:rPr>
              <w:t>.</w:t>
            </w:r>
            <w:r w:rsidR="00C958FE" w:rsidRPr="00EC212F">
              <w:rPr>
                <w:rFonts w:ascii="Times New Roman" w:hAnsi="Times New Roman" w:cs="Times New Roman"/>
                <w:sz w:val="28"/>
                <w:szCs w:val="28"/>
              </w:rPr>
              <w:t> </w:t>
            </w:r>
            <w:r w:rsidR="008F5269">
              <w:rPr>
                <w:rFonts w:ascii="Times New Roman" w:hAnsi="Times New Roman" w:cs="Times New Roman"/>
                <w:sz w:val="28"/>
                <w:szCs w:val="28"/>
              </w:rPr>
              <w:t>k</w:t>
            </w:r>
            <w:r w:rsidR="00714C32" w:rsidRPr="00350954">
              <w:rPr>
                <w:rFonts w:ascii="Times New Roman" w:hAnsi="Times New Roman" w:cs="Times New Roman"/>
                <w:sz w:val="28"/>
                <w:szCs w:val="28"/>
              </w:rPr>
              <w:t>lasē</w:t>
            </w:r>
            <w:r w:rsidR="008F5269">
              <w:rPr>
                <w:rFonts w:ascii="Times New Roman" w:hAnsi="Times New Roman" w:cs="Times New Roman"/>
                <w:sz w:val="28"/>
                <w:szCs w:val="28"/>
              </w:rPr>
              <w:t>,</w:t>
            </w:r>
            <w:r w:rsidR="00714C32" w:rsidRPr="00350954">
              <w:rPr>
                <w:rFonts w:ascii="Times New Roman" w:hAnsi="Times New Roman" w:cs="Times New Roman"/>
                <w:sz w:val="28"/>
                <w:szCs w:val="28"/>
              </w:rPr>
              <w:t xml:space="preserve"> un </w:t>
            </w:r>
            <w:r w:rsidRPr="00350954">
              <w:rPr>
                <w:rFonts w:ascii="Times New Roman" w:hAnsi="Times New Roman" w:cs="Times New Roman"/>
                <w:sz w:val="28"/>
                <w:szCs w:val="28"/>
              </w:rPr>
              <w:t>uz</w:t>
            </w:r>
            <w:r w:rsidR="00714C32" w:rsidRPr="00350954">
              <w:rPr>
                <w:rFonts w:ascii="Times New Roman" w:hAnsi="Times New Roman" w:cs="Times New Roman"/>
                <w:sz w:val="28"/>
                <w:szCs w:val="28"/>
              </w:rPr>
              <w:t xml:space="preserve"> pedagogi</w:t>
            </w:r>
            <w:r w:rsidR="00B96EED" w:rsidRPr="00350954">
              <w:rPr>
                <w:rFonts w:ascii="Times New Roman" w:hAnsi="Times New Roman" w:cs="Times New Roman"/>
                <w:sz w:val="28"/>
                <w:szCs w:val="28"/>
              </w:rPr>
              <w:t>em</w:t>
            </w:r>
            <w:r w:rsidR="00714C32" w:rsidRPr="00350954">
              <w:rPr>
                <w:rFonts w:ascii="Times New Roman" w:hAnsi="Times New Roman" w:cs="Times New Roman"/>
                <w:sz w:val="28"/>
                <w:szCs w:val="28"/>
              </w:rPr>
              <w:t xml:space="preserve">, kas īsteno </w:t>
            </w:r>
            <w:r w:rsidR="009C6553">
              <w:rPr>
                <w:rFonts w:ascii="Times New Roman" w:hAnsi="Times New Roman" w:cs="Times New Roman"/>
                <w:sz w:val="28"/>
                <w:szCs w:val="28"/>
              </w:rPr>
              <w:t xml:space="preserve">vispārējās vidējās </w:t>
            </w:r>
            <w:r w:rsidR="009C6553" w:rsidRPr="00350954">
              <w:rPr>
                <w:rFonts w:ascii="Times New Roman" w:hAnsi="Times New Roman" w:cs="Times New Roman"/>
                <w:sz w:val="28"/>
                <w:szCs w:val="28"/>
              </w:rPr>
              <w:t>izglītības</w:t>
            </w:r>
            <w:r w:rsidR="00714C32" w:rsidRPr="00350954">
              <w:rPr>
                <w:rFonts w:ascii="Times New Roman" w:hAnsi="Times New Roman" w:cs="Times New Roman"/>
                <w:sz w:val="28"/>
                <w:szCs w:val="28"/>
              </w:rPr>
              <w:t xml:space="preserve"> programmas.</w:t>
            </w:r>
          </w:p>
        </w:tc>
      </w:tr>
      <w:tr w:rsidR="00350954" w:rsidRPr="00350954" w14:paraId="1E50CC0D"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7036A6"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0ED37DB"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7846CDB" w14:textId="32C4CF81" w:rsidR="009002E3" w:rsidRPr="008F5269" w:rsidRDefault="008F5269" w:rsidP="008F5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5269">
              <w:rPr>
                <w:rFonts w:ascii="Times New Roman" w:hAnsi="Times New Roman" w:cs="Times New Roman"/>
                <w:sz w:val="28"/>
                <w:szCs w:val="28"/>
              </w:rPr>
              <w:t>Sabiedrības grupām un institūcijām noteikumu projekta tiesiskais regulējums nemaina tiesības un pienākumus. Paredzētais tiesiskais regulējums nemaina pašreiz spēkā esošo administratīvo procedūru, izglītības iestādei nebūs jāveic papildus darbības, kas saistītas ar informācijas sniegšanu par tās īstenoto izglīt</w:t>
            </w:r>
            <w:r>
              <w:rPr>
                <w:rFonts w:ascii="Times New Roman" w:hAnsi="Times New Roman" w:cs="Times New Roman"/>
                <w:sz w:val="28"/>
                <w:szCs w:val="28"/>
              </w:rPr>
              <w:t>ības programmu</w:t>
            </w:r>
            <w:r w:rsidRPr="008F5269">
              <w:rPr>
                <w:rFonts w:ascii="Times New Roman" w:hAnsi="Times New Roman" w:cs="Times New Roman"/>
                <w:sz w:val="28"/>
                <w:szCs w:val="28"/>
              </w:rPr>
              <w:t>.</w:t>
            </w:r>
          </w:p>
        </w:tc>
      </w:tr>
      <w:tr w:rsidR="00350954" w:rsidRPr="00350954" w14:paraId="642A4873"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B0E06F"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489ECC04"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7E6C9FB7" w14:textId="07BFDCAA" w:rsidR="009002E3" w:rsidRDefault="009002E3" w:rsidP="009002E3">
            <w:pPr>
              <w:spacing w:after="0" w:line="240" w:lineRule="auto"/>
              <w:rPr>
                <w:rFonts w:ascii="Times New Roman" w:eastAsia="Times New Roman" w:hAnsi="Times New Roman" w:cs="Times New Roman"/>
                <w:sz w:val="28"/>
                <w:szCs w:val="28"/>
              </w:rPr>
            </w:pPr>
          </w:p>
          <w:p w14:paraId="0F0594CD" w14:textId="28382C3D" w:rsidR="00C42B15" w:rsidRPr="00350954" w:rsidRDefault="00C42B15" w:rsidP="00F86E3C">
            <w:pPr>
              <w:spacing w:after="0" w:line="240" w:lineRule="auto"/>
              <w:rPr>
                <w:rFonts w:ascii="Times New Roman" w:eastAsia="Times New Roman" w:hAnsi="Times New Roman" w:cs="Times New Roman"/>
                <w:sz w:val="28"/>
                <w:szCs w:val="28"/>
              </w:rPr>
            </w:pPr>
            <w:bookmarkStart w:id="0" w:name="_GoBack"/>
            <w:bookmarkEnd w:id="0"/>
            <w:r w:rsidRPr="00350954">
              <w:rPr>
                <w:rFonts w:ascii="Times New Roman" w:hAnsi="Times New Roman" w:cs="Times New Roman"/>
                <w:sz w:val="28"/>
                <w:szCs w:val="28"/>
              </w:rPr>
              <w:t>Projekts šo jomu neskar.</w:t>
            </w:r>
          </w:p>
        </w:tc>
      </w:tr>
      <w:tr w:rsidR="00350954" w:rsidRPr="00350954" w14:paraId="176352C0"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2A44A9"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98DBEB"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603975A6" w14:textId="5A920D3A" w:rsidR="009002E3" w:rsidRPr="00350954" w:rsidRDefault="009002E3" w:rsidP="00F86E3C">
            <w:pPr>
              <w:spacing w:after="0" w:line="240" w:lineRule="auto"/>
              <w:rPr>
                <w:rFonts w:ascii="Times New Roman" w:eastAsia="Times New Roman" w:hAnsi="Times New Roman" w:cs="Times New Roman"/>
                <w:sz w:val="28"/>
                <w:szCs w:val="28"/>
              </w:rPr>
            </w:pPr>
            <w:r w:rsidRPr="00350954">
              <w:rPr>
                <w:rFonts w:ascii="Times New Roman" w:hAnsi="Times New Roman" w:cs="Times New Roman"/>
                <w:sz w:val="28"/>
                <w:szCs w:val="28"/>
              </w:rPr>
              <w:t>Projekts šo jomu neskar.</w:t>
            </w:r>
          </w:p>
        </w:tc>
      </w:tr>
      <w:tr w:rsidR="00350954" w:rsidRPr="00350954" w14:paraId="34C86B2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6A4ED7"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5F65B3"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43CD4477" w14:textId="41B688FC"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Nav.</w:t>
            </w:r>
          </w:p>
        </w:tc>
      </w:tr>
    </w:tbl>
    <w:p w14:paraId="0C511D5B" w14:textId="77777777" w:rsidR="00466AB7" w:rsidRPr="00350954"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50954" w14:paraId="357A7E1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4F4" w14:textId="77777777" w:rsidR="00573E1B" w:rsidRPr="00350954" w:rsidRDefault="00573E1B" w:rsidP="00573E1B">
            <w:pPr>
              <w:pStyle w:val="NoSpacing"/>
              <w:jc w:val="center"/>
              <w:rPr>
                <w:rFonts w:ascii="Times New Roman" w:eastAsia="Times New Roman" w:hAnsi="Times New Roman" w:cs="Times New Roman"/>
                <w:b/>
                <w:sz w:val="28"/>
                <w:szCs w:val="28"/>
              </w:rPr>
            </w:pPr>
            <w:r w:rsidRPr="00350954">
              <w:rPr>
                <w:rFonts w:ascii="Times New Roman" w:eastAsia="Times New Roman" w:hAnsi="Times New Roman" w:cs="Times New Roman"/>
                <w:b/>
                <w:sz w:val="28"/>
                <w:szCs w:val="28"/>
              </w:rPr>
              <w:t>III. Tiesību akta projekta ietekme uz valsts budžetu un pašvaldību budžetiem</w:t>
            </w:r>
          </w:p>
        </w:tc>
      </w:tr>
      <w:tr w:rsidR="00350954" w:rsidRPr="00350954" w14:paraId="31CAD150"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C591D6D" w14:textId="298817F8" w:rsidR="00573E1B" w:rsidRPr="00350954" w:rsidRDefault="00573E1B" w:rsidP="00573E1B">
            <w:pPr>
              <w:pStyle w:val="NoSpacing"/>
              <w:jc w:val="center"/>
              <w:rPr>
                <w:rFonts w:ascii="Times New Roman" w:eastAsia="Times New Roman" w:hAnsi="Times New Roman" w:cs="Times New Roman"/>
                <w:sz w:val="28"/>
                <w:szCs w:val="28"/>
              </w:rPr>
            </w:pPr>
            <w:r w:rsidRPr="00350954">
              <w:rPr>
                <w:rFonts w:ascii="Times New Roman" w:hAnsi="Times New Roman" w:cs="Times New Roman"/>
                <w:sz w:val="28"/>
                <w:szCs w:val="28"/>
                <w:shd w:val="clear" w:color="auto" w:fill="FFFFFF"/>
              </w:rPr>
              <w:t>Projekts šo jomu neskar</w:t>
            </w:r>
          </w:p>
        </w:tc>
      </w:tr>
    </w:tbl>
    <w:p w14:paraId="1CE22BBB" w14:textId="2A321F3C" w:rsidR="00573E1B" w:rsidRPr="00350954"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50954" w14:paraId="408847A1"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4575D" w14:textId="77777777" w:rsidR="00573E1B" w:rsidRPr="00350954" w:rsidRDefault="00573E1B" w:rsidP="00573E1B">
            <w:pPr>
              <w:pStyle w:val="NoSpacing"/>
              <w:jc w:val="center"/>
              <w:rPr>
                <w:rFonts w:ascii="Times New Roman" w:eastAsia="Times New Roman" w:hAnsi="Times New Roman" w:cs="Times New Roman"/>
                <w:b/>
                <w:sz w:val="28"/>
                <w:szCs w:val="28"/>
              </w:rPr>
            </w:pPr>
            <w:r w:rsidRPr="00350954">
              <w:rPr>
                <w:rFonts w:ascii="Times New Roman" w:eastAsia="Times New Roman" w:hAnsi="Times New Roman" w:cs="Times New Roman"/>
                <w:b/>
                <w:sz w:val="28"/>
                <w:szCs w:val="28"/>
              </w:rPr>
              <w:t>IV. Tiesību akta projekta ietekme uz spēkā esošo tiesību normu sistēmu</w:t>
            </w:r>
          </w:p>
        </w:tc>
      </w:tr>
      <w:tr w:rsidR="00F03526" w:rsidRPr="00350954" w14:paraId="2B3B8159" w14:textId="77777777"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CB6360D" w14:textId="3EE1C20F" w:rsidR="00F03526" w:rsidRPr="00350954"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50954">
              <w:rPr>
                <w:rFonts w:ascii="Times New Roman" w:eastAsia="Times New Roman" w:hAnsi="Times New Roman" w:cs="Times New Roman"/>
                <w:sz w:val="28"/>
                <w:szCs w:val="28"/>
              </w:rPr>
              <w:t>.</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25447CB2" w14:textId="20DE976E" w:rsidR="00F03526" w:rsidRPr="00F03526" w:rsidRDefault="00F03526" w:rsidP="00EB4673">
            <w:pPr>
              <w:spacing w:after="0" w:line="240" w:lineRule="auto"/>
              <w:rPr>
                <w:rFonts w:ascii="Times New Roman" w:eastAsia="Times New Roman" w:hAnsi="Times New Roman" w:cs="Times New Roman"/>
                <w:sz w:val="28"/>
                <w:szCs w:val="28"/>
              </w:rPr>
            </w:pPr>
            <w:r w:rsidRPr="00F03526">
              <w:rPr>
                <w:rFonts w:ascii="Times New Roman" w:eastAsia="Times New Roman" w:hAnsi="Times New Roman" w:cs="Times New Roman"/>
                <w:sz w:val="28"/>
                <w:szCs w:val="28"/>
              </w:rPr>
              <w:t>Saistītie tiesību aktu projekti</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370685B9" w14:textId="77777777" w:rsidR="009367DF" w:rsidRDefault="00F03526" w:rsidP="00F86E3C">
            <w:pPr>
              <w:spacing w:after="0" w:line="240" w:lineRule="auto"/>
              <w:ind w:firstLine="259"/>
              <w:jc w:val="both"/>
              <w:rPr>
                <w:rFonts w:ascii="Times New Roman" w:eastAsia="Times New Roman" w:hAnsi="Times New Roman" w:cs="Times New Roman"/>
                <w:sz w:val="28"/>
                <w:szCs w:val="28"/>
              </w:rPr>
            </w:pPr>
            <w:r w:rsidRPr="00F03526">
              <w:rPr>
                <w:rFonts w:ascii="Times New Roman" w:eastAsia="Times New Roman" w:hAnsi="Times New Roman" w:cs="Times New Roman"/>
                <w:sz w:val="28"/>
                <w:szCs w:val="28"/>
              </w:rPr>
              <w:t>Noteikumu projekts ir saistīts ar</w:t>
            </w:r>
            <w:r w:rsidR="009367DF">
              <w:rPr>
                <w:rFonts w:ascii="Times New Roman" w:eastAsia="Times New Roman" w:hAnsi="Times New Roman" w:cs="Times New Roman"/>
                <w:sz w:val="28"/>
                <w:szCs w:val="28"/>
              </w:rPr>
              <w:t>:</w:t>
            </w:r>
          </w:p>
          <w:p w14:paraId="278F5010" w14:textId="1CC6B763" w:rsidR="009367DF" w:rsidRDefault="009367DF" w:rsidP="00F86E3C">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03526" w:rsidRPr="00F03526">
              <w:rPr>
                <w:rFonts w:ascii="Times New Roman" w:eastAsia="Times New Roman" w:hAnsi="Times New Roman" w:cs="Times New Roman"/>
                <w:sz w:val="28"/>
                <w:szCs w:val="28"/>
              </w:rPr>
              <w:t xml:space="preserve"> Ministru kabineta noteikumu projektu „Noteikumi par valsts vispārējās vidējās izglītības standartu un vispārējās vidējās izglītības programmu paraugiem”,</w:t>
            </w:r>
            <w:r>
              <w:rPr>
                <w:rFonts w:ascii="Times New Roman" w:eastAsia="Times New Roman" w:hAnsi="Times New Roman" w:cs="Times New Roman"/>
                <w:sz w:val="28"/>
                <w:szCs w:val="28"/>
              </w:rPr>
              <w:t xml:space="preserve"> kuru paredzēts izsludināt VSS š.g. maija beigās un</w:t>
            </w:r>
            <w:r w:rsidR="00F03526" w:rsidRPr="00F03526">
              <w:rPr>
                <w:rFonts w:ascii="Times New Roman" w:eastAsia="Times New Roman" w:hAnsi="Times New Roman" w:cs="Times New Roman"/>
                <w:sz w:val="28"/>
                <w:szCs w:val="28"/>
              </w:rPr>
              <w:t xml:space="preserve"> kas </w:t>
            </w:r>
            <w:r>
              <w:rPr>
                <w:rFonts w:ascii="Times New Roman" w:eastAsia="Times New Roman" w:hAnsi="Times New Roman" w:cs="Times New Roman"/>
                <w:sz w:val="28"/>
                <w:szCs w:val="28"/>
              </w:rPr>
              <w:t xml:space="preserve">paredz </w:t>
            </w:r>
            <w:r w:rsidR="002C2339">
              <w:rPr>
                <w:rFonts w:ascii="Times New Roman" w:eastAsia="Times New Roman" w:hAnsi="Times New Roman" w:cs="Times New Roman"/>
                <w:sz w:val="28"/>
                <w:szCs w:val="28"/>
              </w:rPr>
              <w:t>nodrošināt</w:t>
            </w:r>
            <w:r w:rsidR="00F03526" w:rsidRPr="00F03526">
              <w:rPr>
                <w:rFonts w:ascii="Times New Roman" w:eastAsia="Times New Roman" w:hAnsi="Times New Roman" w:cs="Times New Roman"/>
                <w:sz w:val="28"/>
                <w:szCs w:val="28"/>
              </w:rPr>
              <w:t xml:space="preserve"> lietpratības pieejas mācību satura īstenošanas pakāpenisku uzsākšanu</w:t>
            </w:r>
            <w:r w:rsidR="0042492D">
              <w:rPr>
                <w:rFonts w:ascii="Times New Roman" w:eastAsia="Times New Roman" w:hAnsi="Times New Roman" w:cs="Times New Roman"/>
                <w:sz w:val="28"/>
                <w:szCs w:val="28"/>
              </w:rPr>
              <w:t xml:space="preserve"> un likumam </w:t>
            </w:r>
            <w:r w:rsidR="0042492D" w:rsidRPr="0042492D">
              <w:rPr>
                <w:rFonts w:ascii="Times New Roman" w:eastAsia="Times New Roman" w:hAnsi="Times New Roman" w:cs="Times New Roman"/>
                <w:sz w:val="28"/>
                <w:szCs w:val="28"/>
              </w:rPr>
              <w:t>atbilstoš</w:t>
            </w:r>
            <w:r w:rsidR="0042492D">
              <w:rPr>
                <w:rFonts w:ascii="Times New Roman" w:eastAsia="Times New Roman" w:hAnsi="Times New Roman" w:cs="Times New Roman"/>
                <w:sz w:val="28"/>
                <w:szCs w:val="28"/>
              </w:rPr>
              <w:t>u</w:t>
            </w:r>
            <w:r w:rsidR="0042492D" w:rsidRPr="0042492D">
              <w:rPr>
                <w:rFonts w:ascii="Times New Roman" w:eastAsia="Times New Roman" w:hAnsi="Times New Roman" w:cs="Times New Roman"/>
                <w:sz w:val="28"/>
                <w:szCs w:val="28"/>
              </w:rPr>
              <w:t xml:space="preserve"> valsts valodas lietojuma ieviešanu izglītības </w:t>
            </w:r>
            <w:r w:rsidR="0042492D" w:rsidRPr="0042492D">
              <w:rPr>
                <w:rFonts w:ascii="Times New Roman" w:eastAsia="Times New Roman" w:hAnsi="Times New Roman" w:cs="Times New Roman"/>
                <w:sz w:val="28"/>
                <w:szCs w:val="28"/>
              </w:rPr>
              <w:lastRenderedPageBreak/>
              <w:t xml:space="preserve">programmu apguvē </w:t>
            </w:r>
            <w:r w:rsidR="00F03526" w:rsidRPr="00F03526">
              <w:rPr>
                <w:rFonts w:ascii="Times New Roman" w:eastAsia="Times New Roman" w:hAnsi="Times New Roman" w:cs="Times New Roman"/>
                <w:sz w:val="28"/>
                <w:szCs w:val="28"/>
              </w:rPr>
              <w:t>vispārējās vidējās izglītības pakāpē 2020.</w:t>
            </w:r>
            <w:r w:rsidR="00F41E6C" w:rsidRPr="00EC212F">
              <w:rPr>
                <w:rFonts w:ascii="Times New Roman" w:hAnsi="Times New Roman" w:cs="Times New Roman"/>
                <w:sz w:val="28"/>
                <w:szCs w:val="28"/>
              </w:rPr>
              <w:t> </w:t>
            </w:r>
            <w:r w:rsidR="00F03526" w:rsidRPr="00F03526">
              <w:rPr>
                <w:rFonts w:ascii="Times New Roman" w:eastAsia="Times New Roman" w:hAnsi="Times New Roman" w:cs="Times New Roman"/>
                <w:sz w:val="28"/>
                <w:szCs w:val="28"/>
              </w:rPr>
              <w:t>gada 1.</w:t>
            </w:r>
            <w:r w:rsidR="00F41E6C" w:rsidRPr="00EC212F">
              <w:rPr>
                <w:rFonts w:ascii="Times New Roman" w:hAnsi="Times New Roman" w:cs="Times New Roman"/>
                <w:sz w:val="28"/>
                <w:szCs w:val="28"/>
              </w:rPr>
              <w:t> </w:t>
            </w:r>
            <w:r w:rsidR="00F03526" w:rsidRPr="00F03526">
              <w:rPr>
                <w:rFonts w:ascii="Times New Roman" w:eastAsia="Times New Roman" w:hAnsi="Times New Roman" w:cs="Times New Roman"/>
                <w:sz w:val="28"/>
                <w:szCs w:val="28"/>
              </w:rPr>
              <w:t>septembrī 10.</w:t>
            </w:r>
            <w:r w:rsidR="00F41E6C" w:rsidRPr="00EC212F">
              <w:rPr>
                <w:rFonts w:ascii="Times New Roman" w:hAnsi="Times New Roman" w:cs="Times New Roman"/>
                <w:sz w:val="28"/>
                <w:szCs w:val="28"/>
              </w:rPr>
              <w:t> </w:t>
            </w:r>
            <w:r w:rsidR="00F03526" w:rsidRPr="00F03526">
              <w:rPr>
                <w:rFonts w:ascii="Times New Roman" w:eastAsia="Times New Roman" w:hAnsi="Times New Roman" w:cs="Times New Roman"/>
                <w:sz w:val="28"/>
                <w:szCs w:val="28"/>
              </w:rPr>
              <w:t>klasē.</w:t>
            </w:r>
            <w:r w:rsidR="0042492D">
              <w:rPr>
                <w:rFonts w:ascii="Times New Roman" w:eastAsia="Times New Roman" w:hAnsi="Times New Roman" w:cs="Times New Roman"/>
                <w:sz w:val="28"/>
                <w:szCs w:val="28"/>
              </w:rPr>
              <w:t xml:space="preserve"> Minētie noteikumi attiecībā uz vispārējās vidējās izglītības programmas īstenoša</w:t>
            </w:r>
            <w:r w:rsidR="00F41E6C">
              <w:rPr>
                <w:rFonts w:ascii="Times New Roman" w:eastAsia="Times New Roman" w:hAnsi="Times New Roman" w:cs="Times New Roman"/>
                <w:sz w:val="28"/>
                <w:szCs w:val="28"/>
              </w:rPr>
              <w:t>nu 11. klasē stājas spēkā 2021.</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gada 1.</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septembrī, bet attiecībā uz vispārējās vidējās izglītības programmas īstenošanu 12.</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klasē – 2022.</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gada 1.</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septembrī. Līdz minētajiem datumiem vispārējās vidējās izglītības programmas 11.</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klasē un 12.</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klasē īsteno saskaņā ar noteikumiem Nr.</w:t>
            </w:r>
            <w:r w:rsidR="00F41E6C" w:rsidRPr="00EC212F">
              <w:rPr>
                <w:rFonts w:ascii="Times New Roman" w:hAnsi="Times New Roman" w:cs="Times New Roman"/>
                <w:sz w:val="28"/>
                <w:szCs w:val="28"/>
              </w:rPr>
              <w:t> </w:t>
            </w:r>
            <w:r w:rsidR="0042492D">
              <w:rPr>
                <w:rFonts w:ascii="Times New Roman" w:eastAsia="Times New Roman" w:hAnsi="Times New Roman" w:cs="Times New Roman"/>
                <w:sz w:val="28"/>
                <w:szCs w:val="28"/>
              </w:rPr>
              <w:t xml:space="preserve">281, kas bija spēkā līdz </w:t>
            </w:r>
            <w:r w:rsidR="00C80664">
              <w:rPr>
                <w:rFonts w:ascii="Times New Roman" w:eastAsia="Times New Roman" w:hAnsi="Times New Roman" w:cs="Times New Roman"/>
                <w:sz w:val="28"/>
                <w:szCs w:val="28"/>
              </w:rPr>
              <w:t>minēto</w:t>
            </w:r>
            <w:r w:rsidR="0042492D">
              <w:rPr>
                <w:rFonts w:ascii="Times New Roman" w:eastAsia="Times New Roman" w:hAnsi="Times New Roman" w:cs="Times New Roman"/>
                <w:sz w:val="28"/>
                <w:szCs w:val="28"/>
              </w:rPr>
              <w:t xml:space="preserve"> noteikumu spēkā stāšanās dienai</w:t>
            </w:r>
            <w:r w:rsidR="00C80664">
              <w:rPr>
                <w:rFonts w:ascii="Times New Roman" w:eastAsia="Times New Roman" w:hAnsi="Times New Roman" w:cs="Times New Roman"/>
                <w:sz w:val="28"/>
                <w:szCs w:val="28"/>
              </w:rPr>
              <w:t>, kā arī paredz a</w:t>
            </w:r>
            <w:r>
              <w:rPr>
                <w:rFonts w:ascii="Times New Roman" w:eastAsia="Times New Roman" w:hAnsi="Times New Roman" w:cs="Times New Roman"/>
                <w:sz w:val="28"/>
                <w:szCs w:val="28"/>
              </w:rPr>
              <w:t>tzīt par spēku zaudējušiem noteikumus Nr.</w:t>
            </w:r>
            <w:r w:rsidR="00F41E6C" w:rsidRPr="00EC212F">
              <w:rPr>
                <w:rFonts w:ascii="Times New Roman" w:hAnsi="Times New Roman" w:cs="Times New Roman"/>
                <w:sz w:val="28"/>
                <w:szCs w:val="28"/>
              </w:rPr>
              <w:t> </w:t>
            </w:r>
            <w:r>
              <w:rPr>
                <w:rFonts w:ascii="Times New Roman" w:eastAsia="Times New Roman" w:hAnsi="Times New Roman" w:cs="Times New Roman"/>
                <w:sz w:val="28"/>
                <w:szCs w:val="28"/>
              </w:rPr>
              <w:t>281.</w:t>
            </w:r>
          </w:p>
          <w:p w14:paraId="4F7088C3" w14:textId="7C4AD403" w:rsidR="009367DF" w:rsidRPr="00F03526" w:rsidRDefault="009367DF" w:rsidP="00C8066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518DA" w:rsidDel="00393864">
              <w:rPr>
                <w:rFonts w:ascii="Times New Roman" w:eastAsia="Times New Roman" w:hAnsi="Times New Roman" w:cs="Times New Roman"/>
                <w:sz w:val="28"/>
                <w:szCs w:val="28"/>
              </w:rPr>
              <w:t xml:space="preserve"> </w:t>
            </w:r>
            <w:r w:rsidRPr="00B518DA">
              <w:rPr>
                <w:rFonts w:ascii="Times New Roman" w:eastAsia="Times New Roman" w:hAnsi="Times New Roman" w:cs="Times New Roman"/>
                <w:sz w:val="28"/>
                <w:szCs w:val="28"/>
              </w:rPr>
              <w:t>Ministru kabineta noteikumu projekt</w:t>
            </w:r>
            <w:r>
              <w:rPr>
                <w:rFonts w:ascii="Times New Roman" w:eastAsia="Times New Roman" w:hAnsi="Times New Roman" w:cs="Times New Roman"/>
                <w:sz w:val="28"/>
                <w:szCs w:val="28"/>
              </w:rPr>
              <w:t>u</w:t>
            </w:r>
            <w:r w:rsidRPr="00B518DA">
              <w:rPr>
                <w:rFonts w:ascii="Times New Roman" w:eastAsia="Times New Roman" w:hAnsi="Times New Roman" w:cs="Times New Roman"/>
                <w:sz w:val="28"/>
                <w:szCs w:val="28"/>
              </w:rPr>
              <w:t xml:space="preserve"> "Vispārējās pamatizglītības programmas un vispārējās vidējās izglītības programmas īstenošanas kārtība neklātienes un tālmācības formā" (VSS-164</w:t>
            </w:r>
            <w:r>
              <w:rPr>
                <w:rFonts w:ascii="Times New Roman" w:eastAsia="Times New Roman" w:hAnsi="Times New Roman" w:cs="Times New Roman"/>
                <w:sz w:val="28"/>
                <w:szCs w:val="28"/>
              </w:rPr>
              <w:t>)</w:t>
            </w:r>
            <w:r w:rsidR="00C80664">
              <w:rPr>
                <w:rFonts w:ascii="Times New Roman" w:eastAsia="Times New Roman" w:hAnsi="Times New Roman" w:cs="Times New Roman"/>
                <w:sz w:val="28"/>
                <w:szCs w:val="28"/>
              </w:rPr>
              <w:t>, kas</w:t>
            </w:r>
            <w:r>
              <w:rPr>
                <w:rFonts w:ascii="Times New Roman" w:eastAsia="Times New Roman" w:hAnsi="Times New Roman" w:cs="Times New Roman"/>
                <w:sz w:val="28"/>
                <w:szCs w:val="28"/>
              </w:rPr>
              <w:t xml:space="preserve"> </w:t>
            </w:r>
            <w:r w:rsidRPr="00B518DA">
              <w:rPr>
                <w:rFonts w:ascii="Times New Roman" w:eastAsia="Times New Roman" w:hAnsi="Times New Roman" w:cs="Times New Roman"/>
                <w:sz w:val="28"/>
                <w:szCs w:val="28"/>
              </w:rPr>
              <w:t>2019.</w:t>
            </w:r>
            <w:r w:rsidR="00F41E6C" w:rsidRPr="00EC212F">
              <w:rPr>
                <w:rFonts w:ascii="Times New Roman" w:hAnsi="Times New Roman" w:cs="Times New Roman"/>
                <w:sz w:val="28"/>
                <w:szCs w:val="28"/>
              </w:rPr>
              <w:t> </w:t>
            </w:r>
            <w:r w:rsidRPr="00B518DA">
              <w:rPr>
                <w:rFonts w:ascii="Times New Roman" w:eastAsia="Times New Roman" w:hAnsi="Times New Roman" w:cs="Times New Roman"/>
                <w:sz w:val="28"/>
                <w:szCs w:val="28"/>
              </w:rPr>
              <w:t>gada 28.</w:t>
            </w:r>
            <w:r w:rsidR="00F41E6C" w:rsidRPr="00EC212F">
              <w:rPr>
                <w:rFonts w:ascii="Times New Roman" w:hAnsi="Times New Roman" w:cs="Times New Roman"/>
                <w:sz w:val="28"/>
                <w:szCs w:val="28"/>
              </w:rPr>
              <w:t> </w:t>
            </w:r>
            <w:r w:rsidRPr="00B518DA">
              <w:rPr>
                <w:rFonts w:ascii="Times New Roman" w:eastAsia="Times New Roman" w:hAnsi="Times New Roman" w:cs="Times New Roman"/>
                <w:sz w:val="28"/>
                <w:szCs w:val="28"/>
              </w:rPr>
              <w:t>februārī</w:t>
            </w:r>
            <w:r w:rsidR="00C80664">
              <w:rPr>
                <w:rFonts w:ascii="Times New Roman" w:eastAsia="Times New Roman" w:hAnsi="Times New Roman" w:cs="Times New Roman"/>
                <w:sz w:val="28"/>
                <w:szCs w:val="28"/>
              </w:rPr>
              <w:t xml:space="preserve"> izsludināts</w:t>
            </w:r>
            <w:r w:rsidRPr="00B518DA">
              <w:rPr>
                <w:rFonts w:ascii="Times New Roman" w:eastAsia="Times New Roman" w:hAnsi="Times New Roman" w:cs="Times New Roman"/>
                <w:sz w:val="28"/>
                <w:szCs w:val="28"/>
              </w:rPr>
              <w:t xml:space="preserve"> Valsts sekretāru sanāksmē</w:t>
            </w:r>
            <w:r w:rsidR="00C80664">
              <w:rPr>
                <w:rFonts w:ascii="Times New Roman" w:eastAsia="Times New Roman" w:hAnsi="Times New Roman" w:cs="Times New Roman"/>
                <w:sz w:val="28"/>
                <w:szCs w:val="28"/>
              </w:rPr>
              <w:t xml:space="preserve"> un</w:t>
            </w:r>
            <w:r w:rsidRPr="00B518DA">
              <w:rPr>
                <w:rFonts w:ascii="Times New Roman" w:eastAsia="Times New Roman" w:hAnsi="Times New Roman" w:cs="Times New Roman"/>
                <w:sz w:val="28"/>
                <w:szCs w:val="28"/>
              </w:rPr>
              <w:t xml:space="preserve"> precizē nosacījumus izglītības programmas īstenošanai šajās formās. </w:t>
            </w:r>
            <w:r w:rsidRPr="00C80664">
              <w:rPr>
                <w:rFonts w:ascii="Times New Roman" w:eastAsia="Times New Roman" w:hAnsi="Times New Roman" w:cs="Times New Roman"/>
                <w:sz w:val="28"/>
                <w:szCs w:val="28"/>
              </w:rPr>
              <w:t>Atbilstoši Izglītības likuma pārejas noteikumu 76.</w:t>
            </w:r>
            <w:r w:rsidR="00F41E6C" w:rsidRPr="00EC212F">
              <w:rPr>
                <w:rFonts w:ascii="Times New Roman" w:hAnsi="Times New Roman" w:cs="Times New Roman"/>
                <w:sz w:val="28"/>
                <w:szCs w:val="28"/>
              </w:rPr>
              <w:t> </w:t>
            </w:r>
            <w:r w:rsidRPr="00C80664">
              <w:rPr>
                <w:rFonts w:ascii="Times New Roman" w:eastAsia="Times New Roman" w:hAnsi="Times New Roman" w:cs="Times New Roman"/>
                <w:sz w:val="28"/>
                <w:szCs w:val="28"/>
              </w:rPr>
              <w:t>pantam vispārējās izglītības iestādes, kas minēto noteikumu par kārtību neklātienes vai tālmācības formā spēkā stāšanās dienā īsteno vispārējās izglītības programmas šajās formās, līdz 2020. gada 31. jūlijam nodrošina šo izglītības programmu īstenošanas kārtības atbilstību minētajiem noteikumiem.</w:t>
            </w:r>
          </w:p>
        </w:tc>
      </w:tr>
      <w:tr w:rsidR="00F03526" w:rsidRPr="00350954" w14:paraId="5CC43A13" w14:textId="77777777"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tcPr>
          <w:p w14:paraId="2696CAA9" w14:textId="1044E15A" w:rsidR="00F03526" w:rsidRPr="00350954"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tcPr>
          <w:p w14:paraId="01E984E6" w14:textId="16641C92" w:rsidR="00F03526" w:rsidRPr="00F03526" w:rsidRDefault="00F03526" w:rsidP="00EB4673">
            <w:pPr>
              <w:spacing w:after="0" w:line="240" w:lineRule="auto"/>
              <w:rPr>
                <w:rFonts w:ascii="Times New Roman" w:eastAsia="Times New Roman" w:hAnsi="Times New Roman" w:cs="Times New Roman"/>
                <w:sz w:val="28"/>
                <w:szCs w:val="28"/>
              </w:rPr>
            </w:pPr>
            <w:r w:rsidRPr="00F03526">
              <w:rPr>
                <w:rFonts w:ascii="Times New Roman" w:eastAsia="Times New Roman" w:hAnsi="Times New Roman" w:cs="Times New Roman"/>
                <w:sz w:val="28"/>
                <w:szCs w:val="28"/>
              </w:rPr>
              <w:t>Atbildīgā institūcija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tcPr>
          <w:p w14:paraId="769C1450" w14:textId="465FE4D5" w:rsidR="00F03526" w:rsidRPr="00F03526" w:rsidRDefault="00F03526" w:rsidP="00F86E3C">
            <w:pPr>
              <w:spacing w:after="0" w:line="240" w:lineRule="auto"/>
              <w:rPr>
                <w:rFonts w:ascii="Times New Roman" w:eastAsia="Times New Roman" w:hAnsi="Times New Roman" w:cs="Times New Roman"/>
                <w:sz w:val="28"/>
                <w:szCs w:val="28"/>
              </w:rPr>
            </w:pPr>
            <w:r w:rsidRPr="00F03526">
              <w:rPr>
                <w:rFonts w:ascii="Times New Roman" w:eastAsia="Times New Roman" w:hAnsi="Times New Roman" w:cs="Times New Roman"/>
                <w:sz w:val="28"/>
                <w:szCs w:val="28"/>
              </w:rPr>
              <w:t>Izglītības un zinātnes ministrija.</w:t>
            </w:r>
          </w:p>
        </w:tc>
      </w:tr>
      <w:tr w:rsidR="00F03526" w:rsidRPr="00350954" w14:paraId="116C5E0B" w14:textId="77777777"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tcPr>
          <w:p w14:paraId="24EA58AC" w14:textId="75835E09" w:rsidR="00F03526" w:rsidRPr="00350954"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tcPr>
          <w:p w14:paraId="4D5872A2" w14:textId="19A8DD11" w:rsidR="00F03526" w:rsidRPr="00F03526" w:rsidRDefault="00F03526" w:rsidP="00EB4673">
            <w:pPr>
              <w:spacing w:after="0" w:line="240" w:lineRule="auto"/>
              <w:rPr>
                <w:rFonts w:ascii="Times New Roman" w:eastAsia="Times New Roman" w:hAnsi="Times New Roman" w:cs="Times New Roman"/>
                <w:sz w:val="28"/>
                <w:szCs w:val="28"/>
              </w:rPr>
            </w:pPr>
            <w:r w:rsidRPr="00F03526">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tcPr>
          <w:p w14:paraId="55329AE0" w14:textId="78794337" w:rsidR="00F03526" w:rsidRPr="00350954" w:rsidRDefault="00F03526" w:rsidP="00EB467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Nav.</w:t>
            </w:r>
          </w:p>
        </w:tc>
      </w:tr>
    </w:tbl>
    <w:p w14:paraId="4C0B5CC1" w14:textId="77777777" w:rsidR="00F03526" w:rsidRDefault="00F03526" w:rsidP="009367DF">
      <w:pPr>
        <w:pStyle w:val="NoSpacing"/>
        <w:rPr>
          <w:rFonts w:ascii="Times New Roman" w:hAnsi="Times New Roman" w:cs="Times New Roman"/>
          <w:sz w:val="28"/>
          <w:szCs w:val="28"/>
          <w:shd w:val="clear" w:color="auto" w:fill="FFFFFF"/>
        </w:rPr>
      </w:pPr>
    </w:p>
    <w:p w14:paraId="6AF22A9B" w14:textId="77777777" w:rsidR="00F03526" w:rsidRPr="00350954" w:rsidRDefault="00F03526"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50954" w14:paraId="61381BD3"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B017" w14:textId="77777777" w:rsidR="00573E1B" w:rsidRPr="00350954" w:rsidRDefault="00573E1B" w:rsidP="00573E1B">
            <w:pPr>
              <w:pStyle w:val="NoSpacing"/>
              <w:jc w:val="center"/>
              <w:rPr>
                <w:rFonts w:ascii="Times New Roman" w:eastAsia="Times New Roman" w:hAnsi="Times New Roman" w:cs="Times New Roman"/>
                <w:b/>
                <w:sz w:val="28"/>
                <w:szCs w:val="28"/>
              </w:rPr>
            </w:pPr>
            <w:r w:rsidRPr="00350954">
              <w:rPr>
                <w:rFonts w:ascii="Times New Roman" w:eastAsia="Times New Roman" w:hAnsi="Times New Roman" w:cs="Times New Roman"/>
                <w:b/>
                <w:sz w:val="28"/>
                <w:szCs w:val="28"/>
              </w:rPr>
              <w:t>V. Tiesību akta projekta atbilstība Latvijas Republikas starptautiskajām saistībām</w:t>
            </w:r>
          </w:p>
        </w:tc>
      </w:tr>
      <w:tr w:rsidR="00350954" w:rsidRPr="00350954" w14:paraId="1EACBCB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62F4667" w14:textId="462EE384" w:rsidR="00573E1B" w:rsidRPr="00350954" w:rsidRDefault="00573E1B" w:rsidP="00573E1B">
            <w:pPr>
              <w:pStyle w:val="NoSpacing"/>
              <w:jc w:val="center"/>
              <w:rPr>
                <w:rFonts w:ascii="Times New Roman" w:eastAsia="Times New Roman" w:hAnsi="Times New Roman" w:cs="Times New Roman"/>
                <w:sz w:val="28"/>
                <w:szCs w:val="28"/>
              </w:rPr>
            </w:pPr>
            <w:r w:rsidRPr="00350954">
              <w:rPr>
                <w:rFonts w:ascii="Times New Roman" w:hAnsi="Times New Roman" w:cs="Times New Roman"/>
                <w:sz w:val="28"/>
                <w:szCs w:val="28"/>
                <w:shd w:val="clear" w:color="auto" w:fill="FFFFFF"/>
              </w:rPr>
              <w:t>Projekts šo jomu neskar</w:t>
            </w:r>
          </w:p>
        </w:tc>
      </w:tr>
    </w:tbl>
    <w:p w14:paraId="0966C6CE" w14:textId="77777777" w:rsidR="00573E1B" w:rsidRPr="00350954"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1888"/>
        <w:gridCol w:w="6685"/>
      </w:tblGrid>
      <w:tr w:rsidR="00350954" w:rsidRPr="00350954" w14:paraId="7A0CBB7F"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7802B" w14:textId="77777777" w:rsidR="00573E1B" w:rsidRPr="00350954" w:rsidRDefault="00573E1B">
            <w:pPr>
              <w:pStyle w:val="tvhtml"/>
              <w:spacing w:line="293" w:lineRule="atLeast"/>
              <w:jc w:val="center"/>
              <w:rPr>
                <w:b/>
                <w:bCs/>
                <w:sz w:val="28"/>
                <w:szCs w:val="28"/>
              </w:rPr>
            </w:pPr>
            <w:r w:rsidRPr="00350954">
              <w:rPr>
                <w:b/>
                <w:bCs/>
                <w:sz w:val="28"/>
                <w:szCs w:val="28"/>
              </w:rPr>
              <w:t>VI. Sabiedrības līdzdalība un komunikācijas aktivitātes</w:t>
            </w:r>
          </w:p>
        </w:tc>
      </w:tr>
      <w:tr w:rsidR="00350954" w:rsidRPr="00350954" w14:paraId="0ED61C55" w14:textId="77777777"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81FB16" w14:textId="77777777" w:rsidR="00AA1080" w:rsidRPr="00350954" w:rsidRDefault="00AA1080" w:rsidP="00AA1080">
            <w:pPr>
              <w:pStyle w:val="tvhtml"/>
              <w:spacing w:line="293" w:lineRule="atLeast"/>
              <w:jc w:val="center"/>
              <w:rPr>
                <w:sz w:val="28"/>
                <w:szCs w:val="28"/>
              </w:rPr>
            </w:pPr>
            <w:r w:rsidRPr="00350954">
              <w:rPr>
                <w:sz w:val="28"/>
                <w:szCs w:val="28"/>
              </w:rPr>
              <w:t>1.</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768A4FE2"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 xml:space="preserve">Plānotās sabiedrības līdzdalības un komunikācijas aktivitātes saistībā ar </w:t>
            </w:r>
            <w:r w:rsidRPr="00350954">
              <w:rPr>
                <w:rFonts w:ascii="Times New Roman" w:hAnsi="Times New Roman" w:cs="Times New Roman"/>
                <w:sz w:val="28"/>
                <w:szCs w:val="28"/>
              </w:rPr>
              <w:lastRenderedPageBreak/>
              <w:t>projektu</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14:paraId="33278996" w14:textId="3732C3FB" w:rsidR="003D694D" w:rsidRPr="00350954" w:rsidRDefault="00B96EED" w:rsidP="00856504">
            <w:pPr>
              <w:ind w:firstLine="401"/>
              <w:jc w:val="both"/>
              <w:rPr>
                <w:rFonts w:ascii="Times New Roman" w:hAnsi="Times New Roman" w:cs="Times New Roman"/>
                <w:sz w:val="28"/>
                <w:szCs w:val="28"/>
              </w:rPr>
            </w:pPr>
            <w:r w:rsidRPr="00350954">
              <w:rPr>
                <w:rFonts w:ascii="Times New Roman" w:hAnsi="Times New Roman" w:cs="Times New Roman"/>
                <w:sz w:val="28"/>
                <w:szCs w:val="28"/>
              </w:rPr>
              <w:lastRenderedPageBreak/>
              <w:t xml:space="preserve">Sabiedrības pārstāvji varēs līdzdarboties </w:t>
            </w:r>
            <w:r w:rsidR="003D694D" w:rsidRPr="00350954">
              <w:rPr>
                <w:rFonts w:ascii="Times New Roman" w:hAnsi="Times New Roman" w:cs="Times New Roman"/>
                <w:sz w:val="28"/>
                <w:szCs w:val="28"/>
              </w:rPr>
              <w:t>noteikumu p</w:t>
            </w:r>
            <w:r w:rsidR="004B4DBC" w:rsidRPr="00350954">
              <w:rPr>
                <w:rFonts w:ascii="Times New Roman" w:hAnsi="Times New Roman" w:cs="Times New Roman"/>
                <w:sz w:val="28"/>
                <w:szCs w:val="28"/>
              </w:rPr>
              <w:t>rojekta izstrādē</w:t>
            </w:r>
            <w:r w:rsidRPr="00350954">
              <w:rPr>
                <w:rFonts w:ascii="Times New Roman" w:hAnsi="Times New Roman" w:cs="Times New Roman"/>
                <w:sz w:val="28"/>
                <w:szCs w:val="28"/>
              </w:rPr>
              <w:t xml:space="preserve"> pēc tā publiskošanas Izglītības un zinātnes ministrijas tīmekļa vietnē </w:t>
            </w:r>
            <w:proofErr w:type="spellStart"/>
            <w:r w:rsidRPr="00350954">
              <w:rPr>
                <w:rFonts w:ascii="Times New Roman" w:hAnsi="Times New Roman" w:cs="Times New Roman"/>
                <w:sz w:val="28"/>
                <w:szCs w:val="28"/>
              </w:rPr>
              <w:t>www.izm.gov.lv</w:t>
            </w:r>
            <w:proofErr w:type="spellEnd"/>
            <w:r w:rsidRPr="00350954">
              <w:rPr>
                <w:rFonts w:ascii="Times New Roman" w:hAnsi="Times New Roman" w:cs="Times New Roman"/>
                <w:sz w:val="28"/>
                <w:szCs w:val="28"/>
              </w:rPr>
              <w:t xml:space="preserve"> un Ministru kabineta tīmekļa vietnē </w:t>
            </w:r>
            <w:hyperlink r:id="rId9" w:history="1">
              <w:r w:rsidR="003D694D" w:rsidRPr="00350954">
                <w:rPr>
                  <w:rStyle w:val="Hyperlink"/>
                  <w:rFonts w:ascii="Times New Roman" w:hAnsi="Times New Roman" w:cs="Times New Roman"/>
                  <w:color w:val="auto"/>
                  <w:sz w:val="28"/>
                  <w:szCs w:val="28"/>
                </w:rPr>
                <w:t>www.mk.gov.lv</w:t>
              </w:r>
            </w:hyperlink>
            <w:r w:rsidRPr="00350954">
              <w:rPr>
                <w:rFonts w:ascii="Times New Roman" w:hAnsi="Times New Roman" w:cs="Times New Roman"/>
                <w:sz w:val="28"/>
                <w:szCs w:val="28"/>
              </w:rPr>
              <w:t>.</w:t>
            </w:r>
          </w:p>
        </w:tc>
      </w:tr>
      <w:tr w:rsidR="00350954" w:rsidRPr="00350954" w14:paraId="3791D6DA" w14:textId="77777777" w:rsidTr="00167BB5">
        <w:trPr>
          <w:trHeight w:val="151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099E61" w14:textId="77777777" w:rsidR="00AA1080" w:rsidRPr="00350954" w:rsidRDefault="00AA1080" w:rsidP="00AA1080">
            <w:pPr>
              <w:pStyle w:val="tvhtml"/>
              <w:spacing w:line="293" w:lineRule="atLeast"/>
              <w:jc w:val="center"/>
              <w:rPr>
                <w:sz w:val="28"/>
                <w:szCs w:val="28"/>
              </w:rPr>
            </w:pPr>
            <w:r w:rsidRPr="00350954">
              <w:rPr>
                <w:sz w:val="28"/>
                <w:szCs w:val="28"/>
              </w:rPr>
              <w:lastRenderedPageBreak/>
              <w:t>2.</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570DBD3D"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Sabiedrības līdzdalība projekta izstrādē</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14:paraId="4521AA5F" w14:textId="2049D8EE" w:rsidR="004B4DBC" w:rsidRPr="00E94E44" w:rsidRDefault="00C42B15" w:rsidP="00167BB5">
            <w:pPr>
              <w:ind w:firstLine="401"/>
              <w:jc w:val="both"/>
              <w:rPr>
                <w:rFonts w:ascii="Times New Roman" w:hAnsi="Times New Roman" w:cs="Times New Roman"/>
                <w:sz w:val="28"/>
                <w:szCs w:val="28"/>
              </w:rPr>
            </w:pPr>
            <w:r w:rsidRPr="00167BB5">
              <w:rPr>
                <w:rFonts w:ascii="Times New Roman" w:eastAsia="Times New Roman" w:hAnsi="Times New Roman" w:cs="Times New Roman"/>
                <w:sz w:val="28"/>
                <w:szCs w:val="28"/>
                <w:lang w:eastAsia="en-GB"/>
              </w:rPr>
              <w:t xml:space="preserve">Paziņojums par sabiedrības līdzdalības iespējām Izglītības un zinātnes ministrijas tīmekļvietnē sadaļā “Sabiedrības līdzdalība” ievietots 2019. gada </w:t>
            </w:r>
            <w:proofErr w:type="gramStart"/>
            <w:r w:rsidR="00167BB5" w:rsidRPr="00167BB5">
              <w:rPr>
                <w:rFonts w:ascii="Times New Roman" w:eastAsia="Times New Roman" w:hAnsi="Times New Roman" w:cs="Times New Roman"/>
                <w:sz w:val="28"/>
                <w:szCs w:val="28"/>
                <w:lang w:eastAsia="en-GB"/>
              </w:rPr>
              <w:t>21</w:t>
            </w:r>
            <w:r w:rsidRPr="00167BB5">
              <w:rPr>
                <w:rFonts w:ascii="Times New Roman" w:eastAsia="Times New Roman" w:hAnsi="Times New Roman" w:cs="Times New Roman"/>
                <w:sz w:val="28"/>
                <w:szCs w:val="28"/>
                <w:lang w:eastAsia="en-GB"/>
              </w:rPr>
              <w:t>.maijā</w:t>
            </w:r>
            <w:proofErr w:type="gramEnd"/>
            <w:r w:rsidR="00167BB5">
              <w:rPr>
                <w:rFonts w:ascii="Times New Roman" w:eastAsia="Times New Roman" w:hAnsi="Times New Roman" w:cs="Times New Roman"/>
                <w:sz w:val="28"/>
                <w:szCs w:val="28"/>
                <w:lang w:eastAsia="en-GB"/>
              </w:rPr>
              <w:t xml:space="preserve"> (</w:t>
            </w:r>
            <w:hyperlink r:id="rId10" w:history="1">
              <w:r w:rsidR="00167BB5" w:rsidRPr="009658E0">
                <w:rPr>
                  <w:rStyle w:val="Hyperlink"/>
                  <w:rFonts w:ascii="Times New Roman" w:eastAsia="Times New Roman" w:hAnsi="Times New Roman" w:cs="Times New Roman"/>
                  <w:sz w:val="28"/>
                  <w:szCs w:val="28"/>
                  <w:lang w:eastAsia="en-GB"/>
                </w:rPr>
                <w:t>https://izm.gov.lv/lv/sabiedribas-lidzdaliba/sabiedriskajai-apspriesanai-nodotie-normativo-aktu-projekti</w:t>
              </w:r>
            </w:hyperlink>
            <w:r w:rsidR="00167BB5">
              <w:rPr>
                <w:rFonts w:ascii="Times New Roman" w:eastAsia="Times New Roman" w:hAnsi="Times New Roman" w:cs="Times New Roman"/>
                <w:sz w:val="28"/>
                <w:szCs w:val="28"/>
                <w:lang w:eastAsia="en-GB"/>
              </w:rPr>
              <w:t xml:space="preserve">). </w:t>
            </w:r>
            <w:r w:rsidR="00E9690D" w:rsidRPr="00E9690D">
              <w:rPr>
                <w:rFonts w:ascii="Times New Roman" w:hAnsi="Times New Roman" w:cs="Times New Roman"/>
                <w:sz w:val="28"/>
                <w:szCs w:val="28"/>
              </w:rPr>
              <w:t>N</w:t>
            </w:r>
            <w:r w:rsidR="00EC212F" w:rsidRPr="00E9690D">
              <w:rPr>
                <w:rFonts w:ascii="Times New Roman" w:hAnsi="Times New Roman" w:cs="Times New Roman"/>
                <w:sz w:val="28"/>
                <w:szCs w:val="28"/>
              </w:rPr>
              <w:t>oteikumu projektā paredzētās normas attiecībā uz vispārējās vidējās izglītības iegūšanu valsts valodā</w:t>
            </w:r>
            <w:r w:rsidR="00EC212F">
              <w:rPr>
                <w:rFonts w:ascii="Times New Roman" w:hAnsi="Times New Roman" w:cs="Times New Roman"/>
                <w:sz w:val="28"/>
                <w:szCs w:val="28"/>
              </w:rPr>
              <w:t xml:space="preserve"> </w:t>
            </w:r>
            <w:r w:rsidR="00EC212F" w:rsidRPr="00E9690D">
              <w:rPr>
                <w:rFonts w:ascii="Times New Roman" w:hAnsi="Times New Roman" w:cs="Times New Roman"/>
                <w:sz w:val="28"/>
                <w:szCs w:val="28"/>
              </w:rPr>
              <w:t>pārrunātas Izglītības un zinātnes ministrijas  Mazākumtautību konsultatīvajā padomē saistībā ar Saeimā 2018. gada 22. martā pieņemto likum</w:t>
            </w:r>
            <w:r w:rsidR="002C2339">
              <w:rPr>
                <w:rFonts w:ascii="Times New Roman" w:hAnsi="Times New Roman" w:cs="Times New Roman"/>
                <w:sz w:val="28"/>
                <w:szCs w:val="28"/>
              </w:rPr>
              <w:t xml:space="preserve">ā “Grozījumi Izglītības likumā”, kā arī Valsts izglītības satura </w:t>
            </w:r>
            <w:r w:rsidR="002C2339" w:rsidRPr="002C2339">
              <w:rPr>
                <w:rFonts w:ascii="Times New Roman" w:hAnsi="Times New Roman" w:cs="Times New Roman"/>
                <w:sz w:val="28"/>
                <w:szCs w:val="28"/>
              </w:rPr>
              <w:t>centra Vispārējās izglītī</w:t>
            </w:r>
            <w:r w:rsidR="002C2339">
              <w:rPr>
                <w:rFonts w:ascii="Times New Roman" w:hAnsi="Times New Roman" w:cs="Times New Roman"/>
                <w:sz w:val="28"/>
                <w:szCs w:val="28"/>
              </w:rPr>
              <w:t>bas satura konsultatīvās padomē, apspriežot vidējās izglītības modeli.</w:t>
            </w:r>
          </w:p>
        </w:tc>
      </w:tr>
      <w:tr w:rsidR="00350954" w:rsidRPr="00350954" w14:paraId="502432AA" w14:textId="77777777"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0EC48F3" w14:textId="77777777" w:rsidR="00AA1080" w:rsidRPr="00350954" w:rsidRDefault="00AA1080" w:rsidP="00AA1080">
            <w:pPr>
              <w:pStyle w:val="tvhtml"/>
              <w:spacing w:line="293" w:lineRule="atLeast"/>
              <w:jc w:val="center"/>
              <w:rPr>
                <w:sz w:val="28"/>
                <w:szCs w:val="28"/>
              </w:rPr>
            </w:pPr>
            <w:r w:rsidRPr="00350954">
              <w:rPr>
                <w:sz w:val="28"/>
                <w:szCs w:val="28"/>
              </w:rPr>
              <w:t>3.</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33B797BA"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Sabiedrības līdzdalības rezultāti</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14:paraId="25448161" w14:textId="7187F055" w:rsidR="00AA1080" w:rsidRPr="00350954" w:rsidRDefault="00C42B15" w:rsidP="00F86E3C">
            <w:pPr>
              <w:ind w:firstLine="400"/>
              <w:jc w:val="both"/>
              <w:rPr>
                <w:rFonts w:ascii="Times New Roman" w:hAnsi="Times New Roman" w:cs="Times New Roman"/>
                <w:sz w:val="28"/>
                <w:szCs w:val="28"/>
              </w:rPr>
            </w:pPr>
            <w:r w:rsidRPr="00E9690D">
              <w:rPr>
                <w:rFonts w:ascii="Times New Roman" w:hAnsi="Times New Roman" w:cs="Times New Roman"/>
                <w:sz w:val="28"/>
                <w:szCs w:val="28"/>
              </w:rPr>
              <w:t>Mazākumtautību konsultatīvajā padomē</w:t>
            </w:r>
            <w:r>
              <w:rPr>
                <w:rFonts w:ascii="Times New Roman" w:hAnsi="Times New Roman" w:cs="Times New Roman"/>
                <w:sz w:val="28"/>
                <w:szCs w:val="28"/>
              </w:rPr>
              <w:t xml:space="preserve"> nebija </w:t>
            </w:r>
            <w:r w:rsidR="00517F33">
              <w:rPr>
                <w:rFonts w:ascii="Times New Roman" w:hAnsi="Times New Roman" w:cs="Times New Roman"/>
                <w:sz w:val="28"/>
                <w:szCs w:val="28"/>
              </w:rPr>
              <w:t xml:space="preserve">konceptuālu </w:t>
            </w:r>
            <w:r>
              <w:rPr>
                <w:rFonts w:ascii="Times New Roman" w:hAnsi="Times New Roman" w:cs="Times New Roman"/>
                <w:sz w:val="28"/>
                <w:szCs w:val="28"/>
              </w:rPr>
              <w:t>iebildumu pret n</w:t>
            </w:r>
            <w:r w:rsidR="0050273E" w:rsidRPr="00E9690D">
              <w:rPr>
                <w:rFonts w:ascii="Times New Roman" w:hAnsi="Times New Roman" w:cs="Times New Roman"/>
                <w:sz w:val="28"/>
                <w:szCs w:val="28"/>
              </w:rPr>
              <w:t>oteikumu projektā paredzēt</w:t>
            </w:r>
            <w:r w:rsidR="0050273E">
              <w:rPr>
                <w:rFonts w:ascii="Times New Roman" w:hAnsi="Times New Roman" w:cs="Times New Roman"/>
                <w:sz w:val="28"/>
                <w:szCs w:val="28"/>
              </w:rPr>
              <w:t>ajām</w:t>
            </w:r>
            <w:r w:rsidR="0050273E" w:rsidRPr="00E9690D">
              <w:rPr>
                <w:rFonts w:ascii="Times New Roman" w:hAnsi="Times New Roman" w:cs="Times New Roman"/>
                <w:sz w:val="28"/>
                <w:szCs w:val="28"/>
              </w:rPr>
              <w:t xml:space="preserve"> norm</w:t>
            </w:r>
            <w:r w:rsidR="0050273E">
              <w:rPr>
                <w:rFonts w:ascii="Times New Roman" w:hAnsi="Times New Roman" w:cs="Times New Roman"/>
                <w:sz w:val="28"/>
                <w:szCs w:val="28"/>
              </w:rPr>
              <w:t>ām.</w:t>
            </w:r>
          </w:p>
        </w:tc>
      </w:tr>
      <w:tr w:rsidR="00350954" w:rsidRPr="00350954" w14:paraId="6DBE13F9" w14:textId="77777777"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7B88817" w14:textId="77777777" w:rsidR="00AA1080" w:rsidRPr="00350954" w:rsidRDefault="00AA1080" w:rsidP="00AA1080">
            <w:pPr>
              <w:pStyle w:val="tvhtml"/>
              <w:spacing w:line="293" w:lineRule="atLeast"/>
              <w:jc w:val="center"/>
              <w:rPr>
                <w:sz w:val="28"/>
                <w:szCs w:val="28"/>
              </w:rPr>
            </w:pPr>
            <w:r w:rsidRPr="00350954">
              <w:rPr>
                <w:sz w:val="28"/>
                <w:szCs w:val="28"/>
              </w:rPr>
              <w:t>4.</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1D499627"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Cita informācija</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14:paraId="2B1207B2" w14:textId="4666886F" w:rsidR="00AA1080" w:rsidRPr="00350954" w:rsidRDefault="00AA1080" w:rsidP="00AA1080">
            <w:pPr>
              <w:rPr>
                <w:rFonts w:ascii="Times New Roman" w:hAnsi="Times New Roman" w:cs="Times New Roman"/>
                <w:sz w:val="28"/>
                <w:szCs w:val="28"/>
              </w:rPr>
            </w:pPr>
            <w:r w:rsidRPr="00350954">
              <w:rPr>
                <w:rFonts w:ascii="Times New Roman" w:eastAsia="Times New Roman" w:hAnsi="Times New Roman" w:cs="Times New Roman"/>
                <w:sz w:val="28"/>
                <w:szCs w:val="28"/>
                <w:lang w:eastAsia="en-GB"/>
              </w:rPr>
              <w:t>Nav.</w:t>
            </w:r>
          </w:p>
        </w:tc>
      </w:tr>
    </w:tbl>
    <w:p w14:paraId="111F9572" w14:textId="77777777" w:rsidR="00AA1080" w:rsidRPr="00350954"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50954" w14:paraId="4EA5DFB0" w14:textId="77777777" w:rsidTr="00AA108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EAF1"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350954">
              <w:rPr>
                <w:rFonts w:ascii="Times New Roman" w:eastAsia="Times New Roman" w:hAnsi="Times New Roman" w:cs="Times New Roman"/>
                <w:b/>
                <w:bCs/>
                <w:sz w:val="28"/>
                <w:szCs w:val="28"/>
              </w:rPr>
              <w:t>VII. Tiesību akta projekta izpildes nodrošināšana un tās ietekme uz institūcijām</w:t>
            </w:r>
          </w:p>
        </w:tc>
      </w:tr>
      <w:tr w:rsidR="00350954" w:rsidRPr="00350954" w14:paraId="7A2B95C5"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834F5C"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64884FE4" w14:textId="77777777"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Projekta izpildē iesaistītās institūcijas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5C6DC501" w14:textId="6476290E" w:rsidR="00AA1080" w:rsidRPr="00350954" w:rsidRDefault="004B4DBC" w:rsidP="00F86E3C">
            <w:pPr>
              <w:spacing w:after="0" w:line="240" w:lineRule="auto"/>
              <w:ind w:firstLine="401"/>
              <w:rPr>
                <w:rFonts w:ascii="Times New Roman" w:eastAsia="Times New Roman" w:hAnsi="Times New Roman" w:cs="Times New Roman"/>
                <w:sz w:val="28"/>
                <w:szCs w:val="28"/>
              </w:rPr>
            </w:pPr>
            <w:r w:rsidRPr="00350954">
              <w:rPr>
                <w:rFonts w:ascii="Times New Roman" w:hAnsi="Times New Roman" w:cs="Times New Roman"/>
                <w:sz w:val="28"/>
                <w:szCs w:val="28"/>
              </w:rPr>
              <w:t>Vispārējās izglītības iestādes, to dibinātāji.</w:t>
            </w:r>
          </w:p>
        </w:tc>
      </w:tr>
      <w:tr w:rsidR="00350954" w:rsidRPr="00350954" w14:paraId="086E616D" w14:textId="77777777"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1DA1AC"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CD02E1C" w14:textId="77777777"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Projekta izpildes ietekme uz pārvaldes funkcijām un institucionālo struktūru.</w:t>
            </w:r>
            <w:r w:rsidRPr="00350954">
              <w:rPr>
                <w:rFonts w:ascii="Times New Roman" w:eastAsia="Times New Roman" w:hAnsi="Times New Roman" w:cs="Times New Roman"/>
                <w:sz w:val="28"/>
                <w:szCs w:val="28"/>
              </w:rPr>
              <w:br/>
              <w:t>Jaunu institūciju izveide, esošu institūciju likvidācija vai reorganizācija, to ietekme uz institūcijas cilvēkresursiem</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985ADEF" w14:textId="70508C69" w:rsidR="00AA1080" w:rsidRPr="00350954" w:rsidRDefault="00AA1080" w:rsidP="0011117E">
            <w:pPr>
              <w:spacing w:after="0" w:line="240" w:lineRule="auto"/>
              <w:ind w:firstLine="401"/>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lang w:eastAsia="en-GB"/>
              </w:rPr>
              <w:t>Noteikumu projekta izpilde neietekmēs pārvaldes funkcijas vai institucionālo struktūru.</w:t>
            </w:r>
          </w:p>
        </w:tc>
      </w:tr>
      <w:tr w:rsidR="00350954" w:rsidRPr="00350954" w14:paraId="5EA6BADB"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C3D89"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3DF16751" w14:textId="77777777"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71157141" w14:textId="526FB72A" w:rsidR="00AA1080" w:rsidRPr="00350954" w:rsidRDefault="00AA1080" w:rsidP="00F86E3C">
            <w:pPr>
              <w:spacing w:after="0" w:line="240" w:lineRule="auto"/>
              <w:ind w:firstLine="259"/>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lang w:eastAsia="en-GB"/>
              </w:rPr>
              <w:t>Nav.</w:t>
            </w:r>
          </w:p>
        </w:tc>
      </w:tr>
    </w:tbl>
    <w:p w14:paraId="557110B1" w14:textId="77777777" w:rsidR="004411C1" w:rsidRPr="00350954" w:rsidRDefault="004411C1" w:rsidP="00CD32C6">
      <w:pPr>
        <w:pStyle w:val="NoSpacing"/>
        <w:rPr>
          <w:rFonts w:ascii="Times New Roman" w:hAnsi="Times New Roman" w:cs="Times New Roman"/>
          <w:sz w:val="28"/>
          <w:szCs w:val="28"/>
        </w:rPr>
      </w:pPr>
    </w:p>
    <w:p w14:paraId="2AFE1D44" w14:textId="77777777" w:rsidR="00576CAD" w:rsidRPr="00350954" w:rsidRDefault="00576CAD" w:rsidP="00CD32C6">
      <w:pPr>
        <w:pStyle w:val="NoSpacing"/>
        <w:rPr>
          <w:rFonts w:ascii="Times New Roman" w:hAnsi="Times New Roman" w:cs="Times New Roman"/>
          <w:sz w:val="28"/>
          <w:szCs w:val="28"/>
        </w:rPr>
      </w:pPr>
    </w:p>
    <w:p w14:paraId="6D9A2B6B" w14:textId="085E8175" w:rsidR="00DA0C30" w:rsidRPr="00350954" w:rsidRDefault="00D103C3" w:rsidP="00772E84">
      <w:pPr>
        <w:spacing w:after="120" w:line="240" w:lineRule="auto"/>
        <w:rPr>
          <w:rFonts w:ascii="Times New Roman" w:hAnsi="Times New Roman" w:cs="Times New Roman"/>
          <w:sz w:val="28"/>
          <w:szCs w:val="28"/>
        </w:rPr>
      </w:pPr>
      <w:r w:rsidRPr="00350954">
        <w:rPr>
          <w:rFonts w:ascii="Times New Roman" w:hAnsi="Times New Roman" w:cs="Times New Roman"/>
          <w:sz w:val="28"/>
          <w:szCs w:val="28"/>
        </w:rPr>
        <w:t>I</w:t>
      </w:r>
      <w:r w:rsidR="00DA0C30" w:rsidRPr="00350954">
        <w:rPr>
          <w:rFonts w:ascii="Times New Roman" w:hAnsi="Times New Roman" w:cs="Times New Roman"/>
          <w:sz w:val="28"/>
          <w:szCs w:val="28"/>
        </w:rPr>
        <w:t>zglītības un zinātnes ministr</w:t>
      </w:r>
      <w:r w:rsidR="005370D3" w:rsidRPr="00350954">
        <w:rPr>
          <w:rFonts w:ascii="Times New Roman" w:hAnsi="Times New Roman" w:cs="Times New Roman"/>
          <w:sz w:val="28"/>
          <w:szCs w:val="28"/>
        </w:rPr>
        <w:t>s</w:t>
      </w:r>
      <w:r w:rsidR="00DA0C30"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BA250F" w:rsidRPr="00350954">
        <w:rPr>
          <w:rFonts w:ascii="Times New Roman" w:eastAsia="Times New Roman" w:hAnsi="Times New Roman" w:cs="Times New Roman"/>
          <w:bCs/>
          <w:sz w:val="28"/>
          <w:szCs w:val="28"/>
          <w:lang w:eastAsia="ar-SA"/>
        </w:rPr>
        <w:t xml:space="preserve">Ilga </w:t>
      </w:r>
      <w:proofErr w:type="spellStart"/>
      <w:r w:rsidR="00BA250F" w:rsidRPr="00350954">
        <w:rPr>
          <w:rFonts w:ascii="Times New Roman" w:eastAsia="Times New Roman" w:hAnsi="Times New Roman" w:cs="Times New Roman"/>
          <w:bCs/>
          <w:sz w:val="28"/>
          <w:szCs w:val="28"/>
          <w:lang w:eastAsia="ar-SA"/>
        </w:rPr>
        <w:t>Šuplinska</w:t>
      </w:r>
      <w:proofErr w:type="spellEnd"/>
      <w:r w:rsidR="00BA250F" w:rsidRPr="00350954" w:rsidDel="00F04613">
        <w:rPr>
          <w:rFonts w:ascii="Times New Roman" w:hAnsi="Times New Roman" w:cs="Times New Roman"/>
          <w:sz w:val="28"/>
          <w:szCs w:val="28"/>
        </w:rPr>
        <w:t xml:space="preserve"> </w:t>
      </w:r>
    </w:p>
    <w:p w14:paraId="4E808EE6" w14:textId="77777777" w:rsidR="005A1669" w:rsidRPr="00350954" w:rsidRDefault="005A1669" w:rsidP="00772E84">
      <w:pPr>
        <w:spacing w:after="120" w:line="240" w:lineRule="auto"/>
        <w:rPr>
          <w:rFonts w:ascii="Times New Roman" w:hAnsi="Times New Roman" w:cs="Times New Roman"/>
          <w:sz w:val="28"/>
          <w:szCs w:val="28"/>
        </w:rPr>
      </w:pPr>
    </w:p>
    <w:p w14:paraId="11CD5243" w14:textId="77777777" w:rsidR="00D103C3" w:rsidRPr="00350954" w:rsidRDefault="00D103C3" w:rsidP="00772E84">
      <w:pPr>
        <w:spacing w:after="120" w:line="240" w:lineRule="auto"/>
        <w:rPr>
          <w:rFonts w:ascii="Times New Roman" w:hAnsi="Times New Roman" w:cs="Times New Roman"/>
          <w:sz w:val="28"/>
          <w:szCs w:val="28"/>
        </w:rPr>
      </w:pPr>
      <w:r w:rsidRPr="00350954">
        <w:rPr>
          <w:rFonts w:ascii="Times New Roman" w:hAnsi="Times New Roman" w:cs="Times New Roman"/>
          <w:sz w:val="28"/>
          <w:szCs w:val="28"/>
        </w:rPr>
        <w:t xml:space="preserve">Vizē: </w:t>
      </w:r>
    </w:p>
    <w:p w14:paraId="136112E0" w14:textId="5134CB85" w:rsidR="00A67C94" w:rsidRPr="00350954" w:rsidRDefault="00576CAD" w:rsidP="00DF1BA4">
      <w:pPr>
        <w:pStyle w:val="NoSpacing"/>
        <w:rPr>
          <w:rFonts w:ascii="Times New Roman" w:hAnsi="Times New Roman" w:cs="Times New Roman"/>
          <w:sz w:val="28"/>
          <w:szCs w:val="28"/>
        </w:rPr>
      </w:pPr>
      <w:r w:rsidRPr="00350954">
        <w:rPr>
          <w:rFonts w:ascii="Times New Roman" w:hAnsi="Times New Roman" w:cs="Times New Roman"/>
          <w:sz w:val="28"/>
          <w:szCs w:val="28"/>
        </w:rPr>
        <w:t>Valsts sekretāre</w:t>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002320F1" w:rsidRPr="00350954">
        <w:rPr>
          <w:rFonts w:ascii="Times New Roman" w:hAnsi="Times New Roman" w:cs="Times New Roman"/>
          <w:sz w:val="28"/>
          <w:szCs w:val="28"/>
        </w:rPr>
        <w:tab/>
        <w:t>Līga Lejiņa</w:t>
      </w:r>
    </w:p>
    <w:p w14:paraId="68015164" w14:textId="77777777" w:rsidR="006E78E0" w:rsidRPr="00350954" w:rsidRDefault="006E78E0" w:rsidP="00772E84">
      <w:pPr>
        <w:spacing w:after="120" w:line="240" w:lineRule="auto"/>
        <w:rPr>
          <w:rFonts w:ascii="Times New Roman" w:hAnsi="Times New Roman" w:cs="Times New Roman"/>
          <w:sz w:val="28"/>
          <w:szCs w:val="28"/>
        </w:rPr>
      </w:pPr>
    </w:p>
    <w:p w14:paraId="0E8FD135" w14:textId="587FA7DD" w:rsidR="006E78E0" w:rsidRPr="00350954" w:rsidRDefault="00641554" w:rsidP="00641554">
      <w:pPr>
        <w:pStyle w:val="NoSpacing"/>
        <w:rPr>
          <w:rFonts w:ascii="Times New Roman" w:hAnsi="Times New Roman" w:cs="Times New Roman"/>
          <w:sz w:val="24"/>
          <w:szCs w:val="24"/>
        </w:rPr>
      </w:pPr>
      <w:r w:rsidRPr="00350954">
        <w:rPr>
          <w:rFonts w:ascii="Times New Roman" w:hAnsi="Times New Roman" w:cs="Times New Roman"/>
          <w:sz w:val="24"/>
          <w:szCs w:val="24"/>
        </w:rPr>
        <w:t>O.Arkle 67047944</w:t>
      </w:r>
    </w:p>
    <w:p w14:paraId="6DD376FA" w14:textId="3EE78F1F" w:rsidR="00641554" w:rsidRPr="00350954" w:rsidRDefault="00F86E3C" w:rsidP="00641554">
      <w:pPr>
        <w:pStyle w:val="NoSpacing"/>
        <w:rPr>
          <w:rFonts w:ascii="Times New Roman" w:hAnsi="Times New Roman" w:cs="Times New Roman"/>
          <w:sz w:val="24"/>
          <w:szCs w:val="24"/>
        </w:rPr>
      </w:pPr>
      <w:hyperlink r:id="rId11" w:history="1">
        <w:r w:rsidR="002038D0" w:rsidRPr="007D3836">
          <w:rPr>
            <w:rStyle w:val="Hyperlink"/>
            <w:rFonts w:ascii="Times New Roman" w:hAnsi="Times New Roman" w:cs="Times New Roman"/>
            <w:sz w:val="24"/>
            <w:szCs w:val="24"/>
          </w:rPr>
          <w:t>olita.arkle@izm.gov.lv</w:t>
        </w:r>
      </w:hyperlink>
    </w:p>
    <w:p w14:paraId="41ADC8DF" w14:textId="77777777" w:rsidR="00CF57AC" w:rsidRPr="00350954" w:rsidRDefault="00CF57AC" w:rsidP="00641554">
      <w:pPr>
        <w:pStyle w:val="NoSpacing"/>
        <w:rPr>
          <w:rFonts w:ascii="Times New Roman" w:hAnsi="Times New Roman" w:cs="Times New Roman"/>
          <w:sz w:val="24"/>
          <w:szCs w:val="24"/>
        </w:rPr>
      </w:pPr>
    </w:p>
    <w:p w14:paraId="68C6CCB9" w14:textId="77777777" w:rsidR="00C9633E" w:rsidRPr="00350954" w:rsidRDefault="00C9633E" w:rsidP="00C9633E">
      <w:pPr>
        <w:pStyle w:val="NoSpacing"/>
        <w:rPr>
          <w:rFonts w:ascii="Times New Roman" w:hAnsi="Times New Roman" w:cs="Times New Roman"/>
          <w:sz w:val="24"/>
          <w:szCs w:val="24"/>
        </w:rPr>
      </w:pPr>
      <w:r w:rsidRPr="00350954">
        <w:rPr>
          <w:rFonts w:ascii="Times New Roman" w:hAnsi="Times New Roman" w:cs="Times New Roman"/>
          <w:sz w:val="24"/>
          <w:szCs w:val="24"/>
        </w:rPr>
        <w:t xml:space="preserve">I.Upeniece 67814244 </w:t>
      </w:r>
    </w:p>
    <w:p w14:paraId="2DA8C9DF" w14:textId="77777777" w:rsidR="00C9633E" w:rsidRPr="00350954" w:rsidRDefault="00C9633E" w:rsidP="00C9633E">
      <w:pPr>
        <w:pStyle w:val="NoSpacing"/>
        <w:rPr>
          <w:rFonts w:ascii="Times New Roman" w:hAnsi="Times New Roman" w:cs="Times New Roman"/>
          <w:sz w:val="24"/>
          <w:szCs w:val="24"/>
        </w:rPr>
      </w:pPr>
      <w:r w:rsidRPr="00350954">
        <w:rPr>
          <w:rFonts w:ascii="Times New Roman" w:hAnsi="Times New Roman" w:cs="Times New Roman"/>
          <w:sz w:val="24"/>
          <w:szCs w:val="24"/>
        </w:rPr>
        <w:t>ineta.upeniece@visc.gov.lv</w:t>
      </w:r>
    </w:p>
    <w:sectPr w:rsidR="00C9633E" w:rsidRPr="00350954" w:rsidSect="00576CAD">
      <w:headerReference w:type="default" r:id="rId12"/>
      <w:footerReference w:type="default" r:id="rId13"/>
      <w:footerReference w:type="first" r:id="rId14"/>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80FE" w14:textId="77777777" w:rsidR="00FA0F05" w:rsidRDefault="00FA0F05" w:rsidP="00DA3109">
      <w:pPr>
        <w:spacing w:after="0" w:line="240" w:lineRule="auto"/>
      </w:pPr>
      <w:r>
        <w:separator/>
      </w:r>
    </w:p>
  </w:endnote>
  <w:endnote w:type="continuationSeparator" w:id="0">
    <w:p w14:paraId="67409796" w14:textId="77777777" w:rsidR="00FA0F05" w:rsidRDefault="00FA0F05"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3B99475F" w:rsidR="00DA3109" w:rsidRPr="00421F97" w:rsidRDefault="00421F97" w:rsidP="00421F97">
    <w:pPr>
      <w:pStyle w:val="Footer"/>
    </w:pPr>
    <w:r w:rsidRPr="00421F97">
      <w:rPr>
        <w:rFonts w:ascii="Times New Roman" w:eastAsiaTheme="minorEastAsia" w:hAnsi="Times New Roman" w:cstheme="minorBidi"/>
        <w:sz w:val="20"/>
        <w:szCs w:val="20"/>
      </w:rPr>
      <w:t>IZMAnot_</w:t>
    </w:r>
    <w:r w:rsidR="006B3E99">
      <w:rPr>
        <w:rFonts w:ascii="Times New Roman" w:eastAsiaTheme="minorEastAsia" w:hAnsi="Times New Roman" w:cstheme="minorBidi"/>
        <w:sz w:val="20"/>
        <w:szCs w:val="20"/>
      </w:rPr>
      <w:t>2</w:t>
    </w:r>
    <w:r w:rsidR="00F41E6C">
      <w:rPr>
        <w:rFonts w:ascii="Times New Roman" w:eastAsiaTheme="minorEastAsia" w:hAnsi="Times New Roman" w:cstheme="minorBidi"/>
        <w:sz w:val="20"/>
        <w:szCs w:val="20"/>
      </w:rPr>
      <w:t>1</w:t>
    </w:r>
    <w:r w:rsidR="00241662">
      <w:rPr>
        <w:rFonts w:ascii="Times New Roman" w:eastAsiaTheme="minorEastAsia" w:hAnsi="Times New Roman" w:cstheme="minorBidi"/>
        <w:sz w:val="20"/>
        <w:szCs w:val="20"/>
      </w:rPr>
      <w:t>05</w:t>
    </w:r>
    <w:r w:rsidRPr="00421F97">
      <w:rPr>
        <w:rFonts w:ascii="Times New Roman" w:eastAsiaTheme="minorEastAsia" w:hAnsi="Times New Roman" w:cstheme="minorBidi"/>
        <w:sz w:val="20"/>
        <w:szCs w:val="20"/>
      </w:rPr>
      <w:t>19_v</w:t>
    </w:r>
    <w:r w:rsidR="00585580">
      <w:rPr>
        <w:rFonts w:ascii="Times New Roman" w:eastAsiaTheme="minorEastAsia" w:hAnsi="Times New Roman" w:cstheme="minorBidi"/>
        <w:sz w:val="20"/>
        <w:szCs w:val="20"/>
      </w:rPr>
      <w:t>v</w:t>
    </w:r>
    <w:r w:rsidRPr="00421F97">
      <w:rPr>
        <w:rFonts w:ascii="Times New Roman" w:eastAsiaTheme="minorEastAsia" w:hAnsi="Times New Roman" w:cstheme="minorBidi"/>
        <w:sz w:val="20"/>
        <w:szCs w:val="20"/>
      </w:rPr>
      <w:t>stgroz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06DCBEF8" w:rsidR="002F6291" w:rsidRPr="002F6291" w:rsidRDefault="00421F97" w:rsidP="002F6291">
    <w:pPr>
      <w:spacing w:after="0" w:line="240" w:lineRule="auto"/>
      <w:jc w:val="both"/>
      <w:rPr>
        <w:rFonts w:ascii="Times New Roman" w:eastAsia="Times New Roman" w:hAnsi="Times New Roman" w:cs="Times New Roman"/>
        <w:bCs/>
        <w:sz w:val="20"/>
        <w:szCs w:val="20"/>
        <w:lang w:eastAsia="en-GB"/>
      </w:rPr>
    </w:pPr>
    <w:r w:rsidRPr="00421F97">
      <w:rPr>
        <w:rFonts w:ascii="Times New Roman" w:hAnsi="Times New Roman"/>
        <w:sz w:val="20"/>
        <w:szCs w:val="20"/>
      </w:rPr>
      <w:t>IZMAnot_</w:t>
    </w:r>
    <w:r w:rsidR="00B11E6B">
      <w:rPr>
        <w:rFonts w:ascii="Times New Roman" w:hAnsi="Times New Roman"/>
        <w:sz w:val="20"/>
        <w:szCs w:val="20"/>
      </w:rPr>
      <w:t>21</w:t>
    </w:r>
    <w:r w:rsidR="00241662">
      <w:rPr>
        <w:rFonts w:ascii="Times New Roman" w:hAnsi="Times New Roman"/>
        <w:sz w:val="20"/>
        <w:szCs w:val="20"/>
      </w:rPr>
      <w:t>05</w:t>
    </w:r>
    <w:r w:rsidR="00585580">
      <w:rPr>
        <w:rFonts w:ascii="Times New Roman" w:hAnsi="Times New Roman"/>
        <w:sz w:val="20"/>
        <w:szCs w:val="20"/>
      </w:rPr>
      <w:t>19_vv</w:t>
    </w:r>
    <w:r w:rsidRPr="00421F97">
      <w:rPr>
        <w:rFonts w:ascii="Times New Roman" w:hAnsi="Times New Roman"/>
        <w:sz w:val="20"/>
        <w:szCs w:val="20"/>
      </w:rPr>
      <w:t>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31790" w14:textId="77777777" w:rsidR="00FA0F05" w:rsidRDefault="00FA0F05" w:rsidP="00DA3109">
      <w:pPr>
        <w:spacing w:after="0" w:line="240" w:lineRule="auto"/>
      </w:pPr>
      <w:r>
        <w:separator/>
      </w:r>
    </w:p>
  </w:footnote>
  <w:footnote w:type="continuationSeparator" w:id="0">
    <w:p w14:paraId="2F611AAB" w14:textId="77777777" w:rsidR="00FA0F05" w:rsidRDefault="00FA0F05"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9205284"/>
      <w:docPartObj>
        <w:docPartGallery w:val="Page Numbers (Top of Page)"/>
        <w:docPartUnique/>
      </w:docPartObj>
    </w:sdtPr>
    <w:sdtEndPr>
      <w:rPr>
        <w:noProof/>
      </w:rPr>
    </w:sdtEndPr>
    <w:sdtContent>
      <w:p w14:paraId="5F0772B8" w14:textId="393A65CD"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F86E3C">
          <w:rPr>
            <w:rFonts w:ascii="Times New Roman" w:hAnsi="Times New Roman" w:cs="Times New Roman"/>
            <w:noProof/>
          </w:rPr>
          <w:t>7</w:t>
        </w:r>
        <w:r w:rsidRPr="006E78E0">
          <w:rPr>
            <w:rFonts w:ascii="Times New Roman" w:hAnsi="Times New Roman" w:cs="Times New Roman"/>
            <w:noProof/>
          </w:rPr>
          <w:fldChar w:fldCharType="end"/>
        </w:r>
      </w:p>
    </w:sdtContent>
  </w:sdt>
  <w:p w14:paraId="4DDB0603" w14:textId="77777777" w:rsidR="00466AB7" w:rsidRPr="006E78E0" w:rsidRDefault="00466AB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FF3005"/>
    <w:multiLevelType w:val="hybridMultilevel"/>
    <w:tmpl w:val="0A269618"/>
    <w:lvl w:ilvl="0" w:tplc="0ECE79E0">
      <w:start w:val="1"/>
      <w:numFmt w:val="decimal"/>
      <w:lvlText w:val="%1."/>
      <w:lvlJc w:val="left"/>
      <w:pPr>
        <w:ind w:left="1072" w:hanging="675"/>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4">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7299"/>
    <w:rsid w:val="00027323"/>
    <w:rsid w:val="00030CC7"/>
    <w:rsid w:val="00030D92"/>
    <w:rsid w:val="00034F76"/>
    <w:rsid w:val="0003623A"/>
    <w:rsid w:val="000375BC"/>
    <w:rsid w:val="00047475"/>
    <w:rsid w:val="000651AF"/>
    <w:rsid w:val="00066B58"/>
    <w:rsid w:val="00072BA0"/>
    <w:rsid w:val="00077E86"/>
    <w:rsid w:val="000800C8"/>
    <w:rsid w:val="00080A74"/>
    <w:rsid w:val="00082AC3"/>
    <w:rsid w:val="0009301E"/>
    <w:rsid w:val="0009348D"/>
    <w:rsid w:val="000A6147"/>
    <w:rsid w:val="000A6527"/>
    <w:rsid w:val="000A7EF6"/>
    <w:rsid w:val="000B0260"/>
    <w:rsid w:val="000B163C"/>
    <w:rsid w:val="000B38A7"/>
    <w:rsid w:val="000B4C37"/>
    <w:rsid w:val="000B617B"/>
    <w:rsid w:val="000C0B70"/>
    <w:rsid w:val="000C63EF"/>
    <w:rsid w:val="000D0BFD"/>
    <w:rsid w:val="000D3082"/>
    <w:rsid w:val="000E08F5"/>
    <w:rsid w:val="0010277B"/>
    <w:rsid w:val="00107B12"/>
    <w:rsid w:val="0011117E"/>
    <w:rsid w:val="0011454B"/>
    <w:rsid w:val="001209C9"/>
    <w:rsid w:val="00121212"/>
    <w:rsid w:val="00124982"/>
    <w:rsid w:val="00125203"/>
    <w:rsid w:val="0012591C"/>
    <w:rsid w:val="00126E85"/>
    <w:rsid w:val="0012763A"/>
    <w:rsid w:val="001311BE"/>
    <w:rsid w:val="00134F22"/>
    <w:rsid w:val="0013634A"/>
    <w:rsid w:val="00136631"/>
    <w:rsid w:val="001460AA"/>
    <w:rsid w:val="00146DC0"/>
    <w:rsid w:val="00147E3F"/>
    <w:rsid w:val="00151B3D"/>
    <w:rsid w:val="001605FD"/>
    <w:rsid w:val="00163B83"/>
    <w:rsid w:val="001654E8"/>
    <w:rsid w:val="00167BB5"/>
    <w:rsid w:val="0017012A"/>
    <w:rsid w:val="0017739F"/>
    <w:rsid w:val="00177D1E"/>
    <w:rsid w:val="00182227"/>
    <w:rsid w:val="00182AB4"/>
    <w:rsid w:val="001851DC"/>
    <w:rsid w:val="0018662D"/>
    <w:rsid w:val="001926E5"/>
    <w:rsid w:val="00194F73"/>
    <w:rsid w:val="00195571"/>
    <w:rsid w:val="0019767A"/>
    <w:rsid w:val="001A037A"/>
    <w:rsid w:val="001B0F37"/>
    <w:rsid w:val="001B1A87"/>
    <w:rsid w:val="001B4F9F"/>
    <w:rsid w:val="001B7EA7"/>
    <w:rsid w:val="001C55DF"/>
    <w:rsid w:val="001C7800"/>
    <w:rsid w:val="001E3DFA"/>
    <w:rsid w:val="001E7156"/>
    <w:rsid w:val="001E72B5"/>
    <w:rsid w:val="001F54B0"/>
    <w:rsid w:val="00201F6F"/>
    <w:rsid w:val="002024AE"/>
    <w:rsid w:val="0020347B"/>
    <w:rsid w:val="002038D0"/>
    <w:rsid w:val="00210112"/>
    <w:rsid w:val="00215498"/>
    <w:rsid w:val="002237F3"/>
    <w:rsid w:val="002320F1"/>
    <w:rsid w:val="002415B0"/>
    <w:rsid w:val="00241662"/>
    <w:rsid w:val="002445C4"/>
    <w:rsid w:val="002451DF"/>
    <w:rsid w:val="00271C13"/>
    <w:rsid w:val="00273E79"/>
    <w:rsid w:val="00276183"/>
    <w:rsid w:val="00276F4C"/>
    <w:rsid w:val="00282508"/>
    <w:rsid w:val="0028483E"/>
    <w:rsid w:val="00286F4D"/>
    <w:rsid w:val="00294370"/>
    <w:rsid w:val="0029476A"/>
    <w:rsid w:val="002968DB"/>
    <w:rsid w:val="002A31E3"/>
    <w:rsid w:val="002A42F6"/>
    <w:rsid w:val="002A4FB1"/>
    <w:rsid w:val="002A65CE"/>
    <w:rsid w:val="002A6859"/>
    <w:rsid w:val="002B20FB"/>
    <w:rsid w:val="002B2F37"/>
    <w:rsid w:val="002B37EE"/>
    <w:rsid w:val="002B55D7"/>
    <w:rsid w:val="002B684D"/>
    <w:rsid w:val="002B6E92"/>
    <w:rsid w:val="002C0525"/>
    <w:rsid w:val="002C2339"/>
    <w:rsid w:val="002C32C1"/>
    <w:rsid w:val="002C45C6"/>
    <w:rsid w:val="002C718F"/>
    <w:rsid w:val="002D15E8"/>
    <w:rsid w:val="002D34F8"/>
    <w:rsid w:val="002D7109"/>
    <w:rsid w:val="002E37C9"/>
    <w:rsid w:val="002E716C"/>
    <w:rsid w:val="002F04DD"/>
    <w:rsid w:val="002F6291"/>
    <w:rsid w:val="00303C86"/>
    <w:rsid w:val="00313C55"/>
    <w:rsid w:val="00313E5B"/>
    <w:rsid w:val="003239FD"/>
    <w:rsid w:val="0033220F"/>
    <w:rsid w:val="00332B87"/>
    <w:rsid w:val="00332DA7"/>
    <w:rsid w:val="003353B4"/>
    <w:rsid w:val="00341906"/>
    <w:rsid w:val="00343BBA"/>
    <w:rsid w:val="00346215"/>
    <w:rsid w:val="00350954"/>
    <w:rsid w:val="00350F07"/>
    <w:rsid w:val="003514D2"/>
    <w:rsid w:val="00353368"/>
    <w:rsid w:val="00356FDA"/>
    <w:rsid w:val="00361D3D"/>
    <w:rsid w:val="00364EC4"/>
    <w:rsid w:val="00371783"/>
    <w:rsid w:val="00372B5B"/>
    <w:rsid w:val="0037470C"/>
    <w:rsid w:val="00376561"/>
    <w:rsid w:val="0038245C"/>
    <w:rsid w:val="00382674"/>
    <w:rsid w:val="00393864"/>
    <w:rsid w:val="003A1BBF"/>
    <w:rsid w:val="003B19EF"/>
    <w:rsid w:val="003B2385"/>
    <w:rsid w:val="003B44B9"/>
    <w:rsid w:val="003B6073"/>
    <w:rsid w:val="003B694C"/>
    <w:rsid w:val="003B717F"/>
    <w:rsid w:val="003C5188"/>
    <w:rsid w:val="003C7713"/>
    <w:rsid w:val="003D4CCC"/>
    <w:rsid w:val="003D694D"/>
    <w:rsid w:val="003E3E32"/>
    <w:rsid w:val="003F192F"/>
    <w:rsid w:val="003F2EA3"/>
    <w:rsid w:val="004075BC"/>
    <w:rsid w:val="00415FCD"/>
    <w:rsid w:val="00416CA9"/>
    <w:rsid w:val="00421F97"/>
    <w:rsid w:val="0042492D"/>
    <w:rsid w:val="00430BAA"/>
    <w:rsid w:val="004362A2"/>
    <w:rsid w:val="0044009D"/>
    <w:rsid w:val="004410D2"/>
    <w:rsid w:val="004411C1"/>
    <w:rsid w:val="0044776D"/>
    <w:rsid w:val="00447C8E"/>
    <w:rsid w:val="00447CD7"/>
    <w:rsid w:val="00457005"/>
    <w:rsid w:val="004574B8"/>
    <w:rsid w:val="00466AB7"/>
    <w:rsid w:val="0047166F"/>
    <w:rsid w:val="00471B62"/>
    <w:rsid w:val="0048046D"/>
    <w:rsid w:val="00481763"/>
    <w:rsid w:val="0048573F"/>
    <w:rsid w:val="00493C70"/>
    <w:rsid w:val="004A3EBE"/>
    <w:rsid w:val="004A47C5"/>
    <w:rsid w:val="004B4DBC"/>
    <w:rsid w:val="004B510E"/>
    <w:rsid w:val="004B6393"/>
    <w:rsid w:val="004B7CBF"/>
    <w:rsid w:val="004C1155"/>
    <w:rsid w:val="004C522D"/>
    <w:rsid w:val="004C5B6A"/>
    <w:rsid w:val="004C7BC4"/>
    <w:rsid w:val="004D3487"/>
    <w:rsid w:val="004D3EB1"/>
    <w:rsid w:val="004D5ABD"/>
    <w:rsid w:val="004D6807"/>
    <w:rsid w:val="004E17F7"/>
    <w:rsid w:val="004F0BC7"/>
    <w:rsid w:val="004F780F"/>
    <w:rsid w:val="0050273E"/>
    <w:rsid w:val="0051412F"/>
    <w:rsid w:val="00514610"/>
    <w:rsid w:val="00515FFB"/>
    <w:rsid w:val="005163EA"/>
    <w:rsid w:val="00517F33"/>
    <w:rsid w:val="0052017D"/>
    <w:rsid w:val="00523546"/>
    <w:rsid w:val="00524984"/>
    <w:rsid w:val="00525C40"/>
    <w:rsid w:val="005266AA"/>
    <w:rsid w:val="00527763"/>
    <w:rsid w:val="0053187E"/>
    <w:rsid w:val="00531BC5"/>
    <w:rsid w:val="005370D3"/>
    <w:rsid w:val="005465AC"/>
    <w:rsid w:val="00556840"/>
    <w:rsid w:val="00562020"/>
    <w:rsid w:val="005656A0"/>
    <w:rsid w:val="00573E1B"/>
    <w:rsid w:val="00576CAD"/>
    <w:rsid w:val="0057797F"/>
    <w:rsid w:val="005817D2"/>
    <w:rsid w:val="0058320D"/>
    <w:rsid w:val="0058468E"/>
    <w:rsid w:val="00585580"/>
    <w:rsid w:val="0059264D"/>
    <w:rsid w:val="00593423"/>
    <w:rsid w:val="00594D12"/>
    <w:rsid w:val="005A1669"/>
    <w:rsid w:val="005A34C6"/>
    <w:rsid w:val="005B49E9"/>
    <w:rsid w:val="005C008A"/>
    <w:rsid w:val="005C092E"/>
    <w:rsid w:val="005C131E"/>
    <w:rsid w:val="005C60B8"/>
    <w:rsid w:val="005C65B5"/>
    <w:rsid w:val="005E05F4"/>
    <w:rsid w:val="005E1A9C"/>
    <w:rsid w:val="005E2A8E"/>
    <w:rsid w:val="005E4896"/>
    <w:rsid w:val="005E5959"/>
    <w:rsid w:val="005F178F"/>
    <w:rsid w:val="005F352E"/>
    <w:rsid w:val="005F48D8"/>
    <w:rsid w:val="006000D9"/>
    <w:rsid w:val="006023ED"/>
    <w:rsid w:val="00605D3B"/>
    <w:rsid w:val="00605D49"/>
    <w:rsid w:val="00607397"/>
    <w:rsid w:val="0061076A"/>
    <w:rsid w:val="00612A38"/>
    <w:rsid w:val="00615036"/>
    <w:rsid w:val="00615829"/>
    <w:rsid w:val="00617F65"/>
    <w:rsid w:val="00620AC4"/>
    <w:rsid w:val="0063068F"/>
    <w:rsid w:val="00630904"/>
    <w:rsid w:val="00633944"/>
    <w:rsid w:val="00633B79"/>
    <w:rsid w:val="00633FA9"/>
    <w:rsid w:val="006360C8"/>
    <w:rsid w:val="00641554"/>
    <w:rsid w:val="00647CAC"/>
    <w:rsid w:val="006520B1"/>
    <w:rsid w:val="0065557D"/>
    <w:rsid w:val="0066729A"/>
    <w:rsid w:val="00674113"/>
    <w:rsid w:val="00682F2D"/>
    <w:rsid w:val="0068404F"/>
    <w:rsid w:val="006852AD"/>
    <w:rsid w:val="006930BD"/>
    <w:rsid w:val="006A0F7C"/>
    <w:rsid w:val="006A6218"/>
    <w:rsid w:val="006A6ED0"/>
    <w:rsid w:val="006B3E99"/>
    <w:rsid w:val="006B5D3F"/>
    <w:rsid w:val="006C0F02"/>
    <w:rsid w:val="006C52B4"/>
    <w:rsid w:val="006D1EA4"/>
    <w:rsid w:val="006D3B79"/>
    <w:rsid w:val="006D4D6B"/>
    <w:rsid w:val="006D5311"/>
    <w:rsid w:val="006E169A"/>
    <w:rsid w:val="006E16E6"/>
    <w:rsid w:val="006E78E0"/>
    <w:rsid w:val="006F7EB4"/>
    <w:rsid w:val="00700FE7"/>
    <w:rsid w:val="00704DB4"/>
    <w:rsid w:val="00707688"/>
    <w:rsid w:val="00710582"/>
    <w:rsid w:val="007142C4"/>
    <w:rsid w:val="00714C32"/>
    <w:rsid w:val="00717C00"/>
    <w:rsid w:val="00722D1E"/>
    <w:rsid w:val="00724910"/>
    <w:rsid w:val="00725EEB"/>
    <w:rsid w:val="00730C8D"/>
    <w:rsid w:val="007315CF"/>
    <w:rsid w:val="00731D67"/>
    <w:rsid w:val="00744598"/>
    <w:rsid w:val="00744F96"/>
    <w:rsid w:val="00745B66"/>
    <w:rsid w:val="0076466D"/>
    <w:rsid w:val="00772E84"/>
    <w:rsid w:val="007745DB"/>
    <w:rsid w:val="007804E9"/>
    <w:rsid w:val="00780B70"/>
    <w:rsid w:val="00783463"/>
    <w:rsid w:val="00783492"/>
    <w:rsid w:val="00785691"/>
    <w:rsid w:val="007901E3"/>
    <w:rsid w:val="007A357B"/>
    <w:rsid w:val="007A4D96"/>
    <w:rsid w:val="007A77B8"/>
    <w:rsid w:val="007B0AC3"/>
    <w:rsid w:val="007B3F65"/>
    <w:rsid w:val="007C5CC0"/>
    <w:rsid w:val="007D65A2"/>
    <w:rsid w:val="007E2A48"/>
    <w:rsid w:val="007E4EF6"/>
    <w:rsid w:val="007E5B8F"/>
    <w:rsid w:val="007E64B5"/>
    <w:rsid w:val="007E69C4"/>
    <w:rsid w:val="007F3086"/>
    <w:rsid w:val="007F380C"/>
    <w:rsid w:val="0080376B"/>
    <w:rsid w:val="00804625"/>
    <w:rsid w:val="00805A39"/>
    <w:rsid w:val="00806A3A"/>
    <w:rsid w:val="008075F8"/>
    <w:rsid w:val="00807C86"/>
    <w:rsid w:val="00810C45"/>
    <w:rsid w:val="00810D48"/>
    <w:rsid w:val="00816A61"/>
    <w:rsid w:val="0082109F"/>
    <w:rsid w:val="008227BF"/>
    <w:rsid w:val="00826E79"/>
    <w:rsid w:val="0083210E"/>
    <w:rsid w:val="00834127"/>
    <w:rsid w:val="00841B45"/>
    <w:rsid w:val="008547EB"/>
    <w:rsid w:val="00855144"/>
    <w:rsid w:val="00856504"/>
    <w:rsid w:val="00856877"/>
    <w:rsid w:val="008728FE"/>
    <w:rsid w:val="00875080"/>
    <w:rsid w:val="008809AE"/>
    <w:rsid w:val="008861D1"/>
    <w:rsid w:val="00886E63"/>
    <w:rsid w:val="00896719"/>
    <w:rsid w:val="008A076E"/>
    <w:rsid w:val="008B01F7"/>
    <w:rsid w:val="008B5162"/>
    <w:rsid w:val="008B6AB9"/>
    <w:rsid w:val="008B766E"/>
    <w:rsid w:val="008D18FA"/>
    <w:rsid w:val="008D24B0"/>
    <w:rsid w:val="008D3DC0"/>
    <w:rsid w:val="008E0C39"/>
    <w:rsid w:val="008E5DEC"/>
    <w:rsid w:val="008F05A5"/>
    <w:rsid w:val="008F5269"/>
    <w:rsid w:val="009002E3"/>
    <w:rsid w:val="00907F70"/>
    <w:rsid w:val="00914C21"/>
    <w:rsid w:val="00921699"/>
    <w:rsid w:val="009224E3"/>
    <w:rsid w:val="009237D1"/>
    <w:rsid w:val="00930A1C"/>
    <w:rsid w:val="0093416A"/>
    <w:rsid w:val="009367DF"/>
    <w:rsid w:val="0093687D"/>
    <w:rsid w:val="00941090"/>
    <w:rsid w:val="009415C4"/>
    <w:rsid w:val="009416E1"/>
    <w:rsid w:val="009419E4"/>
    <w:rsid w:val="00945850"/>
    <w:rsid w:val="00947178"/>
    <w:rsid w:val="00950C5C"/>
    <w:rsid w:val="009512EF"/>
    <w:rsid w:val="00951ADF"/>
    <w:rsid w:val="00957F26"/>
    <w:rsid w:val="00967324"/>
    <w:rsid w:val="009705E8"/>
    <w:rsid w:val="00971B42"/>
    <w:rsid w:val="00975D11"/>
    <w:rsid w:val="00980341"/>
    <w:rsid w:val="009822C9"/>
    <w:rsid w:val="00985CED"/>
    <w:rsid w:val="00986F34"/>
    <w:rsid w:val="00987B5B"/>
    <w:rsid w:val="0099205D"/>
    <w:rsid w:val="0099776E"/>
    <w:rsid w:val="00997CA2"/>
    <w:rsid w:val="00997E32"/>
    <w:rsid w:val="009A5336"/>
    <w:rsid w:val="009B06D9"/>
    <w:rsid w:val="009B4561"/>
    <w:rsid w:val="009C4375"/>
    <w:rsid w:val="009C6553"/>
    <w:rsid w:val="009D14C1"/>
    <w:rsid w:val="009D266B"/>
    <w:rsid w:val="009D2CD0"/>
    <w:rsid w:val="009E134B"/>
    <w:rsid w:val="009E1FE7"/>
    <w:rsid w:val="009E31A1"/>
    <w:rsid w:val="009E3E87"/>
    <w:rsid w:val="009E4523"/>
    <w:rsid w:val="009E54FE"/>
    <w:rsid w:val="009E5950"/>
    <w:rsid w:val="009F34D3"/>
    <w:rsid w:val="009F3FF8"/>
    <w:rsid w:val="009F68D2"/>
    <w:rsid w:val="00A04AEA"/>
    <w:rsid w:val="00A13ECD"/>
    <w:rsid w:val="00A15F4C"/>
    <w:rsid w:val="00A1797C"/>
    <w:rsid w:val="00A17E60"/>
    <w:rsid w:val="00A23CD1"/>
    <w:rsid w:val="00A318F7"/>
    <w:rsid w:val="00A31928"/>
    <w:rsid w:val="00A34EE7"/>
    <w:rsid w:val="00A37611"/>
    <w:rsid w:val="00A461BD"/>
    <w:rsid w:val="00A51867"/>
    <w:rsid w:val="00A533E5"/>
    <w:rsid w:val="00A5441F"/>
    <w:rsid w:val="00A56030"/>
    <w:rsid w:val="00A606EC"/>
    <w:rsid w:val="00A607C0"/>
    <w:rsid w:val="00A6521E"/>
    <w:rsid w:val="00A67AB0"/>
    <w:rsid w:val="00A67B1E"/>
    <w:rsid w:val="00A67BA2"/>
    <w:rsid w:val="00A67C94"/>
    <w:rsid w:val="00A73F30"/>
    <w:rsid w:val="00A75CEF"/>
    <w:rsid w:val="00A75FB1"/>
    <w:rsid w:val="00A87942"/>
    <w:rsid w:val="00A91ADB"/>
    <w:rsid w:val="00A925E2"/>
    <w:rsid w:val="00A973E9"/>
    <w:rsid w:val="00A97CF5"/>
    <w:rsid w:val="00AA01E6"/>
    <w:rsid w:val="00AA1080"/>
    <w:rsid w:val="00AA1166"/>
    <w:rsid w:val="00AA463F"/>
    <w:rsid w:val="00AB7DBA"/>
    <w:rsid w:val="00AC5BA5"/>
    <w:rsid w:val="00AC5C9B"/>
    <w:rsid w:val="00AC68D3"/>
    <w:rsid w:val="00AC79C5"/>
    <w:rsid w:val="00AC7F7C"/>
    <w:rsid w:val="00AD178E"/>
    <w:rsid w:val="00AD3CA7"/>
    <w:rsid w:val="00AD75A0"/>
    <w:rsid w:val="00AD76AD"/>
    <w:rsid w:val="00AD7EA1"/>
    <w:rsid w:val="00AE452C"/>
    <w:rsid w:val="00AE4F37"/>
    <w:rsid w:val="00AF516D"/>
    <w:rsid w:val="00AF6C28"/>
    <w:rsid w:val="00AF7724"/>
    <w:rsid w:val="00B057B2"/>
    <w:rsid w:val="00B07880"/>
    <w:rsid w:val="00B07C1B"/>
    <w:rsid w:val="00B11E6B"/>
    <w:rsid w:val="00B135F3"/>
    <w:rsid w:val="00B15A11"/>
    <w:rsid w:val="00B15E44"/>
    <w:rsid w:val="00B2351B"/>
    <w:rsid w:val="00B364F1"/>
    <w:rsid w:val="00B37136"/>
    <w:rsid w:val="00B4047F"/>
    <w:rsid w:val="00B518DA"/>
    <w:rsid w:val="00B52537"/>
    <w:rsid w:val="00B5779A"/>
    <w:rsid w:val="00B612AC"/>
    <w:rsid w:val="00B71B86"/>
    <w:rsid w:val="00B757B3"/>
    <w:rsid w:val="00B8186C"/>
    <w:rsid w:val="00B8414C"/>
    <w:rsid w:val="00B95388"/>
    <w:rsid w:val="00B96EED"/>
    <w:rsid w:val="00B975C9"/>
    <w:rsid w:val="00BA1380"/>
    <w:rsid w:val="00BA250F"/>
    <w:rsid w:val="00BA2819"/>
    <w:rsid w:val="00BB7941"/>
    <w:rsid w:val="00BC06CD"/>
    <w:rsid w:val="00BC7F3A"/>
    <w:rsid w:val="00BD0ECA"/>
    <w:rsid w:val="00BD395C"/>
    <w:rsid w:val="00BE3D87"/>
    <w:rsid w:val="00BF59FF"/>
    <w:rsid w:val="00BF5BA6"/>
    <w:rsid w:val="00C00F4B"/>
    <w:rsid w:val="00C00F7D"/>
    <w:rsid w:val="00C03280"/>
    <w:rsid w:val="00C04162"/>
    <w:rsid w:val="00C107AD"/>
    <w:rsid w:val="00C10842"/>
    <w:rsid w:val="00C11296"/>
    <w:rsid w:val="00C16487"/>
    <w:rsid w:val="00C179C8"/>
    <w:rsid w:val="00C20AE6"/>
    <w:rsid w:val="00C2583C"/>
    <w:rsid w:val="00C3210E"/>
    <w:rsid w:val="00C348F8"/>
    <w:rsid w:val="00C410AB"/>
    <w:rsid w:val="00C42A6F"/>
    <w:rsid w:val="00C42B15"/>
    <w:rsid w:val="00C46185"/>
    <w:rsid w:val="00C513DA"/>
    <w:rsid w:val="00C562BE"/>
    <w:rsid w:val="00C605ED"/>
    <w:rsid w:val="00C7494E"/>
    <w:rsid w:val="00C751F1"/>
    <w:rsid w:val="00C80664"/>
    <w:rsid w:val="00C839FD"/>
    <w:rsid w:val="00C858BE"/>
    <w:rsid w:val="00C86078"/>
    <w:rsid w:val="00C86FD2"/>
    <w:rsid w:val="00C9031F"/>
    <w:rsid w:val="00C92F6B"/>
    <w:rsid w:val="00C942D5"/>
    <w:rsid w:val="00C958FE"/>
    <w:rsid w:val="00C9633E"/>
    <w:rsid w:val="00C97BE2"/>
    <w:rsid w:val="00CA043F"/>
    <w:rsid w:val="00CB72A7"/>
    <w:rsid w:val="00CC0715"/>
    <w:rsid w:val="00CC5556"/>
    <w:rsid w:val="00CC5CA9"/>
    <w:rsid w:val="00CD32C6"/>
    <w:rsid w:val="00CD7D8C"/>
    <w:rsid w:val="00CE12A7"/>
    <w:rsid w:val="00CE3443"/>
    <w:rsid w:val="00CE4E40"/>
    <w:rsid w:val="00CE55D9"/>
    <w:rsid w:val="00CF099C"/>
    <w:rsid w:val="00CF18D9"/>
    <w:rsid w:val="00CF3962"/>
    <w:rsid w:val="00CF57AC"/>
    <w:rsid w:val="00D00430"/>
    <w:rsid w:val="00D01B13"/>
    <w:rsid w:val="00D02C15"/>
    <w:rsid w:val="00D066FD"/>
    <w:rsid w:val="00D06E2C"/>
    <w:rsid w:val="00D0756A"/>
    <w:rsid w:val="00D10271"/>
    <w:rsid w:val="00D103C3"/>
    <w:rsid w:val="00D12339"/>
    <w:rsid w:val="00D15F2C"/>
    <w:rsid w:val="00D2193C"/>
    <w:rsid w:val="00D263E8"/>
    <w:rsid w:val="00D2731F"/>
    <w:rsid w:val="00D33323"/>
    <w:rsid w:val="00D439F7"/>
    <w:rsid w:val="00D45862"/>
    <w:rsid w:val="00D53B15"/>
    <w:rsid w:val="00D54588"/>
    <w:rsid w:val="00D55064"/>
    <w:rsid w:val="00D55DE1"/>
    <w:rsid w:val="00D6163B"/>
    <w:rsid w:val="00D62AA2"/>
    <w:rsid w:val="00D6546C"/>
    <w:rsid w:val="00D66367"/>
    <w:rsid w:val="00D7737C"/>
    <w:rsid w:val="00D779B2"/>
    <w:rsid w:val="00D77ACD"/>
    <w:rsid w:val="00D82EE8"/>
    <w:rsid w:val="00D85453"/>
    <w:rsid w:val="00D862F9"/>
    <w:rsid w:val="00D90034"/>
    <w:rsid w:val="00D963FE"/>
    <w:rsid w:val="00DA026A"/>
    <w:rsid w:val="00DA0C30"/>
    <w:rsid w:val="00DA1C52"/>
    <w:rsid w:val="00DA3109"/>
    <w:rsid w:val="00DA4B4C"/>
    <w:rsid w:val="00DB0F08"/>
    <w:rsid w:val="00DB3ECC"/>
    <w:rsid w:val="00DB55CA"/>
    <w:rsid w:val="00DC2017"/>
    <w:rsid w:val="00DC32F1"/>
    <w:rsid w:val="00DC5F63"/>
    <w:rsid w:val="00DD3B88"/>
    <w:rsid w:val="00DE21AB"/>
    <w:rsid w:val="00DE52E4"/>
    <w:rsid w:val="00DE6B8E"/>
    <w:rsid w:val="00DE7C1B"/>
    <w:rsid w:val="00DF1BA4"/>
    <w:rsid w:val="00E046E3"/>
    <w:rsid w:val="00E04D8F"/>
    <w:rsid w:val="00E05700"/>
    <w:rsid w:val="00E05730"/>
    <w:rsid w:val="00E13BB4"/>
    <w:rsid w:val="00E149AF"/>
    <w:rsid w:val="00E24DB3"/>
    <w:rsid w:val="00E25237"/>
    <w:rsid w:val="00E27DEF"/>
    <w:rsid w:val="00E27F2B"/>
    <w:rsid w:val="00E33096"/>
    <w:rsid w:val="00E33ADA"/>
    <w:rsid w:val="00E344E4"/>
    <w:rsid w:val="00E3588C"/>
    <w:rsid w:val="00E4532D"/>
    <w:rsid w:val="00E51A17"/>
    <w:rsid w:val="00E5532D"/>
    <w:rsid w:val="00E57C25"/>
    <w:rsid w:val="00E62A7E"/>
    <w:rsid w:val="00E62CAA"/>
    <w:rsid w:val="00E66E9D"/>
    <w:rsid w:val="00E8127C"/>
    <w:rsid w:val="00E848B3"/>
    <w:rsid w:val="00E91297"/>
    <w:rsid w:val="00E9143A"/>
    <w:rsid w:val="00E94E44"/>
    <w:rsid w:val="00E95F4D"/>
    <w:rsid w:val="00E9658E"/>
    <w:rsid w:val="00E9690D"/>
    <w:rsid w:val="00EA3CEA"/>
    <w:rsid w:val="00EA664D"/>
    <w:rsid w:val="00EB06CD"/>
    <w:rsid w:val="00EB4DCA"/>
    <w:rsid w:val="00EB6D07"/>
    <w:rsid w:val="00EB78B7"/>
    <w:rsid w:val="00EC07C5"/>
    <w:rsid w:val="00EC212F"/>
    <w:rsid w:val="00EC60F9"/>
    <w:rsid w:val="00ED2B1C"/>
    <w:rsid w:val="00ED6566"/>
    <w:rsid w:val="00ED7577"/>
    <w:rsid w:val="00ED7AA7"/>
    <w:rsid w:val="00EE050E"/>
    <w:rsid w:val="00EE7DD4"/>
    <w:rsid w:val="00EE7FE9"/>
    <w:rsid w:val="00EF0CB7"/>
    <w:rsid w:val="00EF7158"/>
    <w:rsid w:val="00F013E5"/>
    <w:rsid w:val="00F026C5"/>
    <w:rsid w:val="00F03526"/>
    <w:rsid w:val="00F04613"/>
    <w:rsid w:val="00F075D1"/>
    <w:rsid w:val="00F13B2B"/>
    <w:rsid w:val="00F15B81"/>
    <w:rsid w:val="00F22DD8"/>
    <w:rsid w:val="00F23D85"/>
    <w:rsid w:val="00F31257"/>
    <w:rsid w:val="00F33A4C"/>
    <w:rsid w:val="00F41E6C"/>
    <w:rsid w:val="00F463F9"/>
    <w:rsid w:val="00F470C0"/>
    <w:rsid w:val="00F53319"/>
    <w:rsid w:val="00F575B4"/>
    <w:rsid w:val="00F60969"/>
    <w:rsid w:val="00F62341"/>
    <w:rsid w:val="00F62D17"/>
    <w:rsid w:val="00F63638"/>
    <w:rsid w:val="00F66FD0"/>
    <w:rsid w:val="00F71E46"/>
    <w:rsid w:val="00F76CDE"/>
    <w:rsid w:val="00F81C38"/>
    <w:rsid w:val="00F84A5E"/>
    <w:rsid w:val="00F86E3C"/>
    <w:rsid w:val="00F87C66"/>
    <w:rsid w:val="00F90020"/>
    <w:rsid w:val="00F93543"/>
    <w:rsid w:val="00F93554"/>
    <w:rsid w:val="00F93B75"/>
    <w:rsid w:val="00F959EF"/>
    <w:rsid w:val="00F95F2A"/>
    <w:rsid w:val="00F97D06"/>
    <w:rsid w:val="00FA0161"/>
    <w:rsid w:val="00FA0F05"/>
    <w:rsid w:val="00FA0F88"/>
    <w:rsid w:val="00FA79D1"/>
    <w:rsid w:val="00FB101F"/>
    <w:rsid w:val="00FB4DC0"/>
    <w:rsid w:val="00FB7B61"/>
    <w:rsid w:val="00FC147E"/>
    <w:rsid w:val="00FC4F0C"/>
    <w:rsid w:val="00FD1563"/>
    <w:rsid w:val="00FE1273"/>
    <w:rsid w:val="00FE14E6"/>
    <w:rsid w:val="00FE7B12"/>
    <w:rsid w:val="00FF314B"/>
    <w:rsid w:val="00FF35E2"/>
    <w:rsid w:val="00FF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F0C"/>
  </w:style>
  <w:style w:type="paragraph" w:customStyle="1" w:styleId="labojumupamats">
    <w:name w:val="labojumu_pamats"/>
    <w:basedOn w:val="Normal"/>
    <w:rsid w:val="00FC4F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F0C"/>
  </w:style>
  <w:style w:type="paragraph" w:customStyle="1" w:styleId="labojumupamats">
    <w:name w:val="labojumu_pamats"/>
    <w:basedOn w:val="Normal"/>
    <w:rsid w:val="00FC4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266473056">
      <w:bodyDiv w:val="1"/>
      <w:marLeft w:val="0"/>
      <w:marRight w:val="0"/>
      <w:marTop w:val="0"/>
      <w:marBottom w:val="0"/>
      <w:divBdr>
        <w:top w:val="none" w:sz="0" w:space="0" w:color="auto"/>
        <w:left w:val="none" w:sz="0" w:space="0" w:color="auto"/>
        <w:bottom w:val="none" w:sz="0" w:space="0" w:color="auto"/>
        <w:right w:val="none" w:sz="0" w:space="0" w:color="auto"/>
      </w:divBdr>
    </w:div>
    <w:div w:id="304118430">
      <w:bodyDiv w:val="1"/>
      <w:marLeft w:val="0"/>
      <w:marRight w:val="0"/>
      <w:marTop w:val="0"/>
      <w:marBottom w:val="0"/>
      <w:divBdr>
        <w:top w:val="none" w:sz="0" w:space="0" w:color="auto"/>
        <w:left w:val="none" w:sz="0" w:space="0" w:color="auto"/>
        <w:bottom w:val="none" w:sz="0" w:space="0" w:color="auto"/>
        <w:right w:val="none" w:sz="0" w:space="0" w:color="auto"/>
      </w:divBdr>
    </w:div>
    <w:div w:id="307978901">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29834376">
      <w:bodyDiv w:val="1"/>
      <w:marLeft w:val="0"/>
      <w:marRight w:val="0"/>
      <w:marTop w:val="0"/>
      <w:marBottom w:val="0"/>
      <w:divBdr>
        <w:top w:val="none" w:sz="0" w:space="0" w:color="auto"/>
        <w:left w:val="none" w:sz="0" w:space="0" w:color="auto"/>
        <w:bottom w:val="none" w:sz="0" w:space="0" w:color="auto"/>
        <w:right w:val="none" w:sz="0" w:space="0" w:color="auto"/>
      </w:divBdr>
    </w:div>
    <w:div w:id="1038628593">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08895656">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1971084722">
      <w:bodyDiv w:val="1"/>
      <w:marLeft w:val="0"/>
      <w:marRight w:val="0"/>
      <w:marTop w:val="0"/>
      <w:marBottom w:val="0"/>
      <w:divBdr>
        <w:top w:val="none" w:sz="0" w:space="0" w:color="auto"/>
        <w:left w:val="none" w:sz="0" w:space="0" w:color="auto"/>
        <w:bottom w:val="none" w:sz="0" w:space="0" w:color="auto"/>
        <w:right w:val="none" w:sz="0" w:space="0" w:color="auto"/>
      </w:divBdr>
    </w:div>
    <w:div w:id="2089305278">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ta.arkle@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zm.gov.lv/lv/sabiedribas-lidzdaliba/sabiedriskajai-apspriesanai-nodotie-normativo-aktu-projekti"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BF71-8858-4940-BB57-F1A1092F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7557</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21. maija noteikumos Nr. 281 “Noteikumi par valsts vispārējās vidējās izglītības standartu, mācību priekšmetu standartiem un izglītības programmu paraugiem”” sākotnējās ietekmes </vt:lpstr>
    </vt:vector>
  </TitlesOfParts>
  <Manager>Valsts izglītības satura centrs</Manager>
  <Company>Izglītības un zinātnes ministrija</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21. maija noteikumos Nr. 281 “Noteikumi par valsts vispārējās vidējās izglītības standartu, mācību priekšmetu standartiem un izglītības programmu paraugiem”” sākotnējās ietekmes novērtējuma ziņojums (anotācija)</dc:title>
  <dc:creator>Ineta.Upeniece@visc.gov.lv;Olita Arkle</dc:creator>
  <dc:description>I.Upeniece 67814244 ineta.upeniece@visc.gov.lv; 
O.Arkle 67047944 olita.arkle@izm.gov.lv</dc:description>
  <cp:lastModifiedBy>Ivars Zemļanskis</cp:lastModifiedBy>
  <cp:revision>11</cp:revision>
  <cp:lastPrinted>2019-05-21T06:05:00Z</cp:lastPrinted>
  <dcterms:created xsi:type="dcterms:W3CDTF">2019-05-20T14:22:00Z</dcterms:created>
  <dcterms:modified xsi:type="dcterms:W3CDTF">2019-05-21T07:05:00Z</dcterms:modified>
</cp:coreProperties>
</file>